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հաստությամբ լամինատից /գույնը՝ համաձայնեցնել պատվիրատուի հետ/: Սեղանի չափսերը՝ /Ե.145x Լ65xԲ.75/սմ: Մի կողմից երեք դուրս քաշովի դարակներով,  մյուս կողմից՝ համակարգչի համար նախատեսված մասով, վերևում փոքր բաց դարակով, գզրոցի լայնությունը առնվազն 38սմ, բոլոր սողնակները գնդիկավոր բարձրորակ, բռնակները՝ մետաղական: Սեղանի երեսը և ոտքերը եզրապատված  պրոֆիլներով, իսկ մնացած մասերը՝ PVC 1մմ հաստությամբ եզրաժապավեններով: Սեղանը պետք է հավաքվի միացման հանգույցներով (պտուտակները դրսի կողմից չերևան):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հաստությամբ լամինատ, Սեղանի չափսերը՝ /Ե.100x Լ60xԲ.70/սմ, երեսը բոլոր կողմերից 1մմ  հաստությամբ PVC  եզրաժապավոնով պատված կամ պրոֆիլապատված: Մնացած բոլոր երևացող եզրային  մասերը PVC 1 մմ հաստությամբ եզրաժապավոնով պատված: Դիմացը փակ սեղանի տակ մտնող, ինքնուրույն կանգնող:  Ապրանքը պետք է լինի փաթեթավորված, մաքուր, առանց փոշու և առանց վնասավծքների: Գույնը, գծագիրը և դիզայնը համաձայնեցնել պատվիրատուի հետ: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Տեղում հարմարեցվող հավաքվող պահարան,պատրաստված դեկորային  լամինատից և ՄԴՖ-ից 18 մմ հաստությամբ,նյութերի և գույների համադրությամբ,մոտավոր հավասար փակ (դռներով)  և բաց մասերից, դռները մագնիսական փականներով,փափուկ փակվող ծխնիներով և համապատասխան բռնակներով: Զգեստապահարան և գրապահարան տեղում հարմարեցվող չափերի: Գույնը, գծագիրը և դիզայնը համաձայնեցնել պատվիրատուի հետ: Ապրանքի մատակարարումը մինչև տեղադրման վայր /Արգիշտիի 1/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 տեղանոց: Արտաքին չափեր Լ.140-160- x Խ.80-90 x Բ.80-85սմ: Թեվնակները՝ ըստ պատվիրատուի պահանջի: Նստատեղը արհեստական կաշի կամ կտոր /ըստ պատվիրատուի պահանջի/, առնվազն 12 սմ հաստությամբ, առնվազն 30% խտությամբ սպունգով: Գույնը, գծագիրը և դիզայնը համաձայնեցնել պատվիրատուի հետ: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3 տեղանոց: Արտաքին չափեր Լ.190-220 x Խ.80-90 x Բ.80-85 սմ: Թեվնակները՝ ըստ պատվիրատուի պահանջի: Նստատեղը և թիկնակը արհեստական կաշի կամ կտոր, առնվազն 12 սմ հաստությամբ, առնվազն 30% խտությամբ սպունգով: Գույնը, գծագիրը և դիզայնը համաձայնեցնել պատվիրատուի հետ: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