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685"/>
        <w:gridCol w:w="3337"/>
      </w:tblGrid>
      <w:tr w:rsidR="00E874CD" w:rsidRPr="00E874CD" w14:paraId="0C39A37F" w14:textId="77777777" w:rsidTr="00394DE2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B0BF" w14:textId="77777777" w:rsidR="00394DE2" w:rsidRPr="00E874CD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78469B" w14:textId="77777777" w:rsidR="00394DE2" w:rsidRPr="00E874CD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E874CD" w:rsidRPr="00E874CD" w14:paraId="2BFB3900" w14:textId="77777777" w:rsidTr="004628FD">
        <w:trPr>
          <w:trHeight w:val="3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E3EE" w14:textId="77777777" w:rsidR="00394DE2" w:rsidRPr="00E874CD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DC0D" w14:textId="77777777" w:rsidR="00394DE2" w:rsidRPr="00E874CD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E093" w14:textId="77777777" w:rsidR="00394DE2" w:rsidRPr="00E874CD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հաշվեհամար</w:t>
            </w:r>
          </w:p>
        </w:tc>
      </w:tr>
      <w:tr w:rsidR="00DD3358" w:rsidRPr="00E874CD" w14:paraId="5D57F9B9" w14:textId="77777777" w:rsidTr="00DD3358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876B" w14:textId="130985D9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Հայտի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0C94" w14:textId="7BD1A821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DD3358">
              <w:rPr>
                <w:rFonts w:ascii="GHEA Grapalat" w:hAnsi="GHEA Grapalat"/>
                <w:color w:val="auto"/>
                <w:sz w:val="20"/>
                <w:szCs w:val="20"/>
              </w:rPr>
              <w:t>«Հայէկոնոմբանկ» ՓԲԸ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7B82" w14:textId="057255DA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DD3358">
              <w:rPr>
                <w:rFonts w:ascii="GHEA Grapalat" w:hAnsi="GHEA Grapalat"/>
                <w:color w:val="auto"/>
                <w:sz w:val="20"/>
                <w:szCs w:val="20"/>
              </w:rPr>
              <w:t>163078035496</w:t>
            </w:r>
          </w:p>
        </w:tc>
      </w:tr>
      <w:tr w:rsidR="00DD3358" w:rsidRPr="00E874CD" w14:paraId="4EBE5EA8" w14:textId="77777777" w:rsidTr="00DD3358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23B3" w14:textId="007551E1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Ո</w:t>
            </w: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րակավորման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3650" w14:textId="7C3593CC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DD3358">
              <w:rPr>
                <w:rFonts w:ascii="GHEA Grapalat" w:hAnsi="GHEA Grapalat"/>
                <w:color w:val="auto"/>
                <w:sz w:val="20"/>
                <w:szCs w:val="20"/>
              </w:rPr>
              <w:t>«Հայէկոնոմբանկ» ՓԲԸ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5BF3" w14:textId="52EA4655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DD3358">
              <w:rPr>
                <w:rFonts w:ascii="GHEA Grapalat" w:hAnsi="GHEA Grapalat"/>
                <w:color w:val="auto"/>
                <w:sz w:val="20"/>
                <w:szCs w:val="20"/>
              </w:rPr>
              <w:t>163078035496</w:t>
            </w:r>
          </w:p>
        </w:tc>
      </w:tr>
      <w:tr w:rsidR="00DD3358" w:rsidRPr="00E874CD" w14:paraId="3CABAAE3" w14:textId="77777777" w:rsidTr="00DD3358">
        <w:trPr>
          <w:trHeight w:val="42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23A7" w14:textId="6FAC9F3C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Պայմանագրի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A898" w14:textId="32C89CE2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DD3358">
              <w:rPr>
                <w:rFonts w:ascii="GHEA Grapalat" w:hAnsi="GHEA Grapalat"/>
                <w:color w:val="auto"/>
                <w:sz w:val="20"/>
                <w:szCs w:val="20"/>
              </w:rPr>
              <w:t>«Հայէկոնոմբանկ» ՓԲԸ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8A7C" w14:textId="0D534A9C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DD3358">
              <w:rPr>
                <w:rFonts w:ascii="GHEA Grapalat" w:hAnsi="GHEA Grapalat"/>
                <w:color w:val="auto"/>
                <w:sz w:val="20"/>
                <w:szCs w:val="20"/>
              </w:rPr>
              <w:t>163078035496</w:t>
            </w:r>
          </w:p>
        </w:tc>
      </w:tr>
    </w:tbl>
    <w:p w14:paraId="21C0810D" w14:textId="41A2951D" w:rsidR="00073234" w:rsidRPr="00E874CD" w:rsidRDefault="00073234">
      <w:pPr>
        <w:rPr>
          <w:color w:val="auto"/>
        </w:rPr>
      </w:pPr>
    </w:p>
    <w:p w14:paraId="153F54A7" w14:textId="399F3959" w:rsidR="000F4921" w:rsidRPr="00E874CD" w:rsidRDefault="000F4921">
      <w:pPr>
        <w:rPr>
          <w:color w:val="auto"/>
        </w:rPr>
      </w:pPr>
    </w:p>
    <w:p w14:paraId="2C67EB64" w14:textId="29BE2FED" w:rsidR="000F4921" w:rsidRPr="00E874CD" w:rsidRDefault="000F4921">
      <w:pPr>
        <w:rPr>
          <w:color w:val="auto"/>
        </w:rPr>
      </w:pPr>
    </w:p>
    <w:tbl>
      <w:tblPr>
        <w:tblW w:w="10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4820"/>
        <w:gridCol w:w="2061"/>
      </w:tblGrid>
      <w:tr w:rsidR="00E874CD" w:rsidRPr="00DD3358" w14:paraId="5C3587C3" w14:textId="77777777" w:rsidTr="0057705C">
        <w:trPr>
          <w:trHeight w:val="419"/>
          <w:jc w:val="center"/>
        </w:trPr>
        <w:tc>
          <w:tcPr>
            <w:tcW w:w="10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855A" w14:textId="395A4CA5" w:rsidR="000F4921" w:rsidRPr="00E874CD" w:rsidRDefault="000F4921" w:rsidP="00665B9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Информация о номере счета и банке получателя</w:t>
            </w:r>
          </w:p>
        </w:tc>
      </w:tr>
      <w:tr w:rsidR="00E874CD" w:rsidRPr="00E874CD" w14:paraId="11C58018" w14:textId="77777777" w:rsidTr="0057705C">
        <w:trPr>
          <w:trHeight w:val="33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3B47" w14:textId="2682E300" w:rsidR="000F4921" w:rsidRPr="00E874CD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имя гарантии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DACC" w14:textId="2AB1B054" w:rsidR="000F4921" w:rsidRPr="00E874CD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название банка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B34E" w14:textId="65ECBA95" w:rsidR="000F4921" w:rsidRPr="00E874CD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номер счета</w:t>
            </w:r>
          </w:p>
        </w:tc>
      </w:tr>
      <w:tr w:rsidR="00DD3358" w:rsidRPr="00E874CD" w14:paraId="2CE91F4E" w14:textId="77777777" w:rsidTr="0057705C">
        <w:trPr>
          <w:trHeight w:val="44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DA81" w14:textId="24D002B5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Обеспечение заявки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7323" w14:textId="0A549710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ЗАО «</w:t>
            </w:r>
            <w:r w:rsidRPr="00DD3358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АРМЭКОНОМБАНК</w:t>
            </w: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»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CB3F" w14:textId="12753155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22153">
              <w:rPr>
                <w:rFonts w:ascii="GHEA Grapalat" w:hAnsi="GHEA Grapalat"/>
                <w:color w:val="auto"/>
                <w:sz w:val="20"/>
                <w:szCs w:val="20"/>
              </w:rPr>
              <w:t>163078035496</w:t>
            </w:r>
          </w:p>
        </w:tc>
      </w:tr>
      <w:tr w:rsidR="00DD3358" w:rsidRPr="00E874CD" w14:paraId="06B15FD3" w14:textId="77777777" w:rsidTr="0057705C">
        <w:trPr>
          <w:trHeight w:val="44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D100" w14:textId="5B04AD86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Обеспечение квалификации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A26D" w14:textId="5AEE25C2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ЗАО «</w:t>
            </w:r>
            <w:r w:rsidRPr="00DD3358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АРМЭКОНОМБАНК</w:t>
            </w: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»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F6A1" w14:textId="4FA0D5C5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22153">
              <w:rPr>
                <w:rFonts w:ascii="GHEA Grapalat" w:hAnsi="GHEA Grapalat"/>
                <w:color w:val="auto"/>
                <w:sz w:val="20"/>
                <w:szCs w:val="20"/>
              </w:rPr>
              <w:t>163078035496</w:t>
            </w:r>
          </w:p>
        </w:tc>
      </w:tr>
      <w:tr w:rsidR="00DD3358" w:rsidRPr="00E874CD" w14:paraId="1CFB582E" w14:textId="77777777" w:rsidTr="0057705C">
        <w:trPr>
          <w:trHeight w:val="422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D341" w14:textId="5D81CA5D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Обеспечение договора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647E5" w14:textId="060922AF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ЗАО «</w:t>
            </w:r>
            <w:r w:rsidRPr="00DD3358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АРМЭКОНОМБАНК</w:t>
            </w: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»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E985" w14:textId="6FF55508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22153">
              <w:rPr>
                <w:rFonts w:ascii="GHEA Grapalat" w:hAnsi="GHEA Grapalat"/>
                <w:color w:val="auto"/>
                <w:sz w:val="20"/>
                <w:szCs w:val="20"/>
              </w:rPr>
              <w:t>163078035496</w:t>
            </w:r>
          </w:p>
        </w:tc>
      </w:tr>
    </w:tbl>
    <w:p w14:paraId="00414D5A" w14:textId="6441164A" w:rsidR="000F4921" w:rsidRPr="00E874CD" w:rsidRDefault="000F4921">
      <w:pPr>
        <w:rPr>
          <w:color w:val="auto"/>
        </w:rPr>
      </w:pPr>
    </w:p>
    <w:p w14:paraId="3000EF40" w14:textId="77777777" w:rsidR="000F4921" w:rsidRPr="00E874CD" w:rsidRDefault="000F4921">
      <w:pPr>
        <w:rPr>
          <w:color w:val="auto"/>
        </w:rPr>
      </w:pPr>
    </w:p>
    <w:sectPr w:rsidR="000F4921" w:rsidRPr="00E874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D43"/>
    <w:rsid w:val="00073234"/>
    <w:rsid w:val="000F4921"/>
    <w:rsid w:val="00227D43"/>
    <w:rsid w:val="00394DE2"/>
    <w:rsid w:val="004628FD"/>
    <w:rsid w:val="0057705C"/>
    <w:rsid w:val="005B436B"/>
    <w:rsid w:val="00665B91"/>
    <w:rsid w:val="008E30AD"/>
    <w:rsid w:val="00A6105E"/>
    <w:rsid w:val="00B169EF"/>
    <w:rsid w:val="00DD3358"/>
    <w:rsid w:val="00E8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44F34"/>
  <w15:chartTrackingRefBased/>
  <w15:docId w15:val="{ABB32644-7C21-41E2-89A5-A4BF613A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E2"/>
    <w:pPr>
      <w:suppressAutoHyphens/>
      <w:spacing w:line="256" w:lineRule="auto"/>
    </w:pPr>
    <w:rPr>
      <w:rFonts w:ascii="Calibri" w:eastAsia="Calibri" w:hAnsi="Calibri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a.arakelyan</dc:creator>
  <cp:keywords/>
  <dc:description/>
  <cp:lastModifiedBy>Laura Hayrapetyan</cp:lastModifiedBy>
  <cp:revision>17</cp:revision>
  <dcterms:created xsi:type="dcterms:W3CDTF">2025-06-12T08:05:00Z</dcterms:created>
  <dcterms:modified xsi:type="dcterms:W3CDTF">2025-12-03T08:32:00Z</dcterms:modified>
</cp:coreProperties>
</file>