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շինարարական ապրանքների և սանիտարական տեխնիկայի ձեռքբերման նպատակով ՀԱԱՀ-ԷԱՃԱՊՁԲ-26/17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շինարարական ապրանքների և սանիտարական տեխնիկայի ձեռքբերման նպատակով ՀԱԱՀ-ԷԱՃԱՊՁԲ-26/17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շինարարական ապրանքների և սանիտարական տեխնիկայի ձեռքբերման նպատակով ՀԱԱՀ-ԷԱՃԱՊՁԲ-26/17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շինարարական ապրանքների և սանիտարական տեխնիկայի ձեռքբերման նպատակով ՀԱԱՀ-ԷԱՃԱՊՁԲ-26/17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310մլ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մեկ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ցնցուղով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1/2"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1/2" 1.2 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առանց բռնակի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ներքին փական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Մարզադահլիճի պատուհանների պաշտպանիչ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մետաղյա դռների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ծխնիներ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փականի միջուկ 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մարիչ՝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Պատերը սպիտակեցնող ներկ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61x32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61x82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61x121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/կողքից միացվող/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/տակից միացվող/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ջրթափման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Պոլիուրեթանային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գնդիկավոր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Փ25մմ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ջրում լուծվող ջերմատների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Ջերմատների ծածկի լվացման նյութ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 մալուխների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կծկվող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սակառ (մալուխատար) հատակի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սակառ/Կոռոբ, Տուփախողովակ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սակառ/Կոռոբ, Տուփախողովակ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Գլանիկի պոչ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Գլանիկի պոչ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Ծեփամածիկների համար նախատեսված ճաքի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հավաքովի լամինատ 32 դասի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շրիշակներ 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Պատվաստի ժապավեն /ճիլոպ/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25*25*25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32*32*32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Գնդավոր փական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Գնդավոր փական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ներքին պարուրակով 25*3/4մմ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ներքին պարուրակով 20*1/2մմ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արտաքին պարուրակով 20*1/2մմ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310մլ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վակումային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ներկ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հատուկ մշակված կտորից կամ պոլիմերային նյութերից, սպիտակ ներկված ալյումինե քիվով: Չափագրումը և տեղադրումը մատակարարի կողմից: Քիվերի քանակը, շերտավարագույրի արտաքին տեսքը, գույնը և աշխատեցման մեխանիզմը՝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բացվող աստիճան, կրում է առնվազն 150կգ ծանրություն, ընդհանուր բարձրությունը առնվազն՝ 3 մ, ծալված վիճակում (2կտոր) բարձրությունը առնվազն՝ 1,8 մ: Ոտնակների քանակը 2*7 հատ: Քաշը առնվազն՝ 5կգ, վերին մասում ունենա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ժապավեն, որի աշխատանաքային ջերմաստիճանի դիապազոնը սկսած -200C-ից մինչև +400C, էլեկտրական ամրությունը՝ 5 կվ.  համեմատական երկարացումը պատռման ժամանակ 150%, 0.15մմ×15մմ×20մ գույնը՝ ըստ պատվիրատւի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ՄԴՖ, լամինատ և այլ մակերեսներ սոսնձելու համար: Մետաղական տարայով, նյութը (Աերոզոլ) առնվազն 400մգ, պլաստմասսե տարայով հեղուկ սոսնձի քաշը առնվազն 125գ: Մատակարարման պահին պիտանելիության ժամկետը առնվազն 10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քվարցային ավազ, պորտլանդ ցեմենտ, պոլիմերային սոսինձ, ցելյուլոզային հավելանյութեր: Նախատեսված է շինարարական ներքին և արտաքին ծածկույթների (գիպս, գիպսակարտոն և ամուր, չդեֆորմացվող մակերեսներ) վրա սալիկների (ծակոտկեն կերամիկական սալիկներ, բնական և արհեստական քարեր) փակցման աշխատանքների համար: Թղթե և պոլիպրոպիլենային պարկեր առավելագույնը՝ 25կգ զտաքաշով: Մատակարարումը և բեռնաթափումը մատակարարի կողմից: Պիտանելիության ժամկետը  մատակարարման պահին առնվազն 5 ամիս: Նախատեսված մեծ չափերի և զանգվածի քարերի, պռեսգռանիտների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մետաղների եռակցում կա¬տարելու համար՝ հանգուցային, անկ¬յունային եռակցում բոլոր դիրքերում, այդ թվում՝ ուղղահայաց եռակցում վերևից-ներքև եղանակով: Փաթեթա¬վորումը տուփով, էլեկտրոդի տրա¬մա¬գիծը՝ 3.2մմ, երկարությունը՝ 350մմ: Փաթեթավորումը առնվազն 3,2 կգ-ոց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մետաղների եռակցում կատարելու համար՝ հանգուցային, անկյունային եռակցում բոլոր դիրքերում, այդ թվում՝ ուղղահայաց եռակցում վերևից-ներքև եղանակով: Փաթեթավորումը տուփով, էլեկտրոդի տրամագիծը՝ 4մմ, երկարությունը՝ 350մմ: Փաթեթավորումը առնվազն 5կգ-ոց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պողպատի եռակցում կատարելու համար՝ հանգուցային, անկյունային եռակցում բոլոր դիրքերում, այդ թվում՝ ուղղահայաց եռակցում վերևից-ներքև եղանակով: Փաթեթավորումը տուփով,  էլեկտրոդի տրամագիծը՝ 2 մմ, երկարությունը՝ 350մմ: Փաթեթավորումը /տուփը/ առնվազն 3 կգ-ոց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պողպատի եռակցում կատարելու համար՝ հանգուցային, անկյունային եռակցում բոլոր դիրքերում, այդ թվում՝ ուղղահայաց եռակցում վերևից-ներքև եղանակով: Փաթեթավորումը տուփով, էլեկտրոդի տրամագիծը՝ 3մմ, երկարությունը՝ 350մմ: Փաթեթավորումը առնվազն 5 կգ-ոց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պողպատի եռակցում կատարելու համար՝ հանգուցային, անկյունային եռակցում բոլոր դիրքերում, այդ թվում՝ ուղղահայաց եռակցում վերևից-ներքև եղանակով: Փաթեթավորումը տուփով, էլեկտրոդի տրամագիծը՝ 4մմ, երկարությունը՝ 350մմ: Փաթեթավորումը առնվազն 5 կգ-ոց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310մլ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նախատեսված է 310 մլ քարթրիջներով աշխատելու համար։ Ունի ամրացված պատյան, որը երաշխավորում է երկար սպասարկման ժամկետ: Ցինկապատ պողպատից պատրաստված կլոր ձողը նպաստում է սոսինձի կամ հերմետիկ նյութի միատեսակ մատակարարմանը: Այս հատկանիշը ապահովում է օգտագործվող ատրճանակի կառուցվածքի ուժն ու հուսալիությունը: Հա¬գե¬¬¬¬¬¬¬¬¬ցած է ասեղով, կարծրացած հերմետիկ նյութը/սոսինձը հեռացնելու համար և ներկառուցված վարդակ 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մեկ բաղադրիչով թափանցիկ սիլիկոն 280մլ: Հատկությունները- աշխատանքի ընթացքում  սիլիկոնը պնդանում է, դառնում է անջրաթափանց, էլաստիկ, դիմացկուն ցանկացած տեսակի ազդեցության, այդ թվում լվացող միջոցների և օրգանիկ լուծիչների հանդեպ: Օգտագործվում է շինարարական աշխատանքներ կատարելիս, (խոհանոցներում և լոգասենյակներում, օդափոխման համակարգերում) մեքենաների և նավաշինության մեջ, ինչպես նաև ապակիների տեղադրման և հերմետիկացման համար, հայելիների և այլ մակերեսների համար: Համապատասխանում է ներքին և արտաքին աշխատանքների համար: Ջերմադիմացկուն է -450 ից մինչև +1250: Գործարանային  փաթեթավորմամբ, պիտանելիությունը մատակարարման պահին առնվազն՝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նախատեսված կերամիկական լվացարանի համար մետաղական չժանգոտվող գլխիկով   1 1/2,  երկարությունը առնվազն`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Կեղտատար խողովակների կրկնակի կորացրած մասը, որ միշտ լիքն է լինում ջրով, որպեսզի ներքևից գարշահոտը չբարձրանա: Պլաստմասսե, նախատեսված մեկտեղանոց լվացարանի համար, զսպանակաձև, ճկուն խողովակով, մետաղական գլխիկով:  Փ50(1 1/2), փաթեթի մեջ պետք է լինի ռետինե ներդիր, մետաղական գլխիկ, հեղյուս և մնացած պատկանելիքները: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մետաղից, կես պտույտ փականով, կերամիկական լվացարանի վրա ամրացնելու համար կամ պատին ամրացնելու  համար, ջրին միացման տեղը՝ 1/2 դյույմ: Պարուրակավոր բուքսի ծայրին ռետինե ներդիր: Գործարանային փաթեթավորումով: Քթիկի տեսակը ըստ պատվիրատուի պահանջի: Տաք և սառը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մեկ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Կիսաշրջանաձև, բացող- փակող մեկ փականով, նիկելապատված, կերամիկական լվացարանի վրա տեղադրելու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ցնցուղով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Նիկելապատ, չժանգոտվող մետաղից, տաք և սառը ջրի միացումով: Ցնցուղի ճկուն խողովակը մետաղական զսպանակաձև պատյանով, առնվազն 1.5 մ երկարությամբ և պլաստմասսե ցնցուղի գլխիկով: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ծայրը ներքին պարուրակով, ½ դյույմ, բրոնզե: Վերևի պտուտակը՝ կապույտ գլխիկով, պարուրակավոր բուքսի ծայրին ռետինե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1/2"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պատյանով, զսպանակաձև, նախատեսված  ջրի ճնշման տակ աշխատելու  համար, ½ դյույմ , գլխիկներով, երկկողմանի ներքին պարույրով, 0.6մ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1/2" 1.2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զսպանակաձև պատյանով ճկուն խողովակ՝ ներսից ռետինե խողովակ, 1.2մ երկարությամբ, երկու կողմի գլխիկները 1/2 դյույմ, ներքին պարուրակով: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առանց բռնակի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բռնակի, միայն բանալիով փակվող, ներքին տեղադրումով եռամատ,փակող ձողերի առավելագույն տրամագիծը 8մմ, ճակատային հատվածի լայնությունը 18մմ: Նվազագույնը 4 պահուստային բանալիով: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Փայտից պատրաստված դռների համար, եռամատ, երկկողմանի բռնակներով: Դռան մեջ մտնող մեխանիզմի բարձրությունը 175մմ, խորությունը՝ 75մմ, լայնությունը՝ 13մմ: Ճակատային մասի երկարությունը 238մմ, լայնությունը 22մմ: Միջուկը 7սմ, քաշը առնվազն 270 գրամ ոչ ցամ, երկկողմանի բանալիով, բանալիների քանակը՝ ոչ պակաս 5 հատից: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ներքին փական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Փայտից կամ ՄԴՖ-ից պատրաստված  դռների համար, երկկողմանի բռնակով։ Բռնակի մակերեսը հարթ առանց գծանշումների և զարդանախշերի: Դռան մեջ մտնող մեխանիզմի բարձրությունը 154մմ, խորությունը՝ 60մմ, լայնությունը՝ 14մմ: Միջուկը 7սմ, քաշը առնվազն 270 գրամ ոչ ցամ, երկկողմանի բանալիով, բանալիների քանակը՝ ոչ պակաս 5 հատից: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մետաղապլաստե դռների համար միջուկի տեղով: Բռնակները լինեն զույգով՝ 10 հատ ներսի, 10 հատ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Դռան մեջ մտնող մեխանիզմի բարձրությունը 170մմ, խորությունը՝ 50մմ, լայնությունը՝ 13մմ: Ճակատային մասի երկարությունը 240մմ,լայնությունը 16մմ։ Քաշը առնվազն 270 գրամ, մետաղական իրանով, երկկողմանի բռնակի և միջուկի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իր ձողով, երկու անցքով՝ պատուհանի փեղկը բացել/փակելու համար: Մետաղական,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Մարզադահլիճի պատուհանների պաշտպանիչ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պատուհանի պաշտպանության (անվտանգության) համար. Նյութը պո¬լիամիդ, կապրոն, կամ նեյլոն՝ բարձր որակի, վանդակների չափերը՝ առա-վելա¬գույնը 100մմ, թելի հաս¬տու¬թյունը առնվազն 3մմ, գույնը պատվիրատույի ցանկու¬թյամբ: Մա¬տա¬կարարումը և բեռնաթափումը պահանջվող վայր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համաձուլվածք, բարձրությունը՝ 11սմ, լայնությունը ՝ 7սմ, առնվազն՝ 3 պահուստային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մետաղյա դռների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պողպատ, դռան բացվող կողմը՝ աջ/ ձախ, պատասխան ձողիկ։ Առնվազն 3 բանալի, առնվազն 3 մատերով, ներքին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երկկողմանի բռնակներով: Դռան մեջ մտնող մեխանիզմի բարձրությունը 170մմ, խորությունը՝ 50մմ, լայնությունը՝ 13մմ: Ճակատային մասի երկարությունը 240մմ, լայնությունը 16մմ։ Միջուկը 7սմ, քաշը առնվազն 270 գրամ ոչ ցամ, երկկողմանի բանալիով, բանալիների քանակը՝ ոչ պակաս 5 հատից: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պողպատ, դռան բացվող կողմը՝ աջ/ ձախ, պատասխան ձողիկ։ Առնվազն 3 բանալի, առնվազն 3 մատերով, ներքին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ծխնիներ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պողպատ։ Ամրացումը եռակցման միջոցով, բարձրությունը՝ 150 մմ, արտաքին տրամագիծը՝ 22 մմ, մետաղական դռների համար։ Ծխնիի ամբողջ մակերեսը լինի հղկված, քաշը առնվազն 300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ծխնի 9 սմ,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դռների համար: Երկու կողմից բանալիով բացվող, բանալիների քանակը՝ ոչ պակաս 5 հատից: Բրոնզե, ոչ ցամ, երկարությունը 7սմ, քաշը առնվազն 270 գրամ Գործարանային (մեկական) փաթեթավորմամբ,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դռների համար: Երկու կողմից բանալիով բացվող, բանալիների քանակը՝ ոչ պակաս 5 հատից: Բրոնզե, ոչ ցամ, երկարությունը 9սմ, քաշը առնվազն 330 գրամ: Գործարանային (մեկական) փաթեթավորմամբ,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փականի միջուկ 9սմ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դռների համար: Երկու կողմից բանալիով բացվող, բանալիների քանակը՝ ոչ պակաս 5 հատից: Բրոնզե, ոչ ցամ, երկարությունը  9սմ, քաշը առնվազն 330 գրամ: Գործարանային (մեկական) փաթեթավորմամբ,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մարիչ՝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մարիչ՝ նախատեսված է դռների փակվելու արագության շարժումը մարելու համար, մետաղական իրանով, սլացող կառուցվածքով, արագության կարգավորվման 2 ռեժիմով։ Նախատեսված դռան քաշը 20-40կգ: Գործարանային փաթեթավորմամբ, տուփով, տուփի վրա պարտադիր նշված լինի թե ինչ քաշի դռան համար է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լարի ամրակ N3, պլաստմասսե, մեխով, նախատեսված է էլ. լարերը պատին ամրացնելու համար, փաթեթավորումը՝ տուփով,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լարի ամրակ N4, պլաստմասսե, մեխով, նախատեսված է էլ. լարերը պատին ամրացնելու համար, փաթեթավորումը՝ տուփով,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Պատերը սպիտակեցնող ներկ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ակրիլային սոպոլիմեր, պոլիմերային հավելանյութեր, պիգմենտներ և անօրգանական լցանյութեր: Նախատեսված է շինարարական ներքին մակերեսների (բետոն, գիպս, ծեփ, փայտ, պաստառ) և այլ ծածկույթների ներկման համար: Գույնը՝ ըստ պատվիրատուի պահանջի: Փաթեթավորումը՝  առավելագույնը 10կգ պոլիպրոպիլենային տարաներ:  Պիտանելոիթյան ժամկետը  մատակարարման պահին առնվազն 12 ամիս: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փայտի և երկաթի ներկման համար: Պատրաստված է ալկիդային հիմքով: Ներկում է (մեկ երեսով) 80-120գր/մ2։ Լիարժեք չորացումը՝ 24 ժամ: Արդյունքը չորացումից հետո հարթ փայլուն: Առավելագույնը՝ 1 կգ տարայով: Գույնը՝ըստ պատվիրատուի պահանջի: Մատակարարման պահին առնվազն 12 ամիս պիտանելիության ժամկետ: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մասի լայնությունը 3սմ, տափակ, բռնակը՝ փայտից, մազիկները ամուր ամրացված լինեն բռնակին, մազ չթողնեն: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մասի լայնությունը 4սմ, տափակ , բռնակը՝ փայտից, մազիկները ամուր ամրացված լինեն բռնակին, մազ չթողնեն: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մասի լայնությունը 6սմ, տափակ , բռնակը՝ փայտից, մազիկները ամուր ամրացված լինեն բռնակին, մազ չթողնեն: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պարկերով Մ 400, չափածրարված 50 կգ թղթյա պարկերով, գործարանային ավտոմատ լցված: Ոչ քարացած:  Պիտանելիության ժամկետը  մատակարարաման պահին առնվազն՝ 6 ամիս: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գիպս, պոլիմերային հավելանյութեր: Հանքային, ջերմամեկուսիչ, ձայնամեկուսիչ, էկոլոգիապես մաքուր և անվտանգ: Նախատեսված է ներքին մակերեսների հարդարման աշխատանքներն ավարտին հասցնելու, տուֆե, բետոնե, ցեմենտավազային, աղյուսե, պեմզաբլոկե և գաջած մակերեսները հարդարելու համար: Փաթեթավորումը՝ թղթե և պոլիպրոպիլենային պարկեր առավելագույնը` 30 կգ զտաքաշով: Մատակարարումը և բեռնաթափումը մատակարարի կողմից: Պիտանելոիթյան ժամկետը  մատակարարման պահին առնվազն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գիպս, լցանյութեր, մոդիֆիկացնող հավելանյութեր: Նախատեսված է չոր միջավայրում ներքին հարդարման աշխատանքներ կատարելու, պաստառապատումից ու ներկումից առաջ չդեֆորմացվող` գիպսային, բետոնային, կրային, ցեմենտակրային, ցեմենտավազային (պատերի և առաստաղների) մակերեսները հարթեցնելու համար: Թղթե և պոլիպրոպիլենային պարկեր առավելագույնը` 30 կգ զտաքաշով: Մատակարարումը և բեռնաթափումը մատակարարի կողմից: Պիտանելոիթյան ժամկետը մատակարարման պահին առնվազն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20մմ,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40մմ,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100մմ,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61x32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երկշերտ, հերմետիկ, նախատեսված մետաղապլաստե կամ ալյումինե պատուհանների համար,  չափը՝ 61x32 սմ, ապակու հաստությունը`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61x82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երկշերտ, հերմետիկ, նախատեսված մետաղապլաստե կամ ալյումինե պատուհանների համար, չափը՝ 61x82 սմ, ապակու հաստությունը`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61x121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երկշերտ, հերմետիկ, նախատեսված մետաղապլաստե կամ ալյումինե պատուհանների համար,  չափը՝ 61x121 սմ, ապակու հաստությունը`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/կողքից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զուգարանակոնքի ջրի լողան, կողքից միացվող, ճկուն խողովակի միացման տեղը՝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/տակից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զուգարանակոնքի ջրի լողան, տակից միացվող, ճկուն խողովակի միացման տեղը՝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ջրթափման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զուգարանակոնքի  ջրթափման մեխանիզմ սեղմովի: Բաղկացած է լողանից, կապարակնիքից, լծակներից և սեղմակից: Գործարանային լրակազմ փաթեթավորմամբ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Պոլիուրեթանային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Պոլիուրեթանայինփրփուր 750միլիգրամանոց փակտարայով, 65լիտր փրփուրիելքով: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Փ20մմ, 4մ երկարությամբ, նախատեսված տաք և սառը խմելու ջրի համար, ալյումինե շերտով,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մմ, 90 աստիճան անկյունակ, նախատեսված տաք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Փ25 մմ, 4մ երկարությամբ, նախատեսված տաք և սառը խմելու ջրի համար, ալյումինե շերտով,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կցամասի վարդակ, փողային ներդիրով, Փ20մմ, նախատեսված տաք և սառը խմելու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գնդիկավոր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գնդիկավոր փական Փ20 մմ թողունակությամբ, նախատեսված տաք և սառը խմելու ջրի համար, առնվազն 1ՄՊԱ աշխատանքային ճնշման։ Փականի ներքին կառուցվածքը գնդիկավոր, արտաքինից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Փ25մմ, 90° անկյունակ, նախատեսված տաք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Փ20մմ, 45° անկյունակ, նախատեսված տաք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45 աստիճան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90 աստիճան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45 աստիճան , Փ110*Փ110*Փ110: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1մ երկարությամբ, սեղմիչ օղակով, 2մմ -ից ոչ պակաս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0,5մ երկարությամբ, սեղմիչ օղակով, 2մմ -ից ոչ պակաս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2 մ երկարությամբ, սեղմիչ օղակով, 2մմ -ից ոչ պակաս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1 մ երկարությամբ, սեղմիչ օղակով, 2մմ -ից ոչ պակաս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90 աստիճան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45 աստիճան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45 աստիճան, Փ50*Փ50*Փ50: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ջրում լուծվող ջերմատների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նյութ է, որով համասեռ, կայուն շերտով ծածկում են ջերմատան տանիքը՝ բույսերը արևի ճառագայթումից պաշտպանելու նպատակով: Կիրառվում է ապակեպատ, թաղանթապատ և պոլիկարբոնատե ջերմատների ստվերարկման համար: Կարևոր առանձնահատկություններից է դրա հեռացման հեշտությունը: Ստվերարկումը իրականացվում է գարնանը ներկի բարակ շերտով: Շոգ սեզոնին շերտի հաստությունը կարելի է ավելացնել լրացուցիչ քանակ ցողելով: Լավագույն արդյունք ստանալու համար որոշակի քանակով ջրով նոսրացված ներկը անհրաժեշտ է հավասարաչափ ցողել ջերմոցի մաքուր և չոր ծածկին:Տվյալ ներկանյութի պիտակի վրա պետք է հստակ նշված լինի, որ օգտագործվում է ջերմոցները արևի ճառագայթներից պաշտպանելու համար։ Հետագայում անհրաժեշտության դեպքում հնարավոր լինի մաքրել առանց ներկապատված մակերեսը վնասելու։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Ջերմատների ծածկի լվացման նյութ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լվացող լուծույթ է, որը մշակվել է ջերմոցները արևից պաշտպանող ներկից մաքրելու համար: Օգտագործումը շատ դյուրին է բոլոր տեսակի մակերեսների համար՝ ապակու, ակրիլապլաստի, պոլիկարբոնատի և պոլիմերային թաղանթի: Այն խնայողական է և անվտանգ օգտագործման մեջ: Տվյալ նյութի պիտակի վրա պետք է հստակ նշված լինի, որ նախատեսված  է ջերմոցները արևից պաշտպանող ներկը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 մալուխների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կապիչ, դիմացկուն ուլտրամանուշակագույն ճառագայթման և տարբեր եղանակային պայմանների նկատմամբ, արագ և երկարատև ամրացման համար: Լայնություն 2,5 մմ, երկարություն 200 մմ, գույնը՝ ըստ պատվիրատուի պահանջի:
Պոլիէթիլենային տոպրակի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կծկվող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դիմացկուն, ջերմությունից կծկվող: 
Ներքին տարմագիծ (1, 2, 3, 4, 8, 10 մմ)։
Երկարությւոնը՝ առնվազն 45 մմ։
Պլաստմասե տուփով՝ յուրաքանչյուր տուփի մեջ առնվազն 280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սակառ (մալուխատար)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մոխրագույն, չափսերը՝ 75x18մմ, երկարությունը առնվազն 2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Լայնքը 50-85սմ, երկարությունը 80-150սմ:Երկու 4 մմ հաստությամբ թափանցիկ ապակիներից և 12 մմ մետաղական ցինկապատ բաժանարար պռոֆիլով կառուցված, հերմետիկ, չափսերը ըստ պատվիրատուի՝ նշված միջակայքում։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գիպս, պոլիմերային հավելանյութեր, նախատեսված ներքին հարդարման աշխատանքները ավարտին հասցնելու։Տուֆե, բետոնե, ցեմենտաավազային աղյուսե պեմզաբլոկի և գաջած մակերեսները հարթեցնելու համար։ 30 կգ-ոց պոլիպրոպիլենային պարկերով, շերտի 1 սմ հաստության դեպքում չոր շաղախի ծավալը 11կգ 1մ2-ի համար։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գիպս, կալցիումի կարբոնատ, ցելյուլոզային հավելումներ։Նախատեսված է չոր միջավայրում պատերի և առաստաղների ծեփամածկման, հարթեցման համար։ Օպտիմալ շերտի հաստությունը՝ 0,8 մմ-ից մինչև 3 մմ, խառնուրդի կենսունակությունը ՝ 60-70 րոպե, ծախսը՝ 10-12կգ/10մ2-ի հաշվարկով (շերտի 1մմ հաստության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Գետի բնական կապույտ ավազ, լվացված, աղազրկված: Մատակարարումը և բեռնաթափումը մատակարարի կողմից: 25 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սակառ/Կոռոբ, Տուփախողովակ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սակառ/մալուխատար/, կափարիչով, սպիտակ, 20*40 մմ, երկու փականով, պաշտպանվածության աստիճանը՝ IP 40, 3մ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սակառ/Կոռոբ, Տուփախողովակ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սակառ/մալուխատար/, կափարիչով, սպիտակ, 20*20 մմ , երկու փականով, պաշտպանվածության աստիճանը՝ IP 40, 3մ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նախատեսված լատեքսային և ջրաէմուլսիոն ներկերի համար, մազ չթողնող, պլաստմասե գլանիկի երկարությունը առնվազն ՝24 սմ, տրամագիծը՝ առնվազն 5 սմ, սնամեջ՝ 6 մմ տրամագծով, մետաղական պոչի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Գլանիկի պոչ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Ներկման աշխատանքների համար նախատեսված գլանիկի մետաղական պոչ, երկարությունը առնվազն 30 սմ, ցինկապատ, բռնակը պլաստմասե, գլանիկի տեղադրվող մասի երկարությունը առնվազն 24 սմ, տրամագիծը՝ 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Գլանիկի պոչ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Ներկման աշխատանքների համար նախատեսված գլանիկի մետաղական պոչ, երկարությունը առնվազն  30 սմ, ցինկապատ, բռնակը պլաստմասե, գլանիկի տեղադրվող մասի երկարությունը առնվազն 10 սմ  տրամագիծը՝ 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նախատեսված լատեքսային և ջրաէմուլսիոն ներկերի համար, մազ չթողնող, պլաստմասե գլանիկի երկարությունը առնվազն՝ 10 սմ, տրամագիծը՝ առնվազն 3 սմ, սնամեջ՝ 6 մմ տրամագծով, մետաղական պոչի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նախատեսված յուղաներկերի համար, մազ չթողնող, պլաստմասե գլանիկի երկարությունը առնվազն՝ 24 սմ, տրամագիծը՝ առնվազն 5 սմ, սնամեջ՝ 6 մմ տրամագծով, մետաղական պոչի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նախատեսված յուղաներկերի համար, մազ չթողնող, պլաստմասե գլանիկի երկարությունը առնվազն՝ 10 սմ, տրամագիծը՝ առնվազն 3 սմ, սնամեջ՝ 6 մմ տրամագծով, մետաղական պոչի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նախատեսված լաքերի համար, մազ չթողնող, պլաստմասե գլանիկի երկարությունը առնվազն ՝24 սմ, տրամագիծը ՝ առնվազն 5 սմ, սնամեջ՝ 6 մմ տրամագծով, մետաղական պոչի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նախատեսված լաքերի համար, մազ չթողնող, պլաստմասե գլանիկի երկարությունը առնվազն ՝10 սմ, տրամագիծը ՝ առնվազն 3 սմ, սնամեջ՝ 6 մմ տրամագծով, մետաղական պոչի վրա տեղադրվող։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Ծեփամածիկների համար նախատեսված ճաքի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Ծեփամածիկների համար նախատեսված ճաքի ցանց լայնքը՝ 50մմ, երկարությունը՝ 90մ, անցքերի չափերը առավելագույնը 3մմ*3մմ, սպիտակ,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հավաքովի լամինատ 32 դասի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հավաքովի լամինատ 32 դասի , գույնը՝ ըստ պատվիրատուի պահանջի, հաստությունը առնվազն 8մմ, փականները մոմապատված։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Սպունգե տակդիր 3մմ հաստությամբ, ռուլոնով, անընդհատ, առնվազն 1մ լայնքով։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շրիշակներ 6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շրիշակներ 6 սմ, գույնը՝ ըստ պատվիրատուի, 240 սմ-ից ոչ պակաս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24 չափի փայտյա մակերեսների, մանրահատակի մշակման համար, լայնությունը առնվազն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60 չափի փայտյա մակերեսների, մանրահատակի մշակման համար, լայնությունը առնվազն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100 չափի փայտյա մակերեսների, մանրահատակի մշակման համար, լայնությունը առնվազն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Հղկաթողթ N 150 համարի, ժապավենային, նախատեսված ծեփամածիկի համար, դեղին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շրիշակների ներսի անկյունային դետալ 6 սմ բարձրությամբ,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շրիշակների արտաքին անկյունային դետալ 6 սմ բարձրությամբ,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շրիշակների միացման  դետալ 6 սմ բարձրությամբ,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շրիշակների եզրային դետալ 6 սմ բարձրությամբ, գույնը՝ ըստ պատվիրատուի պահանջի: Զույգով՝ աջ և ձախ։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լամինացված ԴՍՊ ,չափերը՝ 366*183*18մմ, խտությունը առնվազն 630 կգ/մ3, խոնավությունը՝ 5-10%, ջերմադիմացկուն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օգտագործվում է տեխնիկական նպատակներով՝ սառցակալած տարածքները հալեցնելու համար: Փաթեթավորումը՝ առավելագույնը 25 կգ
պարկերով: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Պատվաստի ժապավեն /ճիլոպ/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Պատվաստացուի ամրացում պատվաստակալին պոլիէթիլենային ժապավենով։ Բույսերի տնկարանային ժապավեն՝ գլանափաթեթ։
Երկարություն՝ 100 մ, տրամագիծ՝ 2.6" / 6.5 սմ, լայնություն՝ 1.2" / 3 սմ։ Զգուշորեն ձգվում է բույսի աճի հետ մեկտեղ, ունի խոնավության գերազանց պաշտպանություն պատվաստման և բողբոջման համար: Ջրակայուն է, ձգվող, ինքնասոսնձվող, ճկուն և դիմացկուն: Պատրաստված է պոլիէթիլենային նյութից, թափանցիկ և ձգվող: Անհոտ և ոչ թունավոր ծառի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պտուտակ նեյլոնե ամրակով, պտուտակի նյութ՝ պողպատ, չափսերը՝  6/40: Դյուբելի չափսերը պտուտակին համապատասխան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պտուտակ նեյլոնե ամրակով, պտուտակի նյութ՝ պողպատ, չափսերը՝  6/60։ Դյուբելի չափսերը պտուտակին համապատասխան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պտուտակ նեյլոնե ամրակով,  պտուտակի նյութ՝ պողպատ, չափսերը՝  6/80։ Դյուբելի չափսերը պտուտակին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պտուտակ նեյլոնե ամրակով, պտու¬տակի, նյութ՝ պողպատ, չափսերը՝  8/40։ Դյուբելի չափսերը պտուտակին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պտուտակ նեյլոնե ամրակով, պտուտակի նյութ՝ պողպատ, չափսերը՝ 8/60։ Դյուբելի չափսերը պտուտակին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պտուտակ նեյլոնե ամրակով, պտուտակի նյութ՝ պողպատ, չափսերը՝ 8/80։ Դյուբելի չափսերը պտուտակին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Անկյունակ 900,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Միակցիչ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Եռանկյուն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Եռանկյուն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Միակցիչ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25*25*25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Եռանկյուն 25*25*25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Միակցիչ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Անկյունակ 900, 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32*32*32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Եռանկյուն 32*32*32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Գնդավոր փական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միացման դետալներ: Գնդավոր փական 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Գնդավոր փական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միացման դետալներ: Գնդավոր փական 25*25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ներքին պարուրակով 25*3/4մմ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միացման դետալներ: Ուղիղ նիպել ներքին պարուրակով 25*3/4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ներքին պարուրակով 20*1/2մմ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միացման դետալներ: Ուղիղ նիպել ներքին պարուրակով 20*1/2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արտաքին պարուրակով 20*1/2մմ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միացման դետալներ: Ուղիղ նիպել արտաքին պարուրակով 20*1/2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համար միացման դետալներ: Ուղիղ նիպել արտաքին պարուրակով 25*3/4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310մլ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ծավալը` 310 մլ: Արտաքին չորացման թաղանթի ձևավորում` 30-60 րոպե։ Ամբողջական չորացում` 24 ժամ։ Կիրառման ջերմաստիճանը` +5ºС /+40ºС։ Պահ¬պան¬¬¬ման ջերմաստիճան`+5ºС /+35ºС։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վակումային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ծխնին նախատեսված է կահույքի դռներին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Աերոզոլային սփրեյ ներկեր, շուտ չորացող, քաշը առնվազն 520 մլ։ Պիտանելիության ժամկետը մատակարարման պահին առնվազն 12 ամիս: Գույները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 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310մլ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մեկ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ցնցուղով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1/2"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1/2" 1.2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առանց բռնակի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ներքին փական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Մարզադահլիճի պատուհանների պաշտպանիչ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մետաղյա դռների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ծխնիներ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փականի միջուկ 9սմ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մարիչ՝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Պատերը սպիտակեցնող ներկ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61x32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61x82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61x121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/կողքից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/տակից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ջրթափման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Պոլիուրեթանային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գնդիկավոր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ջրում լուծվող ջերմատների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Ջերմատների ծածկի լվացման նյութ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Կապիչ մալուխների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կծկվող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սակառ (մալուխատար) հատակի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սակառ/Կոռոբ, Տուփախողովակ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սակառ/Կոռոբ, Տուփախողովակ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Գլանիկի պոչ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Գլանիկի պոչ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Գլանիկ, վալիկ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Ծեփամածիկների համար նախատեսված ճաքի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հավաքովի լամինատ 32 դասի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շրիշակներ 6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շրիշակի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Պատվաստի ժապավեն /ճիլոպ/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պտուտակ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25*25*25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միակցիչ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անկյունակ 90°,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դետալներ եռանկյուն  32*32*32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Գնդավոր փական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Գնդավոր փական 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ներքին պարուրակով 25*3/4մմ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ներքին պարուրակով 20*1/2մմ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նիպել արտաքին պարուրակով 20*1/2մմ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մեխ 310մլ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վակումային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