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ԱԱԾ-ՏՆՏՎ-ԷԱՃԾՁԲ-26/2-ԼՎԱՑՔ</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անվտանգության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104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ՏԵՔՍՏԻԼԻ ՄԱՔՐՄԱՆ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015-57-94-87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tvtender@sns.am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անվտանգության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ԱԱԾ-ՏՆՏՎ-ԷԱՃԾՁԲ-26/2-ԼՎԱՑՔ</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անվտանգության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անվտանգության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ՏԵՔՍՏԻԼԻ ՄԱՔՐՄԱՆ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անվտանգության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ՏԵՔՍՏԻԼԻ ՄԱՔՐՄԱՆ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ԱԱԾ-ՏՆՏՎ-ԷԱՃԾՁԲ-26/2-ԼՎԱՑՔ</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tvtender@sns.am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ՏԵՔՍՏԻԼԻ ՄԱՔՐՄԱՆ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2026.03.10.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ԱԱԾ-ՏՆՏՎ-ԷԱՃԾՁԲ-26/2-ԼՎԱՑՔ</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անվտանգության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ԱԱԾ-ՏՆՏՎ-ԷԱՃԾՁԲ-26/2-ԼՎԱՑՔ</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ԱԱԾ-ՏՆՏՎ-ԷԱՃԾՁԲ-26/2-ԼՎԱՑՔ</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ԱԱԾ-ՏՆՏՎ-ԷԱՃԾՁԲ-26/2-ԼՎԱՑՔ»*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ԱԱԾ-ՏՆՏՎ-ԷԱՃԾՁԲ-26/2-ԼՎԱՑՔ*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ԱԱԾ-ՏՆՏՎ-ԷԱՃԾՁԲ-26/2-ԼՎԱՑՔ»*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ԱԱԾ-ՏՆՏՎ-ԷԱՃԾՁԲ-26/2-ԼՎԱՑՔ*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__11__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18.433,6 /տասնութ հազար չորս հարյուր երեսուներեք կիլոգրամ վեց հարյուր գրամ/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մարզում տեղակայված ՀՀ ԱԱԾ ՍԶ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