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ԷԱՃԾՁԲ-2026/Լ-29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պատուհանների մաքրման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60 21 Պատասխանատու ստորաբաժանում՝ 010 59 63 73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ԷԱՃԾՁԲ-2026/Լ-29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պատուհանների մաքրման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պատուհանների մաքրման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ԷԱՃԾՁԲ-2026/Լ-29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պատուհանների մաքրման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ԷԱՃԾՁԲ-2026/Լ-29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ԷԱՃԾՁԲ-2026/Լ-29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ՆԳՆ ԷԱՃԾՁԲ-2026/Լ-29</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ԷԱՃԾՁԲ-2026/Լ-29»*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ԷԱՃԾՁԲ-2026/Լ-29»*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ԷԱՃԾՁԲ-2026/Լ-29*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ՆԵՐՔԻՆ ԳՈՐԾԵՐԻ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ՀՀ ՆԳՆ կարիքների համար պատուհանների, վիտրաժային ապակիների արտաքին մաքրման   ծառայությունների մատուցում՝ չգունաթափող ախտահանող նյութերով։
Ծառայությունների մատուցումն իրականացվում է Պատվիրատուի կողմից տրամադրված հայտերի հիման վրա, որը ներառում է համառոտ նկարագիրը, ծավալները և գտնվելու վայրը։ Պատվիրատուն ծանուցում է Կատարողի կողմից տրամադրված հեռախոսակապի միջոցով (զանգ/հաղորդագրություն) կամ  էլեկտրոնային փոստի հասցեին։  
Աշխատանքային գրաֆիկը սահմանվում է Պատվիրատուի կողմից: Պատվիրատուի հետ՝ համաձայնեցնելով կատարվելիք աշխատանքների ծավալը, բնույթը և կատարման ժամկետները։
Կատարողը  ծառայության մատուցման ժամանակ կատարվող աշխատանքների ընթացքում պարտավոր է պահպանել անվտանգության կանոնները:
Ծառայությունների մատուցման ընթացքում աշխատանքները կատարվում են սպասարկող կազմակերպության բանվորական ուժերով և միջոցներով։ Սպասարկող կազմակերպությունը պետք է ապահովված լինի համապատասխան սարքավորումներով, տեխնիկայով, անհրաժեշտ բարձրության ավտոաշտարակով և մաքրման նյութերով։ Մաքրող կազմակերպությունը պետք է ապահովի մաքրման աշխատանքների բարձր որակը և երաշխավորի պատուհանների և վիտրաժների չվնասումը։
Ծառայությունը կատարվում է պատվիրատուի կողմից պահանջվող ժամկետներում և ծավալներով։ 
Ծառայությունների մատուցման նախատեսվող ծավալը՝ առավելագույնը 1100 քմ*, ընդ որում՝ պայմանագիրն ուժի մեջ մտնելուց հետո մասնակցին ծառայությունների մատուցման համար կվճարվի յուրաքանչյուր քմ-ի համար։
*Նշված ծավալը առավելագույնն է՝  վճարումներն իրականացվելու են յուրաքանչյուր քմ համար ՝ սույն պայմանագրով սահմանված կարգով։ Պայմանագրի կատարման ժամկետի ավարտից հետո չսպառված քանակների մասով պայմանագիրը համարվելու է լուծված առանց կողմերի որևէ պատասխանատվության։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ստորաբաժա-նումներ՝ տեղակայված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պատվիրատուի մոտ անհրաժեշտությունն առաջանալուց հետո՝ ըստ պահանջի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