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ԷԱՃԱՊՁԲ-2026/Հ-22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ԷԱՃԱՊՁԲ-2026/Հ-22   ծածկագրով հանդերձանքի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010 59 66 32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ԷԱՃԱՊՁԲ-2026/Հ-22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ԷԱՃԱՊՁԲ-2026/Հ-22   ծածկագրով հանդերձանքի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ԷԱՃԱՊՁԲ-2026/Հ-22   ծածկագրով հանդերձանքի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ԷԱՃԱՊՁԲ-2026/Հ-22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ԷԱՃԱՊՁԲ-2026/Հ-22   ծածկագրով հանդերձանքի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444.78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4.8809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ԷԱՃԱՊՁԲ-2026/Հ-22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ԷԱՃԱՊՁԲ-2026/Հ-22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ՆԳՆ ԷԱՃԱՊՁԲ-2026/Հ-22</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ԷԱՃԱՊՁԲ-2026/Հ-22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ԷԱՃԱՊՁԲ-2026/Հ-22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ԷԱՃԱՊՁԲ-2026/Հ-22»*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ԷԱՃԱՊՁԲ-2026/Հ-22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ԷԱՃԱՊՁԲ-2026/Հ-22»*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ԷԱՃԱՊՁԲ-2026/Հ-22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ԷԱՃԱՊՁԲ-2026/Հ-22»*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ԷԱՃԱՊՁԲ-2026/Հ-22*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- 900011020568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ԷԱՃԱՊՁԲ-2026/Հ-22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ԷԱՃԱՊՁԲ-2026/Հ-22»*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ԷԱՃԱՊՁԲ-2026/Հ-22*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- 900011020568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18231400/501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տաբատներ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15000 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50 օրվա ընթացքում՝ 15000 հատ։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