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получение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ՍՄԿԲԿ-ԷԱՃԱՊՁԲ-26/23</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получение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получение лекарств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получение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натрия) 1000 мг порошок для приготовления раствора для внутримышечного и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150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стеклянный флакон 45 мл концентрата для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мг/мл; 8 мл концентрата в стеклянном флаконе объемом 10 мл, концентрат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30 мг/мл, ампулы по 1 мл.Раствор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1 мл. Способ хранения - хранить при температуре 2-8°С, в недоступном для детей месте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500 мг; таблетки, покрытые пленочной оболочкой.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