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мебели и техники для нужд муниципалитета Ноемберяна.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мебели и техники для нужд муниципалитета Ноемберяна.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мебели и техники для нужд муниципалитета Ноемберяна.</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мебели и техники для нужд муниципалитета Ноемберяна.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ՀՀՏՄՆՀՀ-ԷԱՃԱՊՁԲ-26/06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Տավուշի մարզի Նոյեմբերյանի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ՀՀՏՄՆՀՀ-ԷԱՃԱՊՁԲ-26/06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ՀՀՏՄՆՀՀ-ԷԱՃԱՊՁԲ-26/06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ՀՀՏՄՆՀՀ-ԷԱՃԱՊՁԲ-26/06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книжный шкаф, ширина: 130 см, высота: 200 см, глубина: 50 см, разделение полок: согласно прилагаемому изображению, открытые полки на картинке должны иметь стеклянные дверцы, цвет: согласно прилагаемому изображению, но для точной настройки необходимо согласовать с заказчиком.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стол, форма как на картинке, ширина: 120 см, высота: 160 см, глубина: 60 ​​см, расположение полок как на прилагаемой картинке, цвет как на прилагаемой картинке, но для уточнения деталей необходимо связаться с заказчиком.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процессора: CPU i5-12400 Кэш-память процессора: минимум: 6 МБ Тактовая частота: минимум: 3,6 ГГц ОЗУ: минимум: 8 ГБ Поколение памяти: DDR4 Частота памяти: минимум: 3200 МГц Жесткий диск: (SDD) минимум: 1 ТБ Видеокарта: Intel UHD Graphics 630 Модель видеокарты: Intel Graphics Блок питания: 450 Вт Корпус: Классический корпус Тип монитора: Офисный Диагональ: 23,8 дюйма Диагональ (см): 60,45 см Тип матрицы: AH-IPS Разрешение: 1920 x 1080 Коэффициент контрастности: 1000:1 Время отклика: 5 мс Частота обновления: 75 Гц Яркость: 250 кд/м2 Угол обзора: 178°/178° Подключения: HDMI, VGA Размеры: 555 x 421 x 182 мм Цвет клавиатуры: черный, клавиши: английская и русская, проводное подключение. Цвет мыши: черный, проводная. В случае возникновения вопросов, пожалуйста, свяжитесь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15,6 дюймов, разрешение: не менее 1920 x 1080, тип матрицы: IPS, процессор: Intel Core i3-10110U, тактовая частота: 2,1 ГГц, максимальная тактовая частота: 4,1 ГГц, оперативная память: не менее 8 ГБ, SSD-накопитель: не менее 512 ГБ, видеокарта: Intel UHD Graphics 620, оптический привод: нет, операционная система: Windows 10 Home. Цвет: черный. В случае возникновения вопросов, пожалуйста, свяжитесь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лазерный, формат бумаги: A4, минимальная скорость печати (стр./мин): 18, скорость копирования (листов/мин): 18, разрешение принтера: минимум 1200x600 dpi, разрешение сканера: минимум 600x1200 dpi, ОЗУ: минимум 64 МБ, вес: 8,2 кг, питание: 220—240 В (±10%), 50/60 Гц (±2 Гц). В случае возникновения вопросов, обратитесь к клиенту.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стол, темно-коричневый /венге/, размеры: 60x140x75 см, количество и расположение полок и дверей указаны на прилагаемом изображении. По вопросам цвета и всем техническим вопросам обращайтесь к заказчику.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со шкафом, ламинат, темно-коричневый /венге/, размеры: 90x180x75 см, количество и расположение полок и дверок указаны на прилагаемом изображении. По вопросам цвета и всем техническим вопросам обращайтесь к заказчику.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книжный шкаф, темно-коричневый /венге/, размеры: 185x70x40 см, количество и расположение полок и дверок указаны на прилагаемом изображении. По вопросам цвета и всем техническим вопросам обращайтесь к покупателю.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Колесики: имеются, подлокотники: имеются, материал подлокотников: пластик, основание: пластик, пружинный механизм наклона: имеется, регулировка высоты (газовый лифт): имеется, материал обивки: искусственная кожа, максимальная нагрузка: 150 кг. Цвет: черный, все технические вопросы должны быть согласованы с заказчиком. Изображение предоставлено.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