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թելիկներ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անձերոցիկ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կապարիչով/դույլ/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կապարիչով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սպոնգ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անձերոցիք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մեկտեղանի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փոշի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փոշի/ռաքշա/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լաթեր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տուկի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թղթյա սրբիչի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տարա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թափանցիկ մեկ 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սարք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Արմնկային կառավարման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Սենսորային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(Գեյզեր)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2-3 կգ փոշային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թելիկներ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5-8մ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անձերոցիկ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կապարիչով/դույլ/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կապարիչով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սպոնգ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անձերոցիք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մեկտեղանի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փոշի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տուկի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թղթյա սրբիչի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տարա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թափանցիկ մեկ 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սարք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Արմնկային կառավարման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Սենսորային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(Գեյզեր)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2-3 կգ փոշային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ձողի թելիկներ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5-8մ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անձերոցիկ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կապարիչով/դույլ/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կապարիչով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սպոնգ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անձերոցիք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մեկտեղանի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սալիկ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փոշի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տուկի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թղթյա սրբիչի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տարա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թափանցիկ մեկ 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սարք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Արմնկային կառավարման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Սենսորային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(Գեյզեր)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2-3 կգ փոշային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