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 для нужд факультета географии и геологии ЯГСа.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ԵՊՀ-ԷԱՃԱՊՁԲ-26/53</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 для нужд факультета географии и геологии ЯГСа.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 для нужд факультета географии и геологии ЯГСа.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 для нужд факультета географии и геологии ЯГСа.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географии и геологии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обогрев, охлаждение. Мощность охлаждения/обогрева не менее 18000 BTU, площадь покрытия не менее 60-65 м², мощность охлаждения не менее -5,3 кВт, мощность обогрева не менее -5,9 кВт, номинальная потребляемая мощность максимум: охлаждение/обогрев 2,5 Вт/2,5 Вт, циркуляция воздуха не менее -1000 м³/ч, рабочая температура не менее -+50°C/-15°C, режимы: охлаждение, обогрев, самоочистка, саморазмораживание, класс энергоэффективности: не менее A+, тип хладагента: R410A или R32, уровень шума внутреннего блока: не более 40 дБ, уровень шума наружного блока: не более 44 дБ, напряжение питания 220-240 В/50-60 Гц, класс водонепроницаемости наружных блоков IPX4, управление - с помощью пульта дистанционного управления. Кондиционеры должны быть новыми и неиспользованными. Транспортировка, разгрузка, установка и подключение осуществляются поставщиком. Гарантийный срок — не менее 2 лет. Труба для кондиционеров, длиной 3 метра на каждый кондиционер. Габариты внутреннего блока (Д x Ш x В) 78-86 x 28-34 x 19-25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