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ՀՀՏԿԵՆ-Ջ-ԷԱՃԱՊՁԲ-26/12  ծածկագրով էլեկտրոնային աճուրդի ընթացակարգով պողպատե խողովակների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ՀՀՏԿԵՆ-Ջ-ԷԱՃԱՊՁԲ-26/12  ծածկագրով էլեկտրոնային աճուրդի ընթացակարգով պողպատե խողովակների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ՀՀՏԿԵՆ-Ջ-ԷԱՃԱՊՁԲ-26/12  ծածկագրով էլեկտրոնային աճուրդի ընթացակարգով պողպատե խողովակների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ՀՀՏԿԵՆ-Ջ-ԷԱՃԱՊՁԲ-26/12  ծածկագրով էլեկտրոնային աճուրդի ընթացակարգով պողպատե խողովակների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ՀՀՏԿԵՆ-Ջ-ԷԱՃԱՊՁԲ-26/12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ՀՀՏԿԵՆ-Ջ-ԷԱՃԱՊՁԲ-26/12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անկար, տրամագիծը՝ 159 մմ, պատի հաստությունը՝ 8-10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անկար, տրամագիծը՝ 194 մմ, պատի հաստությունը՝ 8-10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անկար, տրամագիծը՝ 219 մմ, պատի հաստությունը՝ 8-10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անկար, տրամագիծը՝ 273 մմ, պատի հաստությունը՝ 8-10մմ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