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գրասենյակային ապրանքների  ձեռքբերում ՄԲԿ-ԷԱՃԱՊՁԲ-26/13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գրասենյակային ապրանքների  ձեռքբերում ՄԲԿ-ԷԱՃԱՊՁԲ-26/13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գրասենյակային ապրանքների  ձեռքբերում ՄԲԿ-ԷԱՃԱՊՁԲ-26/13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գրասենյակային ապրանքների  ձեռքբերում ՄԲԿ-ԷԱՃԱՊՁԲ-26/13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ստեղնաշար/Ծալվող անլար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գրասենյակային ապրանքների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core i5։ Օպերատիվ հիշողությունը՝ նվազագույնը 8GB։ SSD կուտակիչ՝ նվազագույնը 256GB։ Օպերացիոն համակարգը՝ WINDOWS 11։ Էկրանի անկյունագիծը՝ առնվազն 24""։
Էկրանի թույլատրելիությունը՝ առնվազն 1920×1080 (Full HD)։ Գույնը՝ Սև։ Պորտերի տեսակ՝ առնվազն VGA, HDMI։ Արձագանքման ժամանակը՝ առնվազն 5 ms։ Հավաքածուն պետք է ներառի բոլոր անհրաժեշտ լարերը և պարագաները համակարգչի լիարժեք աշխատանքի համար՝ ներառյալ մեկ մկնիկ և ստեղնաշար։ Հավաքածուի բոլոր բաղադրիչները պետք է լինեն նոր, չօգտագործված։ Երաշխիք՝ նվազագույնը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core i5։ Օպերատիվ հիշողությունը նվազագույնը 8GB: SSD  (ԳԲ) կուտակիչը նվազագույնը 512GB: Էկրանի  անկյունագիծը առնվազն 24։ Օպերացիոն համակարգը ՝ WINDOWS 11։ Ներառված լինի անլար ստեղնաշար, մկնիկ և բոլոր անհրաժեշտ պարագաները համակարգչի անխափան աշխատանքի համար։ Գույնը սև։ Հավաքածուի բոլոր բաղադրիչները պետք է լինեն նոր, չօգտագործված։ Երաշխիք՝ նվազագույնը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5 ից -6 անիվների վրա, միմյանց կապակցված 5ից-6 թևանի խաչուկով: Խաչուկը մետաղական՝ նիկելապատ, բռնակները պլաստմասե, , 360 աստիճան պտտվելու հնարավորությամբ, ըստ բարձրության կարգավորվող՝ նվազագույնը 35սմ, արմունկահենակներով, ճոճվող թիկնակով, բարձրությունը՝ նվազագույնը 75-80սմ, թիկով։ Նստատեղի լայնությունը ոչ պակաս քան 500 մմ: Նստատեղի խորությունը ոչ պակաս քան 50սմ: Բազկաթոռի քաշի կրողունակությունը՝ ոչ պակաս քան 120 կգ: Թիկնակը՝ ցանցապատ որակյալ կտորից։ Գույնը՝ ըստ պատվերի։ Տեղադրման աշխատանքներ։ Պետք է լինի նոր, չօգտագործված և բարձր որակի։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ղեկավարի, նստատեղը և թիկնակը՝ բարձրակարգ բնական կաշի, 360 աստիճան պտտվելու հնարավորությամբ, ըստ բարձրության կարգավորվող՝ նվազագույնը 35սմ, ճոճվող մեխանիզմով, թևերը փայտ, թիկով, մետաղյա հնգաթև կամ վեցաթև ոտքերով՝ ամրացված բարձորակ անիվների վրա։ Նստատեղի լայնությունը ոչ պակաս քան50 -52սմ: Նստատեղի խորությունը ոչ պակաս քան 55սմ, թիկնակի բարձրությունը 90սմ-100սմ ։Բազկաթոռի քաշի կրողունակությունը՝ ոչ պակաս քան 120 կգ: Գույնը՝ սև։ Տեղադրման աշխատանքներ։ Պետք է լինի նոր, չօգտագործված և բարձր որակի։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Տեսակը՝ մոնոխրոմ լազերային                                                                         Ֆունցիոնալությունը ՝ տպիչ, սկան, պատճենահան                                         Երկկողմանի տպագրություն՝ այո                                                                 պատճենահանման չափսը A4                                                                           Պատճենահանման արագությունը առնվազն 23 էջ/րոպե                               օպ․ հիշողություն 256մբ                                                                                   գույնը սև, քարտրիջ -2 հատ։ Սարքը  պետք է ներառի բոլոր անհրաժեշտ լարերը և պարագաները  լիարժեք աշխատանքի համար։                                                                                            Բոլոր բաղադրիչները պետք է լինեն նոր, չօգտագործված։   Երաշխիք՝ նվազագույնը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Տեսակը՝ մոնոխրոմ լազերային                                                                         Ֆունցիոնալությունը ՝ տպիչ, սկան, պատճենահան                                                                                                          պատճենահանման չափսը A4                                                                           Պատճենահանման արագությունը առնվազն 18 էջ/րոպե                                                                                                               գույնը սև, քարտրիջ -2 հատ։ Սարքը  պետք է ներառի բոլոր անհրաժեշտ լարերը և պարագաները  լիարժեք աշխատանքի համար։                                                                                            Բոլոր բաղադրիչները պետք է լինեն նոր, չօգտագործված։   Երաշխիք՝ նվազագույնը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սարք                                                                         Տեսակը՝Գունավոր թանաքաշթային                                                                        Ֆունցիոնալությունը ՝ տպիչ, սկան, պատճենահան                                                                                                          պատճենահանման չափսը A4                                                                           Պատճենահանման արագությունը առնվազն սև՝ 8-10 էջ րոպե, գունվոր՝ 5-7էջ։ Սարքը  պետք է ներառի բոլոր անհրաժեշտ լարերը և պարագաները  լիարժեք աշխատանքի համար։                                                                                            Բոլոր բաղադրիչները պետք է լինեն նոր, չօգտագործված։   Երաշխիք՝ նվազագույնը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ստեղնաշար/Ծալվող անլար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մեթոդ՝ Bluetooth 
Գործող հեռավորությունը մոտ 10 մ և ավելի
Շարունակական օգտագործման ժամանակը` Մոտ 40 ժամ  երաշխիք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