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ՀՄԱԿ-ԷԱՃԱՊՁԲ-26/02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ՔԵՎՕՐՔ ԵՎ ԱՆԻԹԱ ՓԱԿՈՒՄԵԱՆՆԵՐԻ ՀԻՇԱՏԱԿԻ ՀԻՍՈՒՍԻ ՄԱՆՈՒԿՆԵՐ ԱԿ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Արմավիրի մարզ, գ. Մյասնիկյան, փ. Բաղրամյան, շ. 32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БЕНЗИНА ДЛЯ ПОТРЕБНОСТЕЙ ОРГАНИЗАЦИИ «МЕДИЦИНСКИЙ ЦЕНТР «ДЕТИ ИИСУСА» В ПАМЯТЬ О КЕВОРКЕ И АНИТЕ ПАКУМЯН» ОРГАНИЗАЦИЯ HMAK-EAJAPDZB-26/02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Արման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mmc.arman@mail.ru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ՔԵՎՕՐՔ ԵՎ ԱՆԻԹԱ ՓԱԿՈՒՄԵԱՆՆԵՐԻ ՀԻՇԱՏԱԿԻ ՀԻՍՈՒՍԻ ՄԱՆՈՒԿՆԵՐ ԱԿ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ՀՄԱԿ-ԷԱՃԱՊՁԲ-26/02</w:t>
      </w:r>
      <w:r w:rsidRPr="00E4651F">
        <w:rPr>
          <w:rFonts w:asciiTheme="minorHAnsi" w:hAnsiTheme="minorHAnsi" w:cstheme="minorHAnsi"/>
          <w:i/>
        </w:rPr>
        <w:br/>
      </w:r>
      <w:r w:rsidR="00A419E4" w:rsidRPr="00E4651F">
        <w:rPr>
          <w:rFonts w:asciiTheme="minorHAnsi" w:hAnsiTheme="minorHAnsi" w:cstheme="minorHAnsi"/>
          <w:szCs w:val="20"/>
          <w:lang w:val="af-ZA"/>
        </w:rPr>
        <w:t>2026.03.05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ՔԵՎՕՐՔ ԵՎ ԱՆԻԹԱ ՓԱԿՈՒՄԵԱՆՆԵՐԻ ՀԻՇԱՏԱԿԻ ՀԻՍՈՒՍԻ ՄԱՆՈՒԿՆԵՐ ԱԿ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ՔԵՎՕՐՔ ԵՎ ԱՆԻԹԱ ՓԱԿՈՒՄԵԱՆՆԵՐԻ ՀԻՇԱՏԱԿԻ ՀԻՍՈՒՍԻ ՄԱՆՈՒԿՆԵՐ ԱԿ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БЕНЗИНА ДЛЯ ПОТРЕБНОСТЕЙ ОРГАНИЗАЦИИ «МЕДИЦИНСКИЙ ЦЕНТР «ДЕТИ ИИСУСА» В ПАМЯТЬ О КЕВОРКЕ И АНИТЕ ПАКУМЯН» ОРГАНИЗАЦИЯ HMAK-EAJAPDZB-26/02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БЕНЗИНА ДЛЯ ПОТРЕБНОСТЕЙ ОРГАНИЗАЦИИ «МЕДИЦИНСКИЙ ЦЕНТР «ДЕТИ ИИСУСА» В ПАМЯТЬ О КЕВОРКЕ И АНИТЕ ПАКУМЯН» ОРГАНИЗАЦИЯ HMAK-EAJAPDZB-26/02</w:t>
      </w:r>
      <w:r w:rsidR="00812F10" w:rsidRPr="00E4651F">
        <w:rPr>
          <w:rFonts w:cstheme="minorHAnsi"/>
          <w:b/>
          <w:lang w:val="ru-RU"/>
        </w:rPr>
        <w:t xml:space="preserve">ДЛЯ НУЖД </w:t>
      </w:r>
      <w:r w:rsidR="0039665E" w:rsidRPr="0039665E">
        <w:rPr>
          <w:rFonts w:cstheme="minorHAnsi"/>
          <w:b/>
          <w:u w:val="single"/>
          <w:lang w:val="af-ZA"/>
        </w:rPr>
        <w:t>ՔԵՎՕՐՔ ԵՎ ԱՆԻԹԱ ՓԱԿՈՒՄԵԱՆՆԵՐԻ ՀԻՇԱՏԱԿԻ ՀԻՍՈՒՍԻ ՄԱՆՈՒԿՆԵՐ ԱԿ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ՀՄԱԿ-ԷԱՃԱՊՁԲ-26/02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mmc.arman@mail.ru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БЕНЗИНА ДЛЯ ПОТРЕБНОСТЕЙ ОРГАНИЗАЦИИ «МЕДИЦИНСКИЙ ЦЕНТР «ДЕТИ ИИСУСА» В ПАМЯТЬ О КЕВОРКЕ И АНИТЕ ПАКУМЯН» ОРГАНИЗАЦИЯ HMAK-EAJAPDZB-26/02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ՀՄԱԿ-ԷԱՃԱՊՁԲ-26/02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ՔԵՎՕՐՔ ԵՎ ԱՆԻԹԱ ՓԱԿՈՒՄԵԱՆՆԵՐԻ ՀԻՇԱՏԱԿԻ ՀԻՍՈՒՍԻ ՄԱՆՈՒԿՆԵՐ ԱԿ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ՀՄԱԿ-ԷԱՃԱՊՁԲ-26/02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ՀՄԱԿ-ԷԱՃԱՊՁԲ-26/02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"ՀՄԱԿ-ԷԱՃԱՊՁԲ-26/02"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ՔԵՎՕՐՔ ԵՎ ԱՆԻԹԱ ՓԱԿՈՒՄԵԱՆՆԵՐԻ ՀԻՇԱՏԱԿԻ ՀԻՍՈՒՍԻ ՄԱՆՈՒԿՆԵՐ ԱԿ ՓԲԸ*(далее — Заказчик) процедуре закупок под кодом ՀՄԱԿ-ԷԱՃԱՊՁԲ-26/02*.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ՔԵՎՕՐՔ ԵՎ ԱՆԻԹԱ ՓԱԿՈՒՄԵԱՆՆԵՐԻ ՀԻՇԱՏԱԿԻ ՀԻՍՈՒՍԻ ՄԱՆՈՒԿՆԵՐ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- 04600372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- 2050322005081002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"ՀՄԱԿ-ԷԱՃԱՊՁԲ-26/02"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ՔԵՎՕՐՔ ԵՎ ԱՆԻԹԱ ՓԱԿՈՒՄԵԱՆՆԵՐԻ ՀԻՇԱՏԱԿԻ ՀԻՍՈՒՍԻ ՄԱՆՈՒԿՆԵՐ ԱԿ ՓԲԸ*(далее — Заказчик) процедуре закупок под кодом ՀՄԱԿ-ԷԱՃԱՊՁԲ-26/02*.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ՔԵՎՕՐՔ ԵՎ ԱՆԻԹԱ ՓԱԿՈՒՄԵԱՆՆԵՐԻ ՀԻՇԱՏԱԿԻ ՀԻՍՈՒՍԻ ՄԱՆՈՒԿՆԵՐ 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- 04600372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- 2050322005081002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ՀՄԱԿ-ԷԱՃԱՊՁԲ-26/02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технические показатели: октановое число 91, плотность при 150 °C - не более 775 кг/м³, объемная доля бензола 1%, стандарт - Постановление Правительства Республики Армения от 16.06.2005 № 894-н Технический регламент, условные обозначения - пожароопасно, безопасность при транспортировке - легковоспламеняемо, безопасность для окружающей среды - содержание свинца - не более 0,005 г/л, внешний вид - чистый и прозрачный, наличие - талона. Автозаправочная станция должна располагаться рядом с ЗАО «МЕМОРИАЛЬНЫЙ ЦЕНТР МЕДИЦИНЫ «ДЕТИ ИИСУСА» КЕВОРКА И АНИТЫ ПАКУМЯН», село Мясникян, Армавирская область.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Мясникян, Баграмяна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июня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