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F88DB" w14:textId="77777777" w:rsidR="00CF68F2" w:rsidRPr="00532E6E" w:rsidRDefault="00CF68F2" w:rsidP="00E8698C">
      <w:pPr>
        <w:rPr>
          <w:rFonts w:ascii="GHEA Grapalat" w:hAnsi="GHEA Grapalat" w:cs="Calibri"/>
          <w:iCs/>
          <w:color w:val="000000"/>
          <w:lang w:val="hy-AM"/>
        </w:rPr>
      </w:pPr>
    </w:p>
    <w:p w14:paraId="1C22089C" w14:textId="4FFDF8FD" w:rsidR="008C6191" w:rsidRDefault="002202DB" w:rsidP="002202DB">
      <w:pPr>
        <w:jc w:val="center"/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>№ 1-16 ՉԱՓԱԲԱԺԻՆՆԵՐԻ ՀԱՄԱՐ ԸՆԴՀԱՆՈՒՐ ՊԱՅՄԱՆՆԵՐ</w:t>
      </w:r>
    </w:p>
    <w:p w14:paraId="1F1AE5E4" w14:textId="77777777" w:rsidR="002202DB" w:rsidRPr="00532E6E" w:rsidRDefault="002202DB" w:rsidP="00E8698C">
      <w:pPr>
        <w:rPr>
          <w:rFonts w:ascii="GHEA Grapalat" w:hAnsi="GHEA Grapalat" w:cs="Calibri"/>
          <w:iCs/>
          <w:color w:val="000000"/>
          <w:lang w:val="hy-AM"/>
        </w:rPr>
      </w:pPr>
    </w:p>
    <w:p w14:paraId="23EA3FA0" w14:textId="1313CF6B" w:rsidR="00FD5955" w:rsidRPr="00532E6E" w:rsidRDefault="008C6191" w:rsidP="00FD5955">
      <w:pPr>
        <w:rPr>
          <w:rFonts w:ascii="GHEA Grapalat" w:hAnsi="GHEA Grapalat" w:cs="Calibri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>*</w:t>
      </w:r>
      <w:r w:rsid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532E6E">
        <w:rPr>
          <w:rFonts w:ascii="GHEA Grapalat" w:hAnsi="GHEA Grapalat" w:cs="Calibri"/>
          <w:iCs/>
          <w:color w:val="000000"/>
          <w:lang w:val="hy-AM"/>
        </w:rPr>
        <w:t>Ապրանքները</w:t>
      </w:r>
      <w:r w:rsidR="004033CD"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="00FD5955" w:rsidRPr="00532E6E">
        <w:rPr>
          <w:rFonts w:ascii="GHEA Grapalat" w:hAnsi="GHEA Grapalat" w:cs="Calibri"/>
          <w:iCs/>
          <w:color w:val="000000"/>
          <w:lang w:val="hy-AM"/>
        </w:rPr>
        <w:t>պետք է լինեն նոր չօգտագործված, գործարանային փաթեթավորմամբ։</w:t>
      </w:r>
    </w:p>
    <w:p w14:paraId="3B3E96D6" w14:textId="37155D10" w:rsidR="00A32BB6" w:rsidRPr="00532E6E" w:rsidRDefault="00FD5955" w:rsidP="00FD5955">
      <w:pPr>
        <w:rPr>
          <w:rFonts w:ascii="GHEA Grapalat" w:hAnsi="GHEA Grapalat" w:cs="Calibri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 xml:space="preserve">* 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 xml:space="preserve">Մատակարարման ժամկետները և քանակները.  </w:t>
      </w:r>
    </w:p>
    <w:p w14:paraId="573D4763" w14:textId="5AA49E01" w:rsidR="00532E6E" w:rsidRPr="00532E6E" w:rsidRDefault="00532E6E" w:rsidP="00532E6E">
      <w:pPr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* 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>Պայմանագրի շրջանակներում Ապրանքի մատակարարումն իրականացվելու է 202</w:t>
      </w:r>
      <w:r w:rsidR="000B4DFB" w:rsidRPr="00532E6E">
        <w:rPr>
          <w:rFonts w:ascii="GHEA Grapalat" w:hAnsi="GHEA Grapalat" w:cs="Calibri"/>
          <w:iCs/>
          <w:color w:val="000000"/>
          <w:lang w:val="hy-AM"/>
        </w:rPr>
        <w:t>6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>թ.</w:t>
      </w:r>
      <w:r w:rsidRPr="00532E6E">
        <w:rPr>
          <w:rFonts w:ascii="GHEA Grapalat" w:hAnsi="GHEA Grapalat" w:cs="Calibri"/>
          <w:iCs/>
          <w:color w:val="000000"/>
          <w:lang w:val="hy-AM"/>
        </w:rPr>
        <w:t>-ին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</w:p>
    <w:p w14:paraId="5BDECB50" w14:textId="50FB6422" w:rsidR="00FD5955" w:rsidRPr="00532E6E" w:rsidRDefault="00FD5955" w:rsidP="00532E6E">
      <w:pPr>
        <w:pStyle w:val="a4"/>
        <w:numPr>
          <w:ilvl w:val="0"/>
          <w:numId w:val="5"/>
        </w:numPr>
        <w:rPr>
          <w:rFonts w:ascii="GHEA Grapalat" w:hAnsi="GHEA Grapalat" w:cs="Calibri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 xml:space="preserve">Առաջին խմբաքանակի մատակարարումը </w:t>
      </w:r>
      <w:r w:rsidRPr="00532E6E">
        <w:rPr>
          <w:rFonts w:ascii="GHEA Grapalat" w:hAnsi="GHEA Grapalat" w:cs="Calibri"/>
          <w:iCs/>
          <w:color w:val="000000"/>
          <w:lang w:val="hy-AM"/>
        </w:rPr>
        <w:t xml:space="preserve"> պայմանագրով նախատեսված քանակներին համապատասխան՝ պայմանագիրը ուժի մեջ մտնելու օրվանից 20 օրացուցային օր/ </w:t>
      </w:r>
      <w:r w:rsidRPr="00532E6E">
        <w:rPr>
          <w:rFonts w:ascii="GHEA Grapalat" w:hAnsi="GHEA Grapalat" w:cs="Calibri"/>
          <w:iCs/>
          <w:color w:val="000000"/>
          <w:lang w:val="hy-AM"/>
        </w:rPr>
        <w:t>/եթե մատակարարը  չի համաձայնվում մատակարարել ավելի շուտ</w:t>
      </w:r>
      <w:r w:rsidRPr="00532E6E">
        <w:rPr>
          <w:rFonts w:ascii="GHEA Grapalat" w:hAnsi="GHEA Grapalat" w:cs="Calibri"/>
          <w:iCs/>
          <w:color w:val="000000"/>
          <w:lang w:val="hy-AM"/>
        </w:rPr>
        <w:t>/</w:t>
      </w:r>
      <w:r w:rsidRPr="00532E6E">
        <w:rPr>
          <w:rFonts w:ascii="MS Mincho" w:eastAsia="MS Mincho" w:hAnsi="MS Mincho" w:cs="MS Mincho" w:hint="eastAsia"/>
          <w:iCs/>
          <w:color w:val="000000"/>
          <w:lang w:val="hy-AM"/>
        </w:rPr>
        <w:t>․</w:t>
      </w:r>
    </w:p>
    <w:p w14:paraId="6B2D63BC" w14:textId="15394154" w:rsidR="006B0CD2" w:rsidRPr="00532E6E" w:rsidRDefault="00532E6E" w:rsidP="00532E6E">
      <w:pPr>
        <w:pStyle w:val="a4"/>
        <w:numPr>
          <w:ilvl w:val="0"/>
          <w:numId w:val="5"/>
        </w:numPr>
        <w:rPr>
          <w:rFonts w:ascii="GHEA Grapalat" w:hAnsi="GHEA Grapalat" w:cs="Calibri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 xml:space="preserve">Երկրորդ խմբաքանակի մատակարարումը 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532E6E">
        <w:rPr>
          <w:rFonts w:ascii="GHEA Grapalat" w:hAnsi="GHEA Grapalat" w:cs="Calibri"/>
          <w:iCs/>
          <w:color w:val="000000"/>
          <w:lang w:val="hy-AM"/>
        </w:rPr>
        <w:t xml:space="preserve">պայմանագրով նախատեսված քանակներին համապատասխան՝ </w:t>
      </w:r>
      <w:r w:rsidRPr="00532E6E">
        <w:rPr>
          <w:rFonts w:ascii="GHEA Grapalat" w:hAnsi="GHEA Grapalat" w:cs="Calibri"/>
          <w:iCs/>
          <w:color w:val="000000"/>
          <w:lang w:val="hy-AM"/>
        </w:rPr>
        <w:t xml:space="preserve">պատվերը ստանալուց 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 xml:space="preserve"> ոչ ուշ քան </w:t>
      </w:r>
      <w:r w:rsidRPr="00532E6E">
        <w:rPr>
          <w:rFonts w:ascii="GHEA Grapalat" w:hAnsi="GHEA Grapalat" w:cs="Calibri"/>
          <w:iCs/>
          <w:color w:val="000000"/>
          <w:lang w:val="hy-AM"/>
        </w:rPr>
        <w:t>5</w:t>
      </w:r>
      <w:r w:rsidR="008C6191" w:rsidRPr="00532E6E">
        <w:rPr>
          <w:rFonts w:ascii="GHEA Grapalat" w:hAnsi="GHEA Grapalat" w:cs="Calibri"/>
          <w:iCs/>
          <w:color w:val="000000"/>
          <w:lang w:val="hy-AM"/>
        </w:rPr>
        <w:t xml:space="preserve"> աշխատանքային օրվա ընթացքում: </w:t>
      </w:r>
    </w:p>
    <w:p w14:paraId="790DBD3E" w14:textId="766A8F31" w:rsidR="00176C08" w:rsidRPr="00532E6E" w:rsidRDefault="00176C08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</w:p>
    <w:p w14:paraId="1F21DBC0" w14:textId="07A1A243" w:rsidR="00F13627" w:rsidRPr="00532E6E" w:rsidRDefault="00F13627" w:rsidP="00532E6E">
      <w:pPr>
        <w:pStyle w:val="a4"/>
        <w:numPr>
          <w:ilvl w:val="0"/>
          <w:numId w:val="8"/>
        </w:numPr>
        <w:ind w:left="0" w:firstLine="0"/>
        <w:jc w:val="both"/>
        <w:rPr>
          <w:rFonts w:ascii="GHEA Grapalat" w:hAnsi="GHEA Grapalat" w:cs="Calibri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>Եթե ընտրված մասնակցի հայտով  ներկայա</w:t>
      </w:r>
      <w:r w:rsidR="00532E6E" w:rsidRPr="00532E6E">
        <w:rPr>
          <w:rFonts w:ascii="GHEA Grapalat" w:hAnsi="GHEA Grapalat" w:cs="Calibri"/>
          <w:iCs/>
          <w:color w:val="000000"/>
          <w:lang w:val="hy-AM"/>
        </w:rPr>
        <w:t>ց</w:t>
      </w:r>
      <w:r w:rsidRPr="00532E6E">
        <w:rPr>
          <w:rFonts w:ascii="GHEA Grapalat" w:hAnsi="GHEA Grapalat" w:cs="Calibri"/>
          <w:iCs/>
          <w:color w:val="000000"/>
          <w:lang w:val="hy-AM"/>
        </w:rPr>
        <w:t>վել է մեկից ավելի արտադրողների կողմից արտադրված, ինչպես նաև տարբեր ապրանքային նշան, ֆիրմային անվանում  ունեցող ապրանքներ, ապա դրանցից բավարար գնահատվածները ներառվում են սույն հավելվածում:</w:t>
      </w:r>
    </w:p>
    <w:p w14:paraId="70F821B3" w14:textId="77777777" w:rsidR="00A32BB6" w:rsidRPr="00532E6E" w:rsidRDefault="00A32BB6" w:rsidP="00532E6E">
      <w:pPr>
        <w:jc w:val="both"/>
        <w:rPr>
          <w:rFonts w:ascii="GHEA Grapalat" w:hAnsi="GHEA Grapalat" w:cs="Calibri"/>
          <w:iCs/>
          <w:color w:val="000000"/>
          <w:lang w:val="hy-AM"/>
        </w:rPr>
      </w:pPr>
    </w:p>
    <w:p w14:paraId="7A31BEC5" w14:textId="09E1532F" w:rsidR="008C6191" w:rsidRPr="00532E6E" w:rsidRDefault="008C6191" w:rsidP="00532E6E">
      <w:pPr>
        <w:pStyle w:val="a4"/>
        <w:numPr>
          <w:ilvl w:val="0"/>
          <w:numId w:val="7"/>
        </w:numPr>
        <w:ind w:left="0" w:right="-285" w:firstLine="0"/>
        <w:rPr>
          <w:rFonts w:ascii="GHEA Grapalat" w:eastAsia="MS Mincho" w:hAnsi="GHEA Grapalat" w:cs="MS Mincho"/>
          <w:iCs/>
          <w:color w:val="000000"/>
          <w:lang w:val="hy-AM"/>
        </w:rPr>
      </w:pPr>
      <w:r w:rsidRPr="00532E6E">
        <w:rPr>
          <w:rFonts w:ascii="GHEA Grapalat" w:hAnsi="GHEA Grapalat" w:cs="Calibri"/>
          <w:iCs/>
          <w:color w:val="000000"/>
          <w:lang w:val="hy-AM"/>
        </w:rPr>
        <w:t xml:space="preserve">Ապրանքի մատակարարումը`  բեռնափոխադրումը, բեռնաթափումը և տեղափոխումը մինչև </w:t>
      </w:r>
      <w:r w:rsidR="00FA1C55" w:rsidRPr="00532E6E">
        <w:rPr>
          <w:rFonts w:ascii="GHEA Grapalat" w:hAnsi="GHEA Grapalat" w:cs="Calibri"/>
          <w:iCs/>
          <w:color w:val="000000"/>
          <w:lang w:val="hy-AM"/>
        </w:rPr>
        <w:t xml:space="preserve">  </w:t>
      </w:r>
      <w:r w:rsidRPr="00532E6E">
        <w:rPr>
          <w:rFonts w:ascii="GHEA Grapalat" w:hAnsi="GHEA Grapalat" w:cs="Calibri"/>
          <w:iCs/>
          <w:color w:val="000000"/>
          <w:lang w:val="hy-AM"/>
        </w:rPr>
        <w:t>համապատասխան պահեստ, իրականացվում է Կատարողի ուժերով և միջոցներով</w:t>
      </w:r>
      <w:r w:rsidR="00746D55"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532E6E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="00532E6E" w:rsidRPr="00532E6E">
        <w:rPr>
          <w:rFonts w:ascii="GHEA Grapalat" w:hAnsi="GHEA Grapalat" w:cs="Calibri"/>
          <w:iCs/>
          <w:color w:val="000000"/>
          <w:lang w:val="hy-AM"/>
        </w:rPr>
        <w:t>ք</w:t>
      </w:r>
      <w:r w:rsidR="00532E6E" w:rsidRPr="00532E6E">
        <w:rPr>
          <w:rFonts w:ascii="MS Mincho" w:eastAsia="MS Mincho" w:hAnsi="MS Mincho" w:cs="MS Mincho" w:hint="eastAsia"/>
          <w:iCs/>
          <w:color w:val="000000"/>
          <w:lang w:val="hy-AM"/>
        </w:rPr>
        <w:t>․</w:t>
      </w:r>
      <w:r w:rsidR="00532E6E" w:rsidRPr="00532E6E">
        <w:rPr>
          <w:rFonts w:ascii="GHEA Grapalat" w:eastAsia="MS Mincho" w:hAnsi="GHEA Grapalat" w:cs="MS Mincho"/>
          <w:iCs/>
          <w:color w:val="000000"/>
          <w:lang w:val="hy-AM"/>
        </w:rPr>
        <w:t>Կապան, Մ</w:t>
      </w:r>
      <w:r w:rsidR="00532E6E" w:rsidRPr="00532E6E">
        <w:rPr>
          <w:rFonts w:ascii="MS Mincho" w:eastAsia="MS Mincho" w:hAnsi="MS Mincho" w:cs="MS Mincho" w:hint="eastAsia"/>
          <w:iCs/>
          <w:color w:val="000000"/>
          <w:lang w:val="hy-AM"/>
        </w:rPr>
        <w:t>․</w:t>
      </w:r>
      <w:r w:rsidR="00532E6E" w:rsidRPr="00532E6E">
        <w:rPr>
          <w:rFonts w:ascii="GHEA Grapalat" w:eastAsia="MS Mincho" w:hAnsi="GHEA Grapalat" w:cs="MS Mincho"/>
          <w:iCs/>
          <w:color w:val="000000"/>
          <w:lang w:val="hy-AM"/>
        </w:rPr>
        <w:t>Ստե</w:t>
      </w:r>
      <w:r w:rsidR="006C2CFE">
        <w:rPr>
          <w:rFonts w:ascii="GHEA Grapalat" w:eastAsia="MS Mincho" w:hAnsi="GHEA Grapalat" w:cs="MS Mincho"/>
          <w:iCs/>
          <w:color w:val="000000"/>
          <w:lang w:val="hy-AM"/>
        </w:rPr>
        <w:t>փ</w:t>
      </w:r>
      <w:r w:rsidR="00532E6E" w:rsidRPr="00532E6E">
        <w:rPr>
          <w:rFonts w:ascii="GHEA Grapalat" w:eastAsia="MS Mincho" w:hAnsi="GHEA Grapalat" w:cs="MS Mincho"/>
          <w:iCs/>
          <w:color w:val="000000"/>
          <w:lang w:val="hy-AM"/>
        </w:rPr>
        <w:t>անյան 13 հասցեով, աշխատանքային օրերին մինչև 18։00-ն։</w:t>
      </w:r>
    </w:p>
    <w:sectPr w:rsidR="008C6191" w:rsidRPr="00532E6E" w:rsidSect="008752C2">
      <w:pgSz w:w="11906" w:h="16838"/>
      <w:pgMar w:top="284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42280"/>
    <w:multiLevelType w:val="hybridMultilevel"/>
    <w:tmpl w:val="20F85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0D723A"/>
    <w:multiLevelType w:val="hybridMultilevel"/>
    <w:tmpl w:val="D79C234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4CAA534B"/>
    <w:multiLevelType w:val="hybridMultilevel"/>
    <w:tmpl w:val="36B40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12CD6"/>
    <w:multiLevelType w:val="hybridMultilevel"/>
    <w:tmpl w:val="8A22BE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D314A83"/>
    <w:multiLevelType w:val="hybridMultilevel"/>
    <w:tmpl w:val="9FEA666E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6EBC6352"/>
    <w:multiLevelType w:val="hybridMultilevel"/>
    <w:tmpl w:val="15CA23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30A51"/>
    <w:multiLevelType w:val="hybridMultilevel"/>
    <w:tmpl w:val="C45EE4A0"/>
    <w:lvl w:ilvl="0" w:tplc="C17089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56487"/>
    <w:multiLevelType w:val="hybridMultilevel"/>
    <w:tmpl w:val="4754B778"/>
    <w:lvl w:ilvl="0" w:tplc="8E1E8F3A">
      <w:numFmt w:val="bullet"/>
      <w:lvlText w:val="-"/>
      <w:lvlJc w:val="left"/>
      <w:pPr>
        <w:ind w:left="585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760785854">
    <w:abstractNumId w:val="7"/>
  </w:num>
  <w:num w:numId="2" w16cid:durableId="2127308925">
    <w:abstractNumId w:val="6"/>
  </w:num>
  <w:num w:numId="3" w16cid:durableId="1223642107">
    <w:abstractNumId w:val="0"/>
  </w:num>
  <w:num w:numId="4" w16cid:durableId="1245412201">
    <w:abstractNumId w:val="2"/>
  </w:num>
  <w:num w:numId="5" w16cid:durableId="246808944">
    <w:abstractNumId w:val="3"/>
  </w:num>
  <w:num w:numId="6" w16cid:durableId="546840289">
    <w:abstractNumId w:val="1"/>
  </w:num>
  <w:num w:numId="7" w16cid:durableId="1528325316">
    <w:abstractNumId w:val="4"/>
  </w:num>
  <w:num w:numId="8" w16cid:durableId="158273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8B"/>
    <w:rsid w:val="000B4DFB"/>
    <w:rsid w:val="00176C08"/>
    <w:rsid w:val="002202DB"/>
    <w:rsid w:val="00220946"/>
    <w:rsid w:val="00254CDF"/>
    <w:rsid w:val="003163AE"/>
    <w:rsid w:val="003623F4"/>
    <w:rsid w:val="004033CD"/>
    <w:rsid w:val="004C535F"/>
    <w:rsid w:val="00532E6E"/>
    <w:rsid w:val="00535043"/>
    <w:rsid w:val="005C0929"/>
    <w:rsid w:val="00652151"/>
    <w:rsid w:val="00690EA1"/>
    <w:rsid w:val="006B0CD2"/>
    <w:rsid w:val="006C2CFE"/>
    <w:rsid w:val="00707630"/>
    <w:rsid w:val="0071751E"/>
    <w:rsid w:val="00746D55"/>
    <w:rsid w:val="008235C3"/>
    <w:rsid w:val="008752C2"/>
    <w:rsid w:val="008C438B"/>
    <w:rsid w:val="008C6191"/>
    <w:rsid w:val="00955AB4"/>
    <w:rsid w:val="00981B1B"/>
    <w:rsid w:val="00A2603F"/>
    <w:rsid w:val="00A32BB6"/>
    <w:rsid w:val="00A54D16"/>
    <w:rsid w:val="00B54940"/>
    <w:rsid w:val="00B932F0"/>
    <w:rsid w:val="00C31B97"/>
    <w:rsid w:val="00CF68F2"/>
    <w:rsid w:val="00DB0474"/>
    <w:rsid w:val="00DD058F"/>
    <w:rsid w:val="00DF2D78"/>
    <w:rsid w:val="00DF368F"/>
    <w:rsid w:val="00E11C60"/>
    <w:rsid w:val="00E34672"/>
    <w:rsid w:val="00E805CF"/>
    <w:rsid w:val="00E8698C"/>
    <w:rsid w:val="00F13627"/>
    <w:rsid w:val="00F45FB2"/>
    <w:rsid w:val="00FA1C55"/>
    <w:rsid w:val="00FA1EE2"/>
    <w:rsid w:val="00FB0C0B"/>
    <w:rsid w:val="00FD5955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1928"/>
  <w15:docId w15:val="{D0D07CAA-9156-4FE7-96EF-562A1EA9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35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32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2026-03-06T08:13:00Z</dcterms:created>
  <dcterms:modified xsi:type="dcterms:W3CDTF">2026-03-06T08:14:00Z</dcterms:modified>
</cp:coreProperties>
</file>