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ՍԳԼ-ԷԱՃԾՁԲ-26/42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Սուրբ Գրիգոր Լուսավորիչ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Գյուրջյան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«ՍՈՒՐԲ ԳՐԻԳՈՐ ԼՈՒՍԱՎՈՐԻՉ» ԲԺՇԿԱԿԱՆ ԿԵՆՏՐՈՆ ՓԲԸ -Ի ԿԱՐԻՔՆԵՐԻ ՀԱՄԱՐ` «ՍԳԼ-ԷԱՃԾՁԲ-26/42» ԾԱԾԿԱԳՐՈՎ ԻՆՏԵՐՆԵՏ ԿԱՊԻ ԾԱՌԱՅՈՒԹՅՈՒՆԵՐԻ ՄԱՏՈԻՑՄԱՆ ՆՊԱՏԱԿՈՎ ՀԱՅՏԱՐԱՐՎԱԾ ԷԼԵԿՏՐՈՆԱՅԻՆ ԱՃՈՒՐԴԻ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Աիդա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099252541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a.hambardzumyan@keystone.am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Սուրբ Գրիգոր Լուսավորիչ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ՍԳԼ-ԷԱՃԾՁԲ-26/42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Սուրբ Գրիգոր Լուսավորիչ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Սուրբ Գրիգոր Լուսավորիչ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«ՍՈՒՐԲ ԳՐԻԳՈՐ ԼՈՒՍԱՎՈՐԻՉ» ԲԺՇԿԱԿԱՆ ԿԵՆՏՐՈՆ ՓԲԸ -Ի ԿԱՐԻՔՆԵՐԻ ՀԱՄԱՐ` «ՍԳԼ-ԷԱՃԾՁԲ-26/42» ԾԱԾԿԱԳՐՈՎ ԻՆՏԵՐՆԵՏ ԿԱՊԻ ԾԱՌԱՅՈՒԹՅՈՒՆԵՐԻ ՄԱՏՈԻՑՄԱՆ ՆՊԱՏԱԿՈՎ ՀԱՅՏԱՐԱՐՎԱԾ ԷԼԵԿՏՐՈՆԱՅԻՆ ԱՃՈՒՐԴԻ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Սուրբ Գրիգոր Լուսավորիչ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«ՍՈՒՐԲ ԳՐԻԳՈՐ ԼՈՒՍԱՎՈՐԻՉ» ԲԺՇԿԱԿԱՆ ԿԵՆՏՐՈՆ ՓԲԸ -Ի ԿԱՐԻՔՆԵՐԻ ՀԱՄԱՐ` «ՍԳԼ-ԷԱՃԾՁԲ-26/42» ԾԱԾԿԱԳՐՈՎ ԻՆՏԵՐՆԵՏ ԿԱՊԻ ԾԱՌԱՅՈՒԹՅՈՒՆԵՐԻ ՄԱՏՈԻՑՄԱՆ ՆՊԱՏԱԿՈՎ ՀԱՅՏԱՐԱՐՎԱԾ ԷԼԵԿՏՐՈՆԱՅԻՆ ԱՃՈՒՐԴԻ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ՍԳԼ-ԷԱՃԾՁԲ-26/42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a.hambardzumyan@keystone.am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«ՍՈՒՐԲ ԳՐԻԳՈՐ ԼՈՒՍԱՎՈՐԻՉ» ԲԺՇԿԱԿԱՆ ԿԵՆՏՐՈՆ ՓԲԸ -Ի ԿԱՐԻՔՆԵՐԻ ՀԱՄԱՐ` «ՍԳԼ-ԷԱՃԾՁԲ-26/42» ԾԱԾԿԱԳՐՈՎ ԻՆՏԵՐՆԵՏ ԿԱՊԻ ԾԱՌԱՅՈՒԹՅՈՒՆԵՐԻ ՄԱՏՈԻՑՄԱՆ ՆՊԱՏԱԿՈՎ ՀԱՅՏԱՐԱՐՎԱԾ ԷԼԵԿՏՐՈՆԱՅԻՆ ԱՃՈՒՐԴԻ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4.8215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436.15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2026.03.23.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15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ՍԳԼ-ԷԱՃԾՁԲ-26/42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Սուրբ Գրիգոր Լուսավորիչ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ՍԳԼ-ԷԱՃԾՁԲ-26/42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ՍԳԼ-ԷԱՃԾՁԲ-26/42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«ՍԳԼ-ԷԱՃԾՁԲ-26/42»*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ՍԳԼ-ԷԱՃԾՁԲ-26/42*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«ՍԳԼ-ԷԱՃԾՁԲ-26/42»*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ՍԳԼ-ԷԱՃԾՁԲ-26/42*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15</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Օպտիկամանրաթելային կապուղու ինտերնետ կապի ապահովում Սուրբ Գրիգոր Լուսավորիչ Բկ ՓԲԸ Երևան, Գյուրջյան 10 հասցեում առնվազն 400 mb/s արագությամբ։ Երաշխավորված, երկկողմանի լայնաշերտ ինտերնետ կապի ապահովում Dynamic routing պրովայդեր հիմնական կետերի միջև, անհրաժեշտ սարքավորումների տեղադրում։ Տվյալների փոխանցման ծառայություն վերոնշյալ հասցեների միջև առնվազն 50mb/s արագությամբ։ Կապը կարող է խափանվել տարեկան ոչ ավելի քան 4 անգամ: Սույն դրույթի իմաստով խափանում է համարվում կապի բացակայությունը յուրաքանչյուր խափանման դեպքում 30 րոպեից ավելի, 1 ամսվա ընթացքում կապը կարող է խափանվել /բացակայել/ ոչ ավելի, քան 120 րոպեով: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12 ամսվա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