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գովազդային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+37499733536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գովազդային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գովազդային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գովազդային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6</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կարճ հոլովակների տեղադրում ռադիոյում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Հեռուստալուսաբանումներ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Հյուրընկալում փրայմ թայմ ծրագրերին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Ինֆլյուենսերներ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հաղորդագրությունների ուղարկում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Տեսահոլովակներ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4.8215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կարճ հոլովակների տեղադրում ռադիոյում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հոլովակներին համպատասխան 4 ձայնային հոլովակների պատրաստում և տեղադրում թոփ 5 ռադիոկայաններում։ Օրվա ժամերը բալանսավորված, առնվազն օրը 6 անգամ հեռարձակմամբ։ Հոլովակները պետք է լինեն հոլովակաշարում առաջինը կամ վերջինը՝ առնվազն 80% առաջինը։ Ռոտացիայի պլանը և ձայնագրությունը նախապես հաստատել հիմնադրամի հետ։
Ռոտացիա՝ օրական 6 անգամ
Հեռարձակման ընդհանուր ժամկետ՝ 4 ամիս /3 ամիս + 1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Հեռուստալուսաբանումներ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Օրինակ Շանթ, Կենտրոն, Թիվի 5, Արմենիա թիվի  հեռուստաընկերություններում հիմնադրամի աշխատանքի լուսաբանում լրատվական հաղորդման ժամանակ փրայմ թայմին և եթերի կրկնության ժամանակ ցպահանջ։ Հաղորդումները և ռեպորտաժի հոլովակն անհրաժեշտ է նախապես հաստատել հիմնադրամի հետ։
Քանակը՝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Հյուրընկալում փրայմ թայմ ծրագրերին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Հիմնադրամի ներկայացուցչի կողմից մասնակցությունը փրայմ թայմ հեռուստածրագրերին։ Օրինակ ստորև նշվածներին`                                                                                                                   1. Հարցազրույց banks.am-ի հետ                                                                             2. Business Talk Արմենիա ԹՎ–ի փրայմ թայմ լրատվական եթերից հետո 
3. Արմենիա թիվի, առավոտյան ծրագիր                                         Մասնակցությունը կարող է կրկնվել նույն հաղորդմանը տարվա ընթացքում միայն մեկ անգամ։ Ցանկը և հարցաշարերը անհրաժեշտ է նախապես հաստատել հիմնադրամի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Ինֆլյուենսերներ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տեղեկատվության տարածում ինֆլյուենսերների միջոցով։ Յուրաքանչյուրը պետք է պատրաստի հոլովակ տրամադրված թեմայով և կիսվի իր բոլոր սոցիալական հարթակներում, որպես փոսթ և ռիլ + սթորի։ 7 ինֆլյուենսերներ՝ համապատասխանող հետևյալ չափանիշներին՝ 
– Ոլորտ՝ առողջապահություն, բժշկություն, Lifestyle կամ մայրություն 
– Հետևորդների քանակ 28,000–ից ոչ պակաս
–ներգրավվածություն (վերջին 15 հրապարակումների հիման վրա հաշվարկված) 2%–ից ոչ պակաս  
–չկան քաղաքականացված կամ սկանդալային հայտարարություններ
Հրապարակումների բժշկական ուղղվածությունը կդիտվի որպես առավելություն։ Համագործակցության ֆորմատը, նյութը և ժամկետները նախապես համաձայնեցնել հիմնադրամի հետ։ Յուրաքանչյուր հրապարակումը ոչ ուշ քան մեկ ամսից։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հաղորդագրությունների ուղարկում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Հիմնադրամի տրամադրած տեքստային նյութն ուղարկել նախապես տրամադրած բաժանորդների բազային նախապես սահմանված ժամկետներում։ Հաղորդագրությունը պետք է առաքվի բոլոր օպերատորների բաժանորդներին։  Տրամադրել հաղորդագրությունների առաքման վերաբերյալ զեկույց։
Հաղորդագրությունների քանակը՝ 1,000,000։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Տեսահոլովակներ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Պատրաստել 4 հոլովակ համաձայն նախապես տրամադրված հրահանգման և տեքստի։ Անիմացիաները՝ 2Դ, սակայն հնարավոր է 3Դ էլեմենտների և կենդանի կադրերի օգտագործման  անհրաժեշտություն, կամ սթոքային կենդանի կադրերով հոլովակի հավաքում։ Հորիզոնական և ուղղահայաց դասավորությամբ։ Հոլովակների երկարությունը 26-30 վարկյան, որից անհրաժեշտ կլինի ստանալ նաև ավելի կարճ հոլովակներ։ Հոլովակների ֆորմատը համապատասխան հեռուստատեսությունում և սոց․ ցանցերում տեղադրման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կարճ հոլովակների տեղադրում ռադիոյում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Հեռուստալուսաբանումներ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Հյուրընկալում փրայմ թայմ ծրագրերին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Ինֆլյուենսերներ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հաղորդագրությունների ուղարկում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Տեսահոլովակներ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