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топлива посредством электронного аукциона под кодом ՍՄ-ՏՀ-ԷԱՃԱՊՁԲ-2026/13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ՍՄ-ՏՀ-ԷԱՃԱՊՁԲ-2026/13</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топлива посредством электронного аукциона под кодом ՍՄ-ՏՀ-ԷԱՃԱՊՁԲ-2026/13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топлива посредством электронного аукциона под кодом ՍՄ-ՏՀ-ԷԱՃԱՊՁԲ-2026/13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топлива посредством электронного аукциона под кодом ՍՄ-ՏՀ-ԷԱՃԱՊՁԲ-2026/13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0.8215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осуществляется с использованием купонов)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(Поставка 1000 л должна осуществляться с использованием купонов, а 3000 л — без купонов)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2, 35-я улица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