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ատամնաբուժական պարագաների ձեռք բերում ԵՊԷԱՃ26-13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ատամնաբուժական պարագաների ձեռք բերում ԵՊԷԱՃ26-13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ատամնաբուժական պարագաների ձեռք բերում ԵՊԷԱՃ26-13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ատամնաբուժական պարագաների ձեռք բերում ԵՊԷԱՃ26-13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М4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թասեր, լատոկներ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մատերի պաշտպանության հարմարանքներ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մոդելավորման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Կյուրետներ էքսկավատորներ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խառնիչ (դաշեչկա)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1 ուղիղ  2 անկյունային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Բորչիկներ գիչիրներ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ամբարձիչներ (էլ―ատորներ)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ուղիղ ծայրակալի գչիրներ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Էնդոմատանի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Սկանդոնեստ 3%-անոց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Գլանակներ (վալիկներ)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Թքածծիչ գլխիկներ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ատսոս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Գոգնոցներ տարբեր գույների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Ապլիկատոր ատամնաբուժական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բուժիչ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Բոնդ (աթեզիվ)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Օրթոֆոսֆորական թթվի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Դենտին պաստա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Դեյվիտ C Վլադմիվա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 լաք (ցերկամեդ)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հիպոքլորիդ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Սոլկոսերիլ դենտա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Արմատալեցիչ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Ապեքս լոկատոր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Ապեքս լոկատորի կեռիկներ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Կակղանահան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Էնդոֆիլ – լեցանյութ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H և K – խառը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Փեյփրներ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Գուտա պերչա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(շտրիպսեր)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(շտրիպսեր)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պրոթեզավորման ― վերաբազավորման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Իզոկոլ կամ իզոլգին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Փարիզյան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գչիրներ տարբեր ձևերի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սկավառականեր տարբեր չափսերի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տարբեր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Շտոֆլաք, իզոֆիս կամրջաձև պրոթեզների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 պողպատից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Դյուրահալ մետաղ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Տեխնիակակն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Պրիպոյ արծաթյա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կյուվեզ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հյուսվածքները հղկելու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Միացվում է համասարքին հյուսվածքների Լվացման չորացման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և անկյունային ծայրակալները աշխատացնելու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М4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և տուրբինային ծայրակալների, ինչպես նաև օդաջրային ատրճանակի աշխատեցման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պլոմբանյութի կարծրացման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թասեր, լատոկներ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և եզրերը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և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մատերի պաշտպանության հարմարանքներ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Կորիոզ խոռոչներ հայտնաբերելու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մոդելավորման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Պլոմբանյութ տեղադրելու և ձևավորելու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Կարանյութեր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Աշխատող ծայրամասերը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գիպսի հետ աշխատելու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Կյուրետներ էքսկավատորներ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Արտաքերիչ մեծ, փոքր,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խառնիչ (դաշեչկա)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1 ուղիղ  2 անկյունային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հյուսվածքների փայլեցման հղկման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Բորչիկներ գիչիրներ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Կոպիտ հյուսվածքների հղկման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ամբարձիչներ (էլ―ատորներ)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տարբեր չափերի՝ ուղիղ, թեք, սրածայր ատամների և արմատների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բոլոր վերին և ստորին ծնոտի ատամների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ուղիղ ծայրակալի գչիրներ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Պրոթեզների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Վերքերը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Էնդոմատանի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շտիֆտերի, ֆայլերի  գամերի չափման (երկարության)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Սկանդոնեստ 3%-անոց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Մեպիվակայինի հիպոքլորիդ առանց ադրենալինի, նախատեսված է անզգայացման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1:100000, 1,8 մլ № 100  Նախատեսված է հյուսվածքների անզգայացման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Ամերիկյան ստանդարտ մեկանգամյա 306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Մակերեսային անզգայացման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Գլանակներ (վալիկներ)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Թքածծիչ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մետաղական ձողով կամ առանց, տարբեր գույների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ատսոս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արյունը, թուքը (թքահեղուկ) լվացման, հեղուկները ներծծելու համար նաև աշխատանքային դաշտը չոր և տեսանելի պահելու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լվացման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Գոգնոցներ տարբեր գույների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ախտահանման համար նախատեսված պարկ ռուլոնով (տարբեր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Ապլիկատոր ատամնաբուժական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չափերի և գույների մեկանգամյա օգտագործման համար՝ բոնդի և սիլանի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հեղուկ պլոմբանյութ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բուժիչ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Կարիեսի բուժման ժամանակ առաջին 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պլոմբանյութեր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Բոնդ (աթեզիվ)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Օրթոֆոսֆորական թթվի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Կարծր հյուսվածքների էմալի և դենտինի պլոմբանյութերի թթվուտամշակման համար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Դենտին պաստա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պլոմբանյութ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Ծայրակալների խնամքի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Հակաբորբոքային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Դեյվիտ C Վլադմիվա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կակղանի մեռուկացման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 լաք (ցերկամեդ)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հիպոքլորիդ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ախտահանման և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Սոլկոսերիլ դենտա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Վերքերի շուտ ապաքինման համար, ունի հակաբորբոքային ազդեցություն և խթանում է տեղային վերականգման պրոցեսները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Արմատախողովակի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Արմատալեցիչ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լեցավորման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պսակի անատոմիական տեսքը ապահովելու և վերականգնելու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Ապեքս լոկատոր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խորությունը չափելու համար (խորաչափ)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Ապեքս լոկատորի կեռիկներ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Խորաչափման գործիքի (ապեքս) լոկատորի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անցման և լայնացման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Կակղանահան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Կակղանը փափուկ հյուսվածքի խոռոչից հեռացնելու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լեցավորելու համար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Էնդոֆիլ – լեցանյութ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լայնացնելու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H և K – խառը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Մատրիցաների ֆիքսման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պրոթեզների չափս ստանալու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Փեյփրներ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չորացնելու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Գուտա պերչա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լեցավորման համար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(շտրիպսեր)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Միջատամնային հատվածները հղկելու, հարթեցնելու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(շտրիպսեր)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Միջատամնային հատվածները հղկելու, հարթեցնելու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պրոթեզավորման ― վերաբազավորման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պրոթեզների բազիսները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Իզոկոլ կամ իզոլգին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պրոթեզները  պատրաստելու համար (բոչկա) 150մլ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պրոթեզների մոդելները ստանալու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Փարիզյան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Ատամնաշապիկները փայլեցնելու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Կամրջաձև պրոթեզները հղկելու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գչիրներ տարբեր ձևերի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Կամրջաձև պրոթեզները հղկելու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սկավառականեր տարբեր չափսերի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Ատամնաշապիկները և կամրջաձև պրոթեզները փայլեցնելու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տարբեր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Ատամնաշապիկները փայլեցման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Շտոֆլաք, իզոֆիս կամրջաձև պրոթեզների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Կամրջաձև պրոթեզների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 պողպատից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 և կամրջաձև պրոթեզներ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Կամրջաձև պրոթեզները զոդելու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Դյուրահալ մետաղ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Բացակա ատամները ձևավորելու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Տեխնիակակն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Ատամնաշապիկները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պրոթեզները բազիսներ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ձևավորման ատամնաշապիկները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Պրիպոյ արծաթյա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Պրիպոյ արծաթյա 40գ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կյուվեզ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ֆասետկաները պատրաստելու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ՀՀՀ Վայոց ձորի մարզ, ք.Եղեգնաձոր, Վայքի 1  Եղեգնաձորի պոլիկլինիկա  ՓԲԸՀ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