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ՔԿ ԷԱՃԱՊՁԲ-ԳՆ-26/1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քննչական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Մամիկոնյանց 46/5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գրասենյակային նյութերի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Սիրուշ Նազարյան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012-51-54-19, 012 51-57-15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gnumner@investigative.am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քննչական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ՔԿ ԷԱՃԱՊՁԲ-ԳՆ-26/1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քննչական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քննչական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գրասենյակային նյութերի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քննչական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գրասենյակային նյութերի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ՔԿ ԷԱՃԱՊՁԲ-ԳՆ-26/1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gnumner@investigative.am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գրասենյակային նյութերի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թանաքի բարձիկներ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449475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A3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Ա5 ծրար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Ա4 ծրար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Ա3 ծրար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50-ից ավելի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հեղուկներ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3264025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համար նախատեսված, սեղանի վրա դրվող դարակաշարեր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պիտույքների դասավորման համարանքներ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կավճած, A4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377.41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4.7901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439.27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2026.03.24.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քննչական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ՔԿ ԷԱՃԱՊՁԲ-ԳՆ-26/1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ՔԿ ԷԱՃԱՊՁԲ-ԳՆ-26/1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ՔԿ ԷԱՃԱՊՁԲ-ԳՆ-26/1»*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քննչական կոմիտե*  (այսուհետ` Պատվիրատու) կողմից կազմակերպված` ՀՀ ՔԿ ԷԱՃԱՊՁԲ-ԳՆ-26/1*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քննչական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ՔԿ ԷԱՃԱՊՁԲ-ԳՆ-26/1»*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քննչական կոմիտե*  (այսուհետ` Պատվիրատու) կողմից կազմակերպված` ՀՀ ՔԿ ԷԱՃԱՊՁԲ-ԳՆ-26/1*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քննչական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թանաքի բարձիկներ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Թանաքի բարձիկի չափսը՝ 12*8սմ, կափարիչով: Գործարանային փաթեթավորումով: Ապրանքը պետք է լինի նոր և չօգտագործված: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Շտեմպելի թանաք, կապույտ, պատրաստված ջրային հիմքի վրա, նախատեսված է բարձիկների լիցքավորման համար, ծավալը 40-50մլ Գործարանային փաթեթավորումով: :Ապրանքը պետք է լինի նոր և չօգտագործված: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մետաղյա սուր ծայրով, պլաստմասե բռնակով, 17 սմ երկարությամբ: Գործարանային փաթեթավորումով:Ապրանքը պետք է լինի նոր և չօգտագործված: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թղթերի համար՝ տուփով,  տուփի մեջ 12 հատ, 15 մմ: Գործարանային փաթեթավորումով:  Ապրանքը պետք է լինի նոր և չօգտագործված: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թղթերի համար՝ տուփով,  տուփի մեջ 12 հատ, 25 մմ: Գործարանային փաթեթավորումով: Ապրանքը պետք է լինի նոր և չօգտագործված: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թղթերի համար՝ տուփով,  տուփի մեջ 12 հատ, 51 մմ: Գործարանային փաթեթավորումով: Ապրանքը պետք է լինի նոր և չօգտագործված: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A3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չթափանցող A3 ձևաչափի, սպիտակ 1 մ2 մակերեսը` 100 գ զանգվածով N1 օֆսեթային թղթից ըստ ԳՕՍՏ 9094-89, ինքնասոսնձվող: Գործարանային փաթեթավորումով: Ապրանքը պետք է լինի նոր և չօգտագործված: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չթափանցող A4 (210x297) մմ ձևաչափի, սպիտակ 1 մ2 մակերեսը` 100 գ զանգվածով N1 օֆսեթային թղթից ըստ ԳՕՍՏ 9094-89, ինքնասոսնձվող: Գործարանային փաթեթավորումով: Ապրանքը պետք է լինի նոր և չօգտագործված: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չթափանցող A5 (148x210) մմ ձևաչափի,սպիտակ, 1 մ2 մակերեսը` 100 գ զանգվածով N1 օֆսեթային թղթից ըստ ԳՕՍՏ 9094-89, ինքնասոսնձվող: Գործարանային փաթեթավորումով: Ապրանքը պետք է լինի նոր և չօգտագործված: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Ա5 ծրար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Ծրարներ՝ չթափանցող, եռանկյունաչափ փակվող,շականակագույն  խիտ թղթից` նախատեսված գաղտնիություն պարունակող նամակների համար, սահմանված չափի և ձևի: Գործարանային փաթեթավորումով: Ապրանքը պետք է լինի նոր և չօգտագործված: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Ա4 ծրար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Ծրարներ՝ չթափանցող, եռանկյունաչափ փակվող, շականակագույն խիտ թղթից` նախատեսված գաղտնիություն պարունակող նամակների համար, սահմանված չափի և ձևի: Գործարանային փաթեթավորումով: Ապրանքը պետք է լինի նոր և չօգտագործված: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Ա3 ծրար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Ծրարներ՝ չթափանցող, եռանկյունաչափ փակվող, շականակագույն խիտ թղթից` նախատեսված գաղտնիություն պարունակող նամակների համար, սահմանված չափի և ձևի: Գործարանային փաթեթավորումով: Ապրանքը պետք է լինի նոր և չօգտագործված: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ձեռքի, երկու անցքանի, քանոնով, մետաղական իրանով, նախատեսված  80-120 թերթ դակելու համար: Գործարանային փաթեթավորումով:  Ապրանքը պետք է լինի նոր և չօգտագործված: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նախատեսված N 10/1 մետաղալարե կապերի համար,հզորությունը 20 թերթ(80 գ/մ²) կարելու համար:Քաշը 80 գրամ։ Գործարանային փաթեթավորումով:  Ապրանքը պետք է լինի նոր և չօգտագործված: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50-ից ավելի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 նախատեսված № 23/24  մետաղալարե կապերի և առնվազն 100 - 200 թերթ(80 գ/մ²) կարելու համար: Գործարանային փաթեթավորումով: Ապրանքը պետք է լինի նոր և չօգտագործված: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ասեղ, № 23/24,  պատրաստված բարձրորակ պողպատից, փաթեթավորված ստվարաթղթե տուփերում 1000 հատով: Գործարանային փաթեթավորումով: Ապրանքը պետք է լինի նոր և չօգտագործված: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հեղուկներ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 գրիչ YM-304,  առնվազն 12 մլ: Գործարանային փաթեթավորումով: Ապրանքը պետք է լինի նոր և չօգտագործված: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սոսինձ գրասենյակային (սոսնձամատիտ), չափագրված 25-35 գր., կափարիչով, ներքևի մասում պտտվող պարուրակ, որը հնարավորություն է ստեղծում չոր սոսինձը վերև բարձրացնելու, թուղթ սոսնձելու համար: Գործարանային փաթեթավորումով:  Ապրանքը պետք է լինի նոր և չօգտագործված: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տեքստային,տարբեր բաց երանգային գույների,նախատեսված ընդգծումներ,նշումներ անելու համար,ֆետրից կամ այլ ծակոտկեն նյութից,գրչածայրի ձևը շեղ,փակիչի վրա գրպանին ամրացնելու համար,բռնելու համար նախատեսված երկկողմանի կորություն,իրանի նեղ մասում առկա է ռետինե հատված:Գործարանային փաթեթավորումով:Ապրանքը պետք է լինի նոր և չօգտագործված: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ռեգիստր, A4 ֆորմատի, երկօղակային, կողային հաստությունը 80 մմ, կազմը կարտոնե, կազմի հաստությունը 1մմ, գույնը սև: Գործարանային փաթեթավորումով:  Ապրանքը պետք է լինի նոր և չօգտագործված: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պոլիէթիլենային  A4 ֆորմատի, առնվազն 50 միկրոն, թափանցիկ, 100 հատանոց փաթեթավորմամբ: Ապրանքը պետք է լինի նոր և չօգտագործված: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համար նախատեսված, սեղանի վրա դրվող դարակաշարեր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Թղթադարակ գրասենյակային մետաղական ցանցավոր,հորիզոնական,4-5 հարկանի,Ա4 չափի թղթերի համար,գույնը՝ սև,քաշը նվազագույն 1400 գրամ:Գործարանային փաթեթավորումով: Ապրանքը պետք է լինի նոր և չօգտագործված: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պիտույքների դասավորման համարանքներ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պիտույքների դասավորման հարմարանք՝ 4 -5 տեղանի։Ամբողջությամբ մետաղական,ցանցավոր կողքերով,սև գույն։Չափսերը․ լայնություն՝ 10-15սմ,երկարություն՝ 20-25սմ, միջակայքում։Գործարանային փաթեթավորումով: Ապրանքը պետք է լինի նոր և չօգտագործված: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կավճած,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չափերը` 210*297մմ, 200-230գր/մք, գույնը կաթնագույն, երկկողմանի փայլուն: Ապրանքը պետք է լինի նոր և չօգտագործված: Նմուշը համաձայնեցնել պատվիրատուի հետ: Ապրանքի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դանակ մետաղյա սուր ծայրով, սայրի լայնությունը 9 մմ - 18 մմ պլաստմասե բռնակով, 17 սմ երկարությամբ, Գործարանային փաթեթավորումով: Ապրանքը պետք է լինի նոր և չօգտագործված: Նմուշը համաձայնեցնել պատվիրատուի հետ: Ապրանքի մատակարարումը, բեռնաթափումը պահեստ իրականացնում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օրվա ընթացքում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սկսած մինչև 2026 թվականի սեպտեմբերի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օրվա ընթացքում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սկսած մինչև 2026 թվականի սեպտեմբերի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օրվա ընթացքում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սկսած մինչև 2026 թվականի սեպտեմբերի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օրվա ընթացքում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սկսած մինչև 2026 թվականի սեպտեմբերի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29965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օրվա ընթացքում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սկսած մինչև 2026 թվականի սեպտեմբերի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օրվա ընթացքում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սկսած մինչև 2026 թվականի սեպտեմբերի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օրվա ընթացքում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սկսած մինչև 2026 թվականի սեպտեմբերի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օրվա ընթացքում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սկսած մինչև 2026 թվականի սեպտեմբերի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օրվա ընթացքում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սկսած մինչև 2026 թվականի սեպտեմբերի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օրվա ընթացքում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սկսած մինչև 2026 թվականի սեպտեմբերի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օրվա ընթացքում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սկսած մինչև 2026 թվականի սեպտեմբերի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օրվա ընթացքում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սկսած մինչև 2026 թվականի սեպտեմբերի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օրվա ընթացքում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սկսած մինչև 2026 թվականի սեպտեմբերի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օրվա ընթացքում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սկսած մինչև 2026 թվականի սեպտեմբերի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օրվա ընթացքում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սկսած մինչև 2026 թվականի սեպտեմբերի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օրվա ընթացքում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սկսած մինչև 2026 թվականի սեպտեմբերի 30-ը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թանաքի բարձիկներ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A3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Ա5 ծրար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Ա4 ծրար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Ա3 ծրար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50-ից ավելի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հեղուկներ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համար նախատեսված, սեղանի վրա դրվող դարակաշարեր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պիտույքների դասավորման համարանքներ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կավճած,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