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ՍԱԲԿ-ԷԱՃԾՁԲ-26/29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Սուրբ Աստվածամայր ԲԿ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Արտաշիսյան փ. 46/1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հիվանդանոցային լվացքի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 Խաչատրյան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30 30 10 /4/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sagnumner2025@gmail.com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Սուրբ Աստվածամայր ԲԿ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ՍԱԲԿ-ԷԱՃԾՁԲ-26/29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Սուրբ Աստվածամայր ԲԿ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Սուրբ Աստվածամայր ԲԿ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հիվանդանոցային լվացքի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Սուրբ Աստվածամայր ԲԿ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հիվանդանոցային լվացքի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ՍԱԲԿ-ԷԱՃԾՁԲ-26/29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sagnumner2025@gmail.com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հիվանդանոցային լվացքի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ծառայություններ՝ սպիտակեղենով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387.32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525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2026.03.24.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ՍԱԲԿ-ԷԱՃԾՁԲ-26/29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Սուրբ Աստվածամայր ԲԿ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ՍԱԲԿ-ԷԱՃԾՁԲ-26/29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ՍԱԲԿ-ԷԱՃԾՁԲ-26/29</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«ՍԱԲԿ-ԷԱՃԾՁԲ-26/29»*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ՍԱԲԿ-ԷԱՃԾՁԲ-26/29*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«ՍԱԲԿ-ԷԱՃԾՁԲ-26/29»*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ՍԱԲԿ-ԷԱՃԾՁԲ-26/29*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«ՍՈՒՐԲ ԱՍՏՎԱԾԱՄԱՅՐ» ԲԿ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Լվացման ենթակա են հիվանդանոցային սպիտակեղենը և կտորից արտադրանքը (սավան, բարձի երես, վերմակածրար, սրբիչ, տակաշոր, բժշկական խալաթ, վիրահատարանի խալաթ, և այլն), այսուհետ՝ սպիտակեղեն: Այն դեպքում, երբ  սպիտակեղենը կլինի վտանգավոր վարակով ախտոտված, այն՝  առանձնացվում է Պատվիրատուի կողմից և հանձնվում Կատարողին առանձին խմբաքանակով:
2. Լվացքին ներկայացվող տեխնիկական պահանջները
- Պատվիրատուի կողմից սպիտակեղենը տրամադրվում է խմբավորված՝ ըստ բաժանմունքների։ Նախքան լվանալը սպիտակեղենը պետք է տեսակավորվի և հաշվառվի Կատարողի կողմից (Օրինակ` սավանները , ծածկոցներ, խալաթները, բարձի երեսները առանձին-առանձին):
- Յուրաքանչյուր տեսակի սպիտակեղեն պետք է լվացվի առանձին խմբաքանակներով` հաշվի առնելով կտորի տեխնիկական հատկանիշները և լվացման ռեժիմները։
- Լվացքից հետո սպիտակեղենը չորացվում և արդուկվում է, ընդ որում արդուկման ընթացքում Կատարողի աշխատակիցները պետք է կրեն համապատասխան մազապաշտպան գլխարկներ, որը կբացառի մարդու մազերի պատահական հայտնվելը լվացված սպիտակեղենի մեջ:
- Լվացքի համար պետք է կիրառվեն միայն որակի սերտիֆիկատ ունեցող լվացքի նյութեր և պահանջի դեպքում Կատարողը պարտավոր է այդ տեղեկությունները և փաստաթղթերը տրամադրել Պատվիրատուին:
- Լվացված սպիտակեղենը պետք է լինի առանց լաքաների, գունաթափումների, քոլքի և այլ անհարկի մնացորդների: 
- Սպիտակեղենը մաքուր վիճակում Պատվիրատուին պետք է հանձնվի նույնպես առանձին-առանձին տեսակավորված և դասավորված, ըստ բաժանմունքի, սպիտակեղենի տեսքի և ձևի:
- Վտանգավոր ախտոտված սպիտակեղենը լվացվում, չորացվում և արդուկվում է մնացածից առանձին, հատուկ ախտահանող նյութերի  կիրառմամբ, սակայն ախտահանումը չի կարող հանգեցնել սպիտակեղենի փչացմանը և (կամ) գունաթափմանը: 
3. Լվացքի ընդունման-հանձնման և տեղափոխման պահանջները.
- Սպիտակեղենի տեղափոխությունը պետք է իրականացվի ծառայությունները մատուցողի կողմից, իր միջոցների հաշվին։
- Սպիտակեղենը հանձնվում և ընդունվում է ամեն օր, առավոտյան ժ. 9:00-9:30 (Կատարողը հանձնում է նախորդ օրվա ստացվածը` պատրաստի վիճակում և ընդունվում է լվացման ենթակա նոր խմբաքանակը):
- Շտապ դեպքերում (միջինում շաբաթական 1 դեպք), Պատվիրատուի պահանջով Կատարողը պարտավոր է ժամը 11:00-11:30  ժամանակահատվածում երկրորդ անգամ ընդունել և հանձնել Ապրանք: 
- Սպիտակեղենի հանձնում-ընդունումը կատարվում է լվացք կատարող կազմակերպության լիազորված ներկայացուցչի ներկայությամբ: 
- Լվացման ենթակա գույքը կշռվում է տեղում և հանձնվում Կատարողի ներկայացուցչին: 
- Սպիտակեղենը ստանալուց հետո Կատարողը այն պետք է Պատվիրատուին հանձնի մշակված վիճակում ոչ ուշ  քան 1 օրացուցային օրվա ընթացքում: 
- Մաքուր լվացքը պետք է հանձնվի Պատվիրատուին տեսակավորված ըստ բաժանմունքի, յուրաքանչյուր ձևի և տեսքի սպիտակեղենը պետք է տեսակավորված լինի առանձին  պոլիէթիլենային պարկերի մեջ՝ վրան նշելով քանակը:
- Լվացված և ախտահանված Վտանգավոր ախտոտվածսպիտակեղենը պետք է Պատվիրարուին հանձնել մաքուր փաթեթով:
Կատարողը պատասխանատվություն է կրում սպիտակեղենի պատռվածքի, փոխսի կամ կորստի, լվացող նյութերի անորակության կամ սխալ կիրառման արդյունքում առաջացած գունազրկումների (լաքաների) համար և պարտավոր է դրանք փոխարինել նոր Ապրանքով կամ վճարել դրանց ձեռքբերման գինը:
Առավելագույն քանակը՝ 55000 կգ։ 
Լվացքի կատարման ընթացքին հետևելու պահանջները՝ Գնահատման փուլում  պատվիրատուն իրավունք ունի պահանջել և ստուգել հրավերի պայմանններին մասնակցի տարածքի համապատասխանությունը, այցելելով մասնակցին պատկանող այն տարածքը, որտեղ իրականացվելու են սպիտակեղենի ախտահանման, մաքրման, լվացման և չորացման ծառայությունները, առանց խոչընդոտելու Կատարողի բնականոն գործունեությանը:"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ծառայություններ՝ սպիտակեղենով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պարտավորվում է Պատվիրատուին պատկանող «Սուրբ Աստվածամայր կենտրոն» ՓԲԸ-ի առնվազն 250 մահճակալների համար վարձույթով  տրամադրել պրոֆեսիոնալ բժշկական սպիտակեղեն մինչև 2026 թվականի դեկտեմբերի 30-ը ներառյալ:  Պրոֆեսիոնալ բժշկական սպիտակեղեն. Սավան:  գործվածքը՝ 50% բամբակ, 50% պոլիէսթեր, բոլոր կողմերից մշակված ծալված կարով, չափսը՝ 220x150սմ, գույնը՝ համապատասխանեցնել պատվիրատուի հետ: Յուրաքանչյուր բաժանմունքի յուրաքանչյուր մահճակալի համար /առնվազն 250 մահճակալ/ պարտադիր պետք է տրամադրվի 3 հատ սավան՝ 2 հատը տեղում, 1 հատը լվացքատանը: Ծրար: գործվածքը՝ 50% բամբակ, 50% պոլիէսթեր, ամբողջությամբ փակ, ծածկոցի մուտքը երկար կողմից 80 սմ բացվածքով, չափսը՝ 220x150սմ, գույնը՝ ըստ պատվիրատուի պահանջի:Յուրաքանչյուր բաժանմունքի յուրաքանչյուր մահճակալի համար /առնվազն 250 մահճակալ/ պարտադիր պետք է տրամադրվի 3 հատ ծրար՝ 2 հատը տեղում, 1 հատը լվացքատանը: Բարձի երես:գործվածքը՝ 50% բամբակ, 50% պոլիէսթեր,ամբողջությամբ փակ, չափսը՝ 70x50սմ բարձի մուտքը կարճ կողմից 20 սմ-ոց փականով: Յուրաքանչյուր բաժանմունքի յուրաքանչյուր մահճակալի համար /առվազն 250 մահճակալ/ պարտադիր պետք է տրամադրվի 3 հատ բարձի երես՝ 2 հատը տեղում, 1 հատը լվացքատանը: Սպիտակեղենը տրամադրվելու է պայմանագիրը կնքվելու օրվանից հաշված 45 օրացուցային օրվա ընթացքում: Կատարողը պարտավորվում է ապահովել մաշված սպիտակեղենի անընդհատ փոխարինումը նորով:  Կատարողը պարտավորվում է իրականացնել Պատվիրատուին վարձույթով տրամադրված պրոֆոսիոնալ բժշկական սպիտակեղենի հավաքածուների շարունակական հավաքման, տեղափոխման, ախտահանման, մաքրման, լվացման, չորացման և ետ հանձնման ծառայությունները, մասնավորապես՝ 
Լվացքին ներկայացվող տեխնիկական պահանջները՝
- Պատվիրատուի կողմից սպիտակեղենը տրամադրվում է խմբավորված՝ ըստ բաժանմունքների։ Նախքան լվանալը սպիտակեղենը պետք է տեսակավորվի և հաշվառվի Կատարողի կողմից (Օրինակ` սավանները , ծածկոցներ, խալաթները, բարձի երեսները առանձին-առանձին):
- Յուրաքանչյուր տեսակի սպիտակեղեն պետք է լվացվի առանձին խմբաքանակներով` հաշվի առնելով կտորի տեխնիկական հատկանիշները և լվացման ռեժիմները։
- Լվացքից հետո սպիտակեղենը չորացվում և արդուկվում է, ընդ որում արդուկման ընթացքում Կատարողի աշխատակիցները պետք է կրեն համապատասխան մազապաշտպան գլխարկներ, որը կբացառի մարդու մազերի պատահական հայտնվելը լվացված սպիտակեղենի մեջ:
- Լվացքի համար պետք է կիրառվեն միայն որակի սերտիֆիկատ ունեցող լվացքի նյութեր և պահանջի դեպքում Կատարողը պարտավոր է այդ տեղեկությունները և փաստաթղթերը տրամադրել Պատվիրատուին:
- Լվացված սպիտակեղենը պետք է լինի առանց լաքաների, գունաթափումների, քոլքի և այլ անհարկի մնացորդների: 
- Սպիտակեղենը մաքուր վիճակում Պատվիրատուին պետք է հանձնվի նույնպես առանձին-առանձին տեսակավորված և դասավորված, ըստ բաժանմունքի, սպիտակեղենի տեսքի և ձևի:
- Վտանգավոր ախտոտված սպիտակեղենը լվացվում, չորացվում և արդուկվում է մնացածից առանձին, հատուկ ախտահանող նյութերի  կիրառմամբ, սակայն ախտահանումը չի կարող հանգեցնել սպիտակեղենի փչացմանը և (կամ) գունաթափմանը:  
Լվացքի ընդունման-հանձնման և տեղափոխման պահանջները.
- Սպիտակեղենի տեղափոխությունը պետք է իրականացվի ծառայությունները մատուցողի կողմից, իր միջոցների հաշվին։
- Սպիտակեղենը հանձնվում և ընդունվում է ամեն օր, առավոտյան ժ. 9:00-9:30 (Կատարողը հանձնում է նախորդ օրվա ստացվածը` պատրաստի վիճակում և ընդունվում է լվացման ենթակա նոր խմբաքանակը):
- Շտապ դեպքերում (միջինում շաբաթական 1 դեպք), Պատվիրատուի պահանջով Կատարողը պարտավոր է ժամը 11:00-11:30  ժամանակահատվածում երկրորդ անգամ ընդունել և հանձնել Ապրանք: 
- Սպիտակեղենի հանձնում-ընդունումը կատարվում է լվացք կատարող կազմակերպության լիազորված ներկայացուցչի ներկայությամբ: 
- Լվացման ենթակա գույքը կշռվում է տեղում և հանձնվում Կատարողի ներկայացուցչին: 
- Սպիտակեղենը ստանալուց հետո Կատարողը այն պետք է Պատվիրատուին հանձնի մշակված վիճակում ոչ ուշ  քան 1 օրացուցային օրվա ընթացքում: 
- Մաքուր լվացքը պետք է հանձնվի Պատվիրատուին տեսակավորված ըստ բաժանմունքի, յուրաքանչյուր ձևի և տեսքի սպիտակեղենը պետք է տեսակավորված լինի առանձին  պոլիէթիլենային պարկերի մեջ՝ վրան նշելով քանակը:
- Լվացված և ախտահանված Վտանգավոր սպիտակեղենը պետք է Պատվիրարուին հանձնել մաքուր փաթեթով:
Առավելագույն քանակը՝ 45000 կգ Լվացքի կատարման ընթացքին հետևելու պահանջները՝       Գնահատման փուլում  պատվիրատուն իրավունք ունի պահանջել և ստուգել հրավերի պայմանններին մասնակցի տարածքի համապատասխանությունը, այցելելով մասնակցին պատկանող այն տարածքը, որտեղ իրականացվելու են սպիտակեղենի ախտահանման, մաքրման, լվացման և չորացման ծառայությունները, առանց խոչընդոտելու Կատարողի բնականոն գործունեությանը:"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Ծառայության մատուցումը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Ծառայության մատուցումը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