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ՀԿԿ-ԷԱՃԱՊՁԲ-ԳԱ-26/28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ՀԱՆՐԱՊԵՏՈՒԹՅԱՆ ՀԱԿԱԿՈՌՈՒՊՑԻՈՆ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Վ.Վաղարշյան 13ա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հակակոռուպցիոն կոմիտեի կարիքների համար գրասենյակային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011900049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n.karapetyan@anticorruption.am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ՀԱՆՐԱՊԵՏՈՒԹՅԱՆ ՀԱԿԱԿՈՌՈՒՊՑԻՈՆ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ՀԿԿ-ԷԱՃԱՊՁԲ-ԳԱ-26/28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ՀԱՆՐԱՊԵՏՈՒԹՅԱՆ ՀԱԿԱԿՈՌՈՒՊՑԻՈՆ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ՀԱՆՐԱՊԵՏՈՒԹՅԱՆ ՀԱԿԱԿՈՌՈՒՊՑԻՈՆ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հակակոռուպցիոն կոմիտեի կարիքների համար գրասենյակային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ՀԱՆՐԱՊԵՏՈՒԹՅԱՆ ՀԱԿԱԿՈՌՈՒՊՑԻՈՆ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հակակոռուպցիոն կոմիտեի կարիքների համար գրասենյակային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ՀԿԿ-ԷԱՃԱՊՁԲ-ԳԱ-26/28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n.karapetyan@anticorruption.am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հակակոռուպցիոն կոմիտեի կարիքների համար գրասենյակային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պատի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պատի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2026.03.26.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ՀԱՆՐԱՊԵՏՈՒԹՅԱՆ ՀԱԿԱԿՈՌՈՒՊՑԻՈՆ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ՀԿԿ-ԷԱՃԱՊՁԲ-ԳԱ-26/28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ՀԿԿ-ԷԱՃԱՊՁԲ-ԳԱ-26/28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ՀԿԿ-ԷԱՃԱՊՁԲ-ԳԱ-26/28»*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ՀԱՆՐԱՊԵՏՈՒԹՅԱՆ ՀԱԿԱԿՈՌՈՒՊՑԻՈՆ ԿՈՄԻՏԵ*  (այսուհետ` Պատվիրատու) կողմից կազմակերպված` ՀՀ ՀԿԿ-ԷԱՃԱՊՁԲ-ԳԱ-26/28*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ՀԱԿԱԿՈՌՈՒՊՑԻՈՆ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ՀԿԿ-ԷԱՃԱՊՁԲ-ԳԱ-26/28»*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ՀԱՆՐԱՊԵՏՈՒԹՅԱՆ ՀԱԿԱԿՈՌՈՒՊՑԻՈՆ ԿՈՄԻՏԵ*  (այսուհետ` Պատվիրատու) կողմից կազմակերպված` ՀՀ ՀԿԿ-ԷԱՃԱՊՁԲ-ԳԱ-26/28*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ՀԱԿԱԿՈՌՈՒՊՑԻՈՆ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հակակոռուպցիոն կոմիտեի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տեխ. բնութագիրը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տեխ. բնութագիրը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տեխ. բնութագիրը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տեխ. բնութագիրը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տեխ. բնութագիրը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պատի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պատի, տեխ. բնութագիրը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պատի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պատի, տեխ. բնութագիրը տես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Պայմանագիրն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Պայմանագիրն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Պայմանագիրն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Պայմանագիրն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Պայմանագիրն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Պայմանագիրն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Պայմանագիրն կնքելուց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պատի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պատի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