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ԿՇՄՊ-ԷԱՃԱՊՁԲ-26/24 ծածկագրով  էլեկտրոնային աճուրդ ընթացակարգով խողովակների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57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76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89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159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300 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ԿՇՄՊ-ԷԱՃԱՊՁԲ-26/24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ԿՇՄՊ-ԷԱՃԱՊՁԲ-26/24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Ø 20մմ (3/4) , արտաքին տրամագիծը 26.6մմ:
Մետաղի Տեսակ — СТ 3 ПС, պատի հաստությունը 2.5մմ,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25մմ , արտաքին տրամագիծը 33.4մմ
Մետաղի Տեսակ — СТ 3 ПС, պատի հաստությունը 3.0մմ,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40մմ , արտաքին տրամագիծը 48մմ
Մետաղի Տեսակ — СТ 1-3 ПС/СП, պատի հաստությունը 3.0մմ,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57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50մմ , արտաքին տրամագիծը 60.3մմ
Մետաղի Տեսակ — СТ 1-3 ПС/СП, պատի հաստությունը 3.5մմ,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76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65մմ , արտաքին տրամագիծը 76մմ
Մետաղի Տեսակ — СТ 1-3 ПС/СП, պատի հաստությունը 4մմ,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89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80մմ , արտաքին տրամագիծը 89մմ
Մետաղի Տեսակ — СТ 1-3 ПС/СП, պատի հաստությունը 4մմ, Խողովակի Երկարությունը — 6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90մմ , արտաքին տրամագիծը 100մմ
Մետաղի Տեսակ — СТ 1-3 ПС/СП, պատի հաստությունը 4.0մմ, Խողովակի Երկարությունը - 11.7 մ
Համապատասխանի  ԳՈՍՏ — 3262-75,10704/10705-80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125մմ , արտաքին տրամագիծը 133մմ
Մետաղի Տեսակ — СТ 1-3 ПС/СП, պատի հաստությունը 4.5մմ, Խողովակի Երկարությունը — 6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159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150մմ , արտաքին տրամագիծը 159մմ
Մետաղի Տեսակ — СТ 1-3 ПС/СП, պատի հաստությունը 4.5մմ, Խողովակի Երկարությունը — 6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200մմ , արտաքին տրամագիծը 219մմ
Մետաղի Տեսակ — СТ 1-3 ПС/СП, պատի հաստությունը 5.0մմ, Խողովակի Երկարությունը — 12 մ
Համապատասխանի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250մմ , արտաքին տրամագիծը 273մմ
Մետաղի Տեսակ — СТ 1-3 ПС, պատի հաստությունը 5.0մմ, Խողովակի Երկարությունը — 12 մ
Համապատասխանի  ԳՈՍՏ — 3262-75,10704/10705-80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հատումով մետաղական խողովակ, նախատեսված գազամուղների, ջերմա- և ջրագծերի կառուցման համար: Պայմանական անցքը՝ 300մմ , արտաքին տրամագիծը 325մմ
Մետաղի Տեսակ — СТ 1-3 ПС/СП, պատի հաստությունը 6.0մմ, Խողովակի Երկարությունը — 12 մ
Համապատասխանի  ԳՈՍՏ — 3262-75,10704/10705-80 ,ԳՈՍՏ — 10704-91 չափանիշներին: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25մմ
 SDR-13.6/PN-12.5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32մմ  
SDR-13.6/PN-12.5, պատի հաստությունը՝ 2.4, 
1 գծամետրի քաշը՝ 0.232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40մմ  
SDR-13.6/PN-12.5, պատի հաստությունը՝ 3, 
1գ/մ քաշը՝ 0.356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50մմ  
SDR-13.6/PN-12.5, պատի հաստությունը՝ 3.7, 
1գ/մ քաշը՝ 0.549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PE100(հումքի ծագման փաստաթուղթ)  Արտաքին տրամագիծը՝ 63մմ 
SDR-13.6/PN-12.5, պատի հաստությունը՝ 4.7, 
1գ/մ քաշը՝ 0.873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75մմ 
 SDR-13.6/PN-12.5, պատի հաստությունը՝ 5.6,
1գ/մ քաշը՝ 1.24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90մմ  
SDR-13.6/PN-12.5, պատի հաստությունը՝ 6.7, 
1գ/մ քաշը՝ 1.77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125մմ  
SDR-13.6/PN-12.5, պատի հաստությունը՝ 9.2, 
1գ/մ քաշը՝ 3.37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160մմ  
SDR-13.6/PN-12.5, պատի հաստությունը՝ 11.8,
1գ/մ քաշը՝ 5.5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ոչ պակաս քան 200մմ 
SDR-13.6/PN-12.5, պատի հաստությունը՝ 14.7, 
1գ/մ քաշը՝ 8.56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250մմ  
SDR-13.6/PN-12.5, պատի հաստությունը՝ 18.4, 
1գ/մ քաշը՝ 13.4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խողովակ 300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Հումքը՝ PE100 (հումքի ծագման փաստաթուղթ) արտաքին տրամագիծը՝ 315մմ  
SDR-13.6/PN-12.5, պատի հաստությունը՝ 23.2, 
1գ/մ քաշը՝ 21.2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