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6</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ՇՄԳԹ2Պ-ԷԱՃԱՊՁԲ 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Ն.Ա.ՄԵԼԻՔՅԱՆԻ ԱՆՎԱՆ ԹԻՎ 2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Մազմանյան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 և պատճենահանման մեքենայի ԷԱՃ-ով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Արուսյակ Մնոյան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031253678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arusyak59@mail.ru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Ն.Ա.ՄԵԼԻՔՅԱՆԻ ԱՆՎԱՆ ԹԻՎ 2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ՇՄԳԹ2Պ-ԷԱՃԱՊՁԲ 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6</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Ն.Ա.ՄԵԼԻՔՅԱՆԻ ԱՆՎԱՆ ԹԻՎ 2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Ն.Ա.ՄԵԼԻՔՅԱՆԻ ԱՆՎԱՆ ԹԻՎ 2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 և պատճենահանման մեքենայի ԷԱՃ-ով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Ն.Ա.ՄԵԼԻՔՅԱՆԻ ԱՆՎԱՆ ԹԻՎ 2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 և պատճենահանման մեքենայի ԷԱՃ-ով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ՇՄԳԹ2Պ-ԷԱՃԱՊՁԲ 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arusyak59@mail.ru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 և պատճենահանման մեքենայի ԷԱՃ-ով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Ն.Ա.ՄԵԼԻՔՅԱՆԻ ԱՆՎԱՆ ԹԻՎ 2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ՇՄԳԹ2Պ-ԷԱՃԱՊՁԲ 26/6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ՇՄԳԹ2Պ-ԷԱՃԱՊՁԲ 26/6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«ՇՄԳԹ2Պ-ԷԱՃԱՊՁԲ 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«ՇՄԳԹ2Պ-ԷԱՃԱՊՁԲ 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Պրոցեսոր i7 սերիա առնվազն 4 միջուկ 8 հոսքանի հիմնական հաճախությունը առնվազն 3.6 Գհց
Համապատասխան Մայրական սալիկ , հովացուցիչ առնվազն 220w 120մմ, Օպերատիվ հիշուղություն առնվազն 8Գբ DDR4, հիմնական կրիչ SSD առնվազն 240գբ, սնուցման բլոկ առնվազն 600w , մոնիտոր առնվազն 24 ձույմ iPS, մկնիկ, ստեղնաշար։
Համապատասխան իրան
Windows օպերացիոն համակարգ
1 տարվա երաշխիք , Նոր , չօգտագործված, առնվազն 1 սպասարկման կենտրոն Հայաստանում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Տպագրության տեխնիկական բնութագրեր
Տպագրության արագություն
Միակողմանի՝ մինչև 40 էջ/րոպե (A4); մինչև 65.4 էջ/րոպե (A5-Լանդշաֆտային)
Երկկողմանի՝ մինչև 33.6 էջ/րոպե (A4)
Տպագրության մեթոդ
Մոնոքրոմ լազերային ճառագայթային տպագրություն
Տպագրության լուծաչափ
մինչև 1200 x 1200 dpi
Տաքացման ժամանակ
մոտավորապես Միացումից 14 վայրկյան կամ պակաս
Առաջին տպագրության ժամանակ
Մոտավորապես՝ 5.0 վայրկյան կամ պակաս
Տպիչի լեզուներ
UFRII, PCL 5e1, PCL6, Adobe® PostScript3
Տառատեսակներ
45 PCL տառատեսակ
136 PostScript տառատեսակ
Տպագրության լուսանցքներ
5 մմ՝ վերև, ներքև, ձախ և աջ
10 մմ՝ վերև, ներքև, ձախ և աջ (ծրար)
Տոնային խնայողության ռեժիմ
Այո
Տպագրության առաջադեմ հնարավորություններ
Գաղտնագրված անվտանգ տպագրություն
Անվտանգ տպագրություն
Տպել USB հիշողության քարտից (JPEG/TIFF/PDF)
Տպել ամպից (Dropbox, GoogleDrive, OneDrive) (PDF/JPEG)
Microsoft Universal Print
iOS: AirPrint, Canon PRINT Business հավելված
Android; Mopria հավաստագրված, Canon PRINT Business հավելված, Canon Print Service Plug-in2
Պատճենահանման տեխնիկական բնութագրեր
Պատճենահանման արագություն
Միակողմանի (A4): Մինչև 40 էջ/րոպե
Երկկողմանի (A4): Մինչև 33.6 էջ/րոպե
Առաջին պատճենի թողարկման ժամանակ
Մոտավորապես 6.1 վայրկյան կամ պակաս
Պատճենահանման լուծաչափ
Մինչև 600 x 600 dpi
Պատճենահանման ռեժիմներ
Տեքստ, Տեքստ/Լուսանկար (Լռելյայն), Տեքստ/Լուսանկար (Բարձր որակ), Լուսանկար
Երկկողմանի պատճենահանում
Երկկողմանիից մինչև երկկողմանի (Ավտոմատ)
Բազմակի պատճենահանում
Մինչև 999 պատճեն
Փոքրացում / Մեծացում
25-400% 1% աճով
Այլ հնարավորություններ
Կադրի ջնջում, համադրում, 2-ը 1-ի վրա, 4-ը 1-ի վրա, անձնագրի պատճենահանում
Սկանավորման տեխնիկական բնութագրեր
Ստանդարտ տեսակ
Գունավոր
Սկանավորման լուծաչափ
Օպտիկական՝ մինչև 600 x 600 dpi
Բարելավված՝ մինչև 9600 x 9600 dpi
Սկանավորման արագություն
Միակողմանի մոնո՝ 50 ipm (300x300dpi)
Միակողմանի գունավոր՝ 40 ipm (300x300dpi)
Երկկողմանի մոնո՝ 100 ipm (300x300dpi)
Երկկողմանի գունավոր՝ 80 ipm (300x300dpi)
Միակողմանի մոնո՝ 40 ipm (300x600dpi)
Միակողմանի գունավոր՝ 20 ipm (300x600dpi)
Երկկողմանի մոնո՝ 80 ipm (300x600dpi)
Երկկողմանի գունավոր՝ 40 ipm (300x600dpi)
Գունավոր սկանավորման խորություն
24 բիթ/24 բիթ (մուտք/ելք)
Մոխրագույն երանգներ
256 մակարդակ
Համատեղելիություն
TWAIN , WIA, ICA
Սկանավորման առավելագույն լայնություն
216 մմ
Սկանավորում էլ. փոստին
TIFF/JPEG/PDF/Կոմպակտ PDF/Որոնելի PDF/PDF A-1b
Սկանավորում համակարգչի վրա
TIFF/JPEG/PDF/Կոմպակտ PDF/Որոնելի PDF/PDF A-1b
Սկանավորում USB հիշողության քարտի վրա
TIFF/JPEG/PDF/Կոմպակտ PDF/Որոնելի PDF/PDF A-1b
Սկանավորում FTP-ի վրա
TIFF/JPEG/PDF/Կոմպակտ PDF/Որոնելի PDF/PDF A-1b
Սկանավորում ամպի վրա
TIFF/JPEG/PDF/PNG3
iFAX
ITU-T.37
Մեդիաների մշակում
Սկաների տեսակ
Պլատեն, երկկողմանի ADF (մեկ անցում)
Թղթի մուտք (ստանդարտ)
250 թերթանոց կասետ
100 թերթանոց բազմաֆունկցիոնալ սկուտեղ
50 թերթանոց ADF
Թղթի մուտք (ընտրովի)
550 թերթանոց կասետ
Թղթի մուտքի առավելագույն տարողություն
900 թերթ
Թղթի ելք
150 թերթ
Մեդիաների տեսակներ
Պարզ թուղթ, վերամշակված թուղթ, ծանր թուղթ, բարակ թուղթ, պիտակ, փոստային Քարտ, Ծրար
Տեսանյութերի չափսեր
Կասետ (ստանդարտ և լրացուցիչ):
A4, A5, A5 (Լանդշաֆտային), A6, B5, Legal, Letter, Executive, Statement, OFFICIO, B-OFFICIO, M-OFFICIO, GLTR, GLGL, Foolscap, 16K, Հատուկ չափսեր՝ Նվազագույնը 105 x 148 մմ, Առավելագույնը՝ 216.0 x 355.6 մմ:
Բազմաֆունկցիոնալ սկուտեղ՝
A4, A5, A5 (Լանդշաֆտային), A6, B5, Legal, Letter, Executive, Statement, OFFICIO, B-OFFICIO, M-OFFICIO, GLTR, GLGL, Foolscap, 16K, Indexcard, Ծրար (COM10, Monarch, C5, DL), Հատուկ չափսեր՝ Նվազագույնը 76.2 x 127 մմ, Առավելագույնը՝ 216.0 x 355.6 մմ:
ADF:
A4, A5, A6, B5, Legal, Letter, Statement, Հատուկ չափսեր՝ Նվազագույնը 48 x 85.0 մմ, առավելագույնը՝ 216 x 355.6 մմ
Տեսանյութերի քաշը
Կասետ (ստանդարտ և լրացուցիչ)՝ 60-ից 120 գ/մ²
Բազմաֆունկցիոնալ սկուտեղ՝ 60-ից 199 գ/մ²
ADF: 60-ից 120 գ/մ²
Երկկողմանի տպագրություն
A4, Legal, Letter, OFFICIO, B-OFFICIO, M-OFFICIO, GLGL, Foolscap
Հատուկ չափս՝ Նվազագույնը 210 x 279.4 մմ, առավելագույնը՝ 216.0 x 355.6 մմ
60-ից մինչև 120 գ/մ²
Միջերես և ծրագրակազմ
Միջերեսի տեսակ
USB 2.0 Hi-Speed, 10BASE-T/100BASE-TX/1000Base-T, անլար 802.11b/g/n, անլար ուղիղ միացում
Օպերացիոն համակարգի համատեղելիություն
Windows® 11 / Windows® 10 / Server® 2022 / Server® 2019 / Server® 2016 / Server® 2012R2 / Server® 2012
Mac OS X տարբերակ 10.13 և ավելի բարձր
Linux4
Ցանցային արձանագրություն
Տպագրություն՝
TCP/IP (LPD/Port9100/IPP/IPPS/WSD)
Սկանավորում՝
Սկսել սկանավորում՝ Ֆայլ՝ FTP (TCP/IP), SMB3.0 (TCP/IP)
Էլ. փոստ/I-Ֆաքս՝ SMTP (ուղարկել), POP3 (ստացում)
Սկանավորում՝ TCP/IP
Կառավարում՝
SNMPv1, SNMPv3 (IPv4, IPv6)
Անվտանգություն՝
TLS1.3, IPSec, IP հասցեի զտում, IEEE802.1X, SNMPv3, SSL (HTTPS, IPPS)
Անվտանգություն (անլար)՝
Ենթակառուցվածքային ռեժիմ՝
WEP(64/128 բիթ), WPA-PSK(TKIP/AES), WPA2-PSK(TKIP/AES), WPA-EAP(AES), WPA2-EAP(AES)
Մուտքի կետի ռեժիմ՝
WPA2-PSK(AES)
Ծրագրային ապահովում և տպիչի կառավարում
MF սկանավորման գործիք,
Հեռակա օգտագործողի ինտերֆեյս (RUI),
Բաժնի ID-ի կառավարում,
Տոնի կարգավիճակի գործիք,
iW Enterprise Management Console. Սերվերի վրա հիմնված ծրագիր՝ սարքերի նավատորմի կենտրոնացված կառավարման համար
Էլեկտրոնային սպասարկում. ներդրված RDS-ը թույլ է տալիս հեռակա էլեկտրոնային սպասարկման ծառայություններ, ինչպիսիք են հաշվիչի գրանցումը, ավտոմատ սպառվող նյութերը Կառավարում և հեռակա ախտորոշում
Ծրագրերի գրադարան
Ընդհանուր հատկանիշներ
Առաջարկվող ամսական տպագրության ծավալ
750 - 4,000 էջ ամսական
Աշխատանքային ցիկլ
Ամսական առավելագույնը՝ 80,000 էջ5
Պրոցեսորի արագություն
1200 ՄՀց
Հիշողություն
1 ԳԲ
Պահեստավորում
4 ԳԲ eMMC
Կառավարման վահանակ
12.7 սմ LCD գունավոր սենսորային էկրան
Չափսեր սկուտեղներով (Լ x Խ x Բ)
420 մմ x 460 մմ x 375 մմ
Տեղադրման տարածք (Լ x Խ x Բ)
689 մմ x 1,081 մմ x 824 մմ
Քաշ
Մոտավորապես 16.3 կգ
Առնվազն 1 Պաշտոնական սերվիս կենտրոն Հայաստանում, Տեղափոխումը, տեղադրումը և համալարումը լոկալ ցանցում կատարվում է մատակարարի կոմղից։ 
Աշխատանքային միջավայր
Ջերմաստիճան՝ 10-ից 30ºC (50-ից 86ºF)
Խոնավություն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