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ԾՔ-ԷԱՃԱՊՁԲ-26/8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Муниципалитет города Цахкадзор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Орбели Ехпайрнери 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компьютеров, жестких дисков и пылесоса  для нужд муниципалитета Цахкадзора.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mkhitaryannarine2@gmail.com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060680251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Муниципалитет города Цахкадзор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ԾՔ-ԷԱՃԱՊՁԲ-26/8</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Муниципалитет города Цахкадзор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Муниципалитет города Цахкадзор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компьютеров, жестких дисков и пылесоса  для нужд муниципалитета Цахкадзора.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компьютеров, жестких дисков и пылесоса  для нужд муниципалитета Цахкадзора.</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Муниципалитет города Цахкадзор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ԾՔ-ԷԱՃԱՊՁԲ-26/8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mkhitaryannarine2@gmail.com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компьютеров, жестких дисков и пылесоса  для нужд муниципалитета Цахкадзора.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Муниципалитет города Цахкадзор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"ԾՔ-ԷԱՃԱՊՁԲ-26/8"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"ԾՔ-ԷԱՃԱՊՁԲ-26/8"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ԾՔ-ԷԱՃԱՊՁԲ-26/8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Intel Core i7 11700K (до 5,0 ГГц с Turbo Boost, 16 МБ кэш-памяти) Материнская плата – сокет LGA1700 Память – 32 ГБ DDR4 RAM 3600 МГц Накопитель – 1 ТБ NVMe M.2 SSD Блок питания – 850 Вт Монитор – 27 дюймов В комплект должны входить: 1. Источник бесперебойного питания – мощность (ВА/Вт) – 1200 ВА/650 Вт, входное напряжение – 140-300 В, частота – 50/60 Гц + 1 Гц, время зарядки – 8 часов, тип батареи – 12 В 9 Ач. 2. Клавиатура, 3. Мышь, 4. Динамик (колонка). Гарантийный период (включая источник бесперебойного питания) – 365 календарных дней с даты доставки. Доставка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Intel Core i7 11700K (до 5,0 ГГц с Turbo Boost, 16 МБ кэш-памяти) Материнская плата – сокет LGA1700 Память – 16 ГБ DDR4 RAM 3600 МГц Накопитель – 512 ГБ NVMe M.2 SSD Блок питания – 850 Вт Монитор – 24 дюйма В комплект должны входить: 1. Источник бесперебойного питания – мощность (ВА/Вт) – 1200 ВА/650 Вт, входное напряжение – 140-300 В, частота – 50/60 Гц + 1 Гц, время зарядки – 8 часов, тип батареи – 12 В 9 Ач. 2. Клавиатура, 3. Мышь, 4. Динамик (колонка). Гарантийный период (включая источник бесперебойного питания) – 365 календарных дней с даты доставки. Доставка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240 ГБ. Интерфейс – SATA III 6 Гбит/с. Максимальная скорость записи – 430 МБ/с. Максимальная скорость чтения – 520 МБ/с. Гарантия – 12 месяцев. Доставка осуществляется поставщиком по адресу, указанному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2 ТБ
Тип – ВнешнийВход/выход – USB 3.2 Gen 1Гарантия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для сухой и влажной уборки. Прочный, с отличной мощностью всасывания. Минимальный расход воздуха: 74 л/с. Минимальное всасывание (мбар/кПа): 273 / 27,3. Минимальный объем пылесборника: 30 литров. Материал пылесборника: пластик. Максимальная потребляемая мощность: 1380 Вт. Минимальная длина шнура питания: 7,5 метров. Уровень звукового давления (дБ(А)): 70. Минимальная мощность сети (~/В/Гц): 1 / 220 - 240 / 50 – 60. Возможность крепления шланга и шнура питания. Полуавтоматическая система очистки фильтра. Вращающееся колесо с тормозом. Автоматическое отключение при максимальном объеме воды. Резиновый шланг. Металлические удлинительные трубки. Насадка для влажной и сухой уборки пола. Насадка для уборки углов. Гарантийный срок: 1 год. Доставка осуществляется поставщиком по адресу, указанному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Цахкадзор, братья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