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ՏՄ-ՆԲԿ-ԷԱՃԱՊՁԲ-26/26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ՆԻԿՈԼԱՅ ՆԱՍԻԲՅԱՆԻ ԱՆՎԱՆ ՆՈՅԵՄԲԵՐՅԱՆԻ ԲԺՇԿԱԿԱՆ ԿԵՆՏՐՈՆ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Նոյեմբերյան, Գարեգին Նժդեհի 15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«Ն. Նասիբյանի անվան Նոյեմբերյանի բժշկական կենտրոն» ՓԲԸ-ի կարիքների համար ՏՄ-ՆԲԿ-ԷԱՃԱՊՁԲ-26/26 ծածկագրով դեղորայքի ձեռքբեման հայտարարություն,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Դիանա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095053555</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elitetender.armenia@gmail.com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ՆԻԿՈԼԱՅ ՆԱՍԻԲՅԱՆԻ ԱՆՎԱՆ ՆՈՅԵՄԲԵՐՅԱՆԻ ԲԺՇԿԱԿԱՆ ԿԵՆՏՐՈՆ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ՏՄ-ՆԲԿ-ԷԱՃԱՊՁԲ-26/26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ՆԻԿՈԼԱՅ ՆԱՍԻԲՅԱՆԻ ԱՆՎԱՆ ՆՈՅԵՄԲԵՐՅԱՆԻ ԲԺՇԿԱԿԱՆ ԿԵՆՏՐՈՆ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ՆԻԿՈԼԱՅ ՆԱՍԻԲՅԱՆԻ ԱՆՎԱՆ ՆՈՅԵՄԲԵՐՅԱՆԻ ԲԺՇԿԱԿԱՆ ԿԵՆՏՐՈՆ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«Ն. Նասիբյանի անվան Նոյեմբերյանի բժշկական կենտրոն» ՓԲԸ-ի կարիքների համար ՏՄ-ՆԲԿ-ԷԱՃԱՊՁԲ-26/26 ծածկագրով դեղորայքի ձեռքբեման հայտարարություն,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ՆԻԿՈԼԱՅ ՆԱՍԻԲՅԱՆԻ ԱՆՎԱՆ ՆՈՅԵՄԲԵՐՅԱՆԻ ԲԺՇԿԱԿԱՆ ԿԵՆՏՐՈՆ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«Ն. Նասիբյանի անվան Նոյեմբերյանի բժշկական կենտրոն» ՓԲԸ-ի կարիքների համար ՏՄ-ՆԲԿ-ԷԱՃԱՊՁԲ-26/26 ծածկագրով դեղորայքի ձեռքբեման հայտարարություն,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ՏՄ-ՆԲԿ-ԷԱՃԱՊՁԲ-26/26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elitetender.armenia@gmail.com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«Ն. Նասիբյանի անվան Նոյեմբերյանի բժշկական կենտրոն» ՓԲԸ-ի կարիքների համար ՏՄ-ՆԲԿ-ԷԱՃԱՊՁԲ-26/26 ծածկագրով դեղորայքի ձեռքբեման հայտարարություն,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Ալյումինիումի հիդրօքսիդ, մագնեզիումի հիդրօքսիդ 218մգ/75մգ 170մլ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50մգ/մլ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Ցիանկոբալամին  0,2մգ/մլ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 բենզոատ 100մգ/մլ-1մլ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Մեթիլպրեդնիզոլոն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Ամպիցիլին  0,5գ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սուլֆամեթօքսազոլ + տրիմեթոպրիմ 240մգ/5մլ 120մ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Հակաբոտուլինային շիճուկ Ա լ-թ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Հակաբոտուլինային շիճուկ Ե լ-թ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Հալոպերիդոլ 5մգ/մլ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Ֆլուօքսետին 20մգ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Մուկալտին դ/հ 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 (Պերհիդրոլ) 33%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Ֆուրացիլին փոշի 0,2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Ակտրապիդ 100 մ/մ/մլ 10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Դրոպերիդոլ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Ացետոմինոֆեն 500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Մեթիլէրգոմետրին 0,2 մգ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ստրոֆանթին 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Ադենոզին 10մգ/1 մլ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2026.03.30.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ՆԻԿՈԼԱՅ ՆԱՍԻԲՅԱՆԻ ԱՆՎԱՆ ՆՈՅԵՄԲԵՐՅԱՆԻ ԲԺՇԿԱԿԱՆ ԿԵՆՏՐՈՆ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ՏՄ-ՆԲԿ-ԷԱՃԱՊՁԲ-26/26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ՏՄ-ՆԲԿ-ԷԱՃԱՊՁԲ-26/26</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«ՏՄ-ՆԲԿ-ԷԱՃԱՊՁԲ-26/26»*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ՆԻԿՈԼԱՅ ՆԱՍԻԲՅԱՆԻ ԱՆՎԱՆ ՆՈՅԵՄԲԵՐՅԱՆԻ ԲԺՇԿԱԿԱՆ ԿԵՆՏՐՈՆ*  (այսուհետ` Պատվիրատու) կողմից կազմակերպված` ՏՄ-ՆԲԿ-ԷԱՃԱՊՁԲ-26/26*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ՆԻԿՈԼԱՅ ՆԱՍԻԲՅԱՆԻ ԱՆՎԱՆ ՆՈՅԵՄԲԵՐՅԱՆԻ ԲԺՇԿԱԿԱՆ ԿԵՆՏՐՈՆ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- 07404792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- 220155140084000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«ՏՄ-ՆԲԿ-ԷԱՃԱՊՁԲ-26/26»*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ՆԻԿՈԼԱՅ ՆԱՍԻԲՅԱՆԻ ԱՆՎԱՆ ՆՈՅԵՄԲԵՐՅԱՆԻ ԲԺՇԿԱԿԱՆ ԿԵՆՏՐՈՆ*  (այսուհետ` Պատվիրատու) կողմից կազմակերպված` ՏՄ-ՆԲԿ-ԷԱՃԱՊՁԲ-26/26*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ՆԻԿՈԼԱՅ ՆԱՍԻԲՅԱՆԻ ԱՆՎԱՆ ՆՈՅԵՄԲԵՐՅԱՆԻ ԲԺՇԿԱԿԱՆ ԿԵՆՏՐՈՆ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- 07404792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- 220155140084000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«Ն. Նասիբյանի անվան Նոյեմբերյանի բժշկական կենտրոն»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
8․16 Համաձայն ՀՀ կառավարության 02․05․2013 թվականի թիվ 502-Ն որոշման հավելվածով հաստատված պատվիրատուների կողմից ձեռք բերվող դեղերի տեխնիկական բնութագրերի կազմման չափորոշիչների 3-րդ կետի 7-րդ ենթակետի պահանջների՝ դեղը գնորդին հանձնելու պահին պետք է ունենա առնվազն 365 օր պիտանիության ժամկետ։</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Ալյումինիումի հիդրօքսիդ, մագնեզիումի հիդրօքսիդ 218մգ/75մգ 170մլ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Ալյումինիումի հիդրօքսիդ, մագնեզիումի հիդրօքսիդ 218մգ/75մգ 170մլ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50մգ/մլ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ascorbic acid լուծույթ ներարկման 50մգ/մլ,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33621240/507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Ցիանկոբալամին  0,2մգ/մլ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ցիանոկոբալամին cyanocobalamin լուծույթ մ/մ կամ ե/մ ներարկման 0,2մգ/մլ, 1մլ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 բենզոատ 100մգ/մլ-1մլ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 բենզոատ 100մգ/մլ-1մլ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33642220/505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Մեթիլպրեդնիզոլոն 500մգ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Մեթիլպրեդնիզոլոն 500մգ ներերակային և միջմականային ներարկման լուծույթ պատրաստելու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Ամպիցիլին  0,5գ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ամպիցիլին (ամպիցիլին նատրիում) դեղափոշի ներարկման լուծույթի 500մգ, ապակե սրվակ, ն/ե,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սուլֆամեթօքսազոլ + տրիմեթոպրիմ 240մգ/5մլ 120մ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Սուլֆամեթօքսազոլ, տրիմեթոպրիմ Sulfamethoxazole, trimethoprim, դեղակախույթ ներքին ընդունման 200մգ/5մլ+40մգ/5մլ 120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Հակաբոտուլինային շիճուկ Ա լ-թ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Հակաբոտուլինային A տիպի սիճուկ 10000 մմ սրվակով լուծույթ ներարկման համար, դեղերի պիտանելիության ժամկետը հանձման պահին 2 տարուց ոչ պակաս /ՀՀ կառ. 2 մայիսի 2013թ-ի թիվ 502-Ն որոշուման/ և «» ՀՀ ԱՆ 09,09,2010թ-ի N17 հրամանի պահանջներին համաձայն /պահպանումը և տեղափոխումը 5+/-3/ աստիճան C, չոր, լույսից պահպանված:Տեղափոխել սառցե շղթայով: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Հակաբոտուլինային շիճուկ Ե լ-թ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Հակաբոտուլինային E տիպի 10000 մմ սրվակով լուծույթ ներարկման համար, դեղերի պիտանելիության ժամկետը հանձման պահին 2 տարուց ոչ պակաս, /ՀՀ կառ. 2 մայիսի 2013թ-ի թիվ 502-Ն որոշուման/ և «» ՀՀ ԱՆ 09,09,2010թ-ի N17 հրամանի պահանջներին համաձայն /պահպանումը և տեղափոխումը 5+/-3/ աստիճան C, չոր, լույսից պահպանված:Տեղափոխել սառցե շղթայով:Հակաբոտուլինային E տիպի 10000 մմ սրվակով լուծույթ ներարկման համար, դեղերի պիտանելիության ժամկետը հանձման պահին 2 տարուց ոչ պակաս, /ՀՀ կառ. 2 մայիսի 2013թ-ի թիվ 502-Ն որոշուման/ և «» ՀՀ ԱՆ 09,09,2010թ-ի N17 հրամանի պահանջներին համաձայն /պահպանումը և տեղափոխումը 5+/-3/ աստիճան C, չոր, լույսից պահպանված:Տեղափոխել սառցե շղթայով:Հակաբոտուլինային E տիպի 10000 մմ սրվակով լուծույթ ներարկման համար, դեղերի պիտանելիության ժամկետը հանձման պահին 2 տարուց ոչ պակաս, /ՀՀ կառ. 2 մայիսի 2013թ-ի թիվ 502-Ն որոշուման/ և «» ՀՀ ԱՆ 09,09,2010թ-ի N17 հրամանի պահանջներին համաձայն /պահպանումը և տեղափոխումը 5+/-3/ աստիճան C, չոր, լույսից պահպանված:Տեղափոխել սառցե շղթայով: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33661139/505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Հալոպերիդոլ 5մգ/մլ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Հալոպերիդոլ haloperidol, լուծույթ ներարկման, 5մգ/մլ,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33661143/505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Ֆլուօքսետին 20մգ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Ֆլուօքսետին /ֆլուօքսետինի հիդրոքլորիդ/, դեղապատիճ 20մգ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Մուկալտին դ/հ 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տուղտի հանուկalthaea extractդեղահատեր 50մգ, պլաստիկե տարայում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 (Պերհիդրոլ)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 (Պերհիդրոլ) 33%-30մլ արտաքին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Ֆուրացիլին փոշի 0,2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Ֆուրացիլին փոշի 20 մգ, արտաքին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Ակտրապիդ 100 մ/մ/մլ 10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"Ակտրապիդ 100 մմ/մլ 10 մլ Ինսուլին մարդկային, միջին ազդեցության"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Դրոպերիդոլ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Դրոպերիդոլ 2.5մգ/մլ 1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Ացետոմինոֆեն 500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Ացետոմինոֆեն 500 մգ, դեղահատ ներքին ընդունման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Մեթիլէրգոմետրին 0,2 մգ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Մեթիլէրգոմետրին 0,2 մգ/մլ 1մլ, ն/ե և մ/մ ներարկման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ստրոֆանթին 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ստրոֆանթին Կ 250 մկգ/1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Ադենոզին 10մգ/1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ադենոզին եռֆոսֆատ 1%- 1 մլ ն/ե և մ/մ ներարկման համար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