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տրաբեկուլյար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 էնդոպրոթեզ կոնք-ազդրային հոդի տոտալ, ոչ ցեմենտային ֆիքսացիայի կոմպոնենտ է, պատրաստման նյութը՝ Ti6Al4V, ծածկույթը՝ ոտիկի ամբողջ մակերեսը բացի վզիկից պատված է կենսաակտիվ նյութերով - մաքուր տիտանով և հիդրոքսիապատիտով, լայնական հատույթը՝ օվալաձև, անկյունը՝ 135°, վզիկի երկարությունը՝ 40,5մմ, ունի 11 (տասնմեկ) չափ (N8, N9, N10, N11,N12, N13, N14, N15, N16, N17, N17+),  որոնք տարբերվում են ըստ երկարության և օֆսոթի, դրանք են․
Չափ՝ 8; 9; 10; 11; 12; 13; 14; 15; 16; 17; 17+ 
Ոտիկի երկարություն (մմ)՝ 115; 130; 140; 145; 150; 155; 160; 165; 170; 180; 190
Ոտիկի օֆսեթ (մմ)՝ 38,4; 38,9; 39,8; 40,7; 41,3; 42,2; 43,1; 44; 44,8; 45,6; 46,3
Առկա հորիզոնական ակոսներով պրոքսիմալ աստիճանի երկրաչափությունը շրջագծային լարվածությունները վերածում է սեղմիչ լարվածությունների, իսկ դիստալ հատվածում առկա ուղղահայաց ակոսները՝ պտտական կայունությունն են բարձրացնում։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 էնդոպրոթեզ կոնք-ազդրային հոդի տոտալ, ոչ ցեմենտային ֆիքսացիայի կոմպոնենտ է, պատրաստման նյութը՝ բարձրորակ տիտանի խառնուրդ՝ Ti6Al4V , մակերեսի մշակում՝ shot blasting, microporous titanium coating, որը նպաստում է ոսկրի աճին և կենսաբանական ֆիքսացմանը։  Լայնական հատույթը 7 (յոթ) չափ (N9, N10, N11,N12, N13, N14, N15,),  որոնք տարբերվում են ըստ երկարության և օֆսոթի, դրանք են․Չափ՝ 9; 10; 11; 12; 13; 14; 15
Ոտիկի երկարություն (մմ)՝ 130; 135; 140; 145; 150; 155; 160
Ոտիկի օֆսեթ (մմ)՝ 37,5; 38; 38,5; 39; 40; 41; 42
Կոնաձև ձևավորում, որն ապահովում է լիցքային բաշխման օպտիմալ ուղին՝ նվազեցնելով տեղում միկրոշարժումները։
Մակերեսային փորոտ քերծված (porous) ծածկույթ՝ մշակված կոմերցիոն մաքուր տիտանի մետաղական հատիկներով։ Սա նպաստում է կենսաբանական ֆիքսացմանը՝ ոսկրի աճի միջոցով։
Ռադիալ շերտավոր կառուցվածք, որը ուղղում է շրջափակում առաջացած լարվածությունը դեպի սեղմման բեռ՝ նվազեցնելով ինտրաօպերատիվ կոտրվածքների ռիսկը։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 էնդոպրոթեզ կոնք-ազդրային հոդի տոտալ, ցեմենտային ֆիքսացիայի կոմպոնենտ է, պատրաստման նյութը՝ CoCrMo, ծածկույթը՝ ամբողջ մակերեսը փայլեցրած է, լայնական հատույթը՝ օվալաձև, անկյունը՝ 135°, վզիկի երկարությունը՝ 40,5մմ, ունի  (ութ) չափ (N7, N8, N9, N10, N11,N12, N13, N14,),  որոնք տարբերվում են ըստ երկարության և օֆսեթի, դրանք են․
Չափ՝ 7; 8; 9; 10; 11; 12; 13; 14
Ոտիկի երկարություն (մմ)՝ 110; 115; 130; 140; 145; 150; 155; 160
Ոտիկի օֆսեթ (մմ)՝ 37,9; 38,4; 38,9; 39,8; 40,7; 41,3; 42,2; 43,1
Ոտիկի վրա առկա են ընկղման մակարդակի նշումներ, դիստալ ցենտրալայզեր՝ ցեմենտի հավասարաչափ տարածման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CoCrMo, ծածկույթը՝ ամբողջ մակերեսը փայլեցրած է, դիամետրը գլխիկի 28մմ-ից մինչև 36մմ, քայլը ≤ 4մմ, գլխիկի կոնուսը՝ 12/14մմ, ազդրոսկրի գլխիկն ունի 20 (քսան) չափ․
Չափ (մմ)՝ 22/0; 22/3; 22/6; 22/9; 28/-6; 28/-3; 28/0; 28/3; 28/6; 28/9; 32/-6; 32/-3; 32/0; 32/3; 32/6; 36/-6; 36/-3; 36/0; 36/3; 36/6
Արտաքին տրամագիծ (մմ)՝ 22; 28; 32;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ունի 6 (վեց) չափ։
Չափ (մմ)՝ 44; 46; 48; 52; 56; 62
Արտաքին տրամագիծ (մմ)՝ 35; 37; 39; 44; 48; 52
Համատեղելի գլխիկի չափ (մմ)՝ 28; 28; 32; 36; 36;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բարձր մոլեկուլային քաշով պոլիէթիլեն ներդրի վրա առկա է 20 աստիճանի հակատեղակայում, ունի 6 (վեց) չափ։
Չափ (մմ)՝ 44; 46; 48; 52; 56; 62
Արտաքին տրամագիծ (մմ)՝ 35; 37; 39; 44; 48; 52
Համատեղելի գլխիկի չափ (մմ)՝ 28; 28; 32; 36; 36;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ռենգենկոնտրստ մետաղական օղակ, ունի 12 չափ․
Չափ (մմ)՝ 44; 46; 48; 50; 52; 54; 56; 58; 60; 62; 64; 66
Արտաքին տրամագիծ (մմ)՝ 46; 48; 50; 52; 54; 56; 58; 60; 62; 64; 66; 68
Համատեղելի գլխիկի չափ (մմ)՝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տրաբեկուլյար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տրաբեկուլյար տիտան, որն ստացվել է 3D-CAD թվային մոդելներից, UHMWPE ներդիրները,բացի կոնաձև միացումից, ամրանում են գավաթի մեջ՝ շնորհիվ հատուկ էպիցիկլոիդային համակարգի միջոցով, որը ապահովում էպահպանում և պտտման կայունություն։ Ունի 10 (տաս) չափ, քացախափոսային գավաթի վրա առկա են 3-ից 5 հատ անցք քացախափոսային պտուտակների համար․
Չափ (մմ)՝ 46; 48; 50; 52; 54; 56; 58; 60; 62; 64
Արտաքին տրամագիծ (մմ)՝ 48; 50; 52; 54; 56; 58; 60; 62; 64; 66
Քացախափոսային գավաթի պտուտակների անցքերի քանակ՝ 3;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PE)բացի կոնաձև միացումից, ամրանում են գավաթի մեջ՝ շնորհիվ հատուկ էպիցիկլոիդային համակարգի միջոցով, որը ապահովում էպահպանում և պտտման կայունություն։ Ունի 13 (տասներեք) չափ, քացախափոսային գավաթի վրա առկա են 3-ից 5 հատ անցք քացախափոսային պտուտակների համար․
Չափ (մմ)՝ 44; 46; 48; 50; 52; 54; 56; 58; 60; 62; 64; 66; 68
Արտաքին տրամագիծ (մմ)՝ 46; 48; 50; 52; 54; 56; 58; 60; 62; 64; 66;  68; 70
Քացախափոսային գավաթի պտուտակների անցքերի քանակ՝ 3;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պատրաստման նյութը՝ Ti6Al4V, ունի 16 (տասներեք) չափ․
Դիամետր / երկարույթւն (մմ)՝ 6/16; 6/20; 6/28; 6/29; 6/30; 6/31; 6/32; 6/33; 6/34; 6/35; 6/36; 6/37; 6/38; 6/39; 6/40; 6/45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համաձայն պատվերի, ընդ որում 1-ին փուլի համար 20 օրացուցային օր /եթե մատակարարը չի համաձայնվում ավելի շուտ/, մյուս փուլերին համաձայն  մատակարարման պայմանների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տրաբեկուլյար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