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ԷԲԿ-ԷԱՃԱՊՁԲ-26/26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Էջմիածին, Սպանդարյան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 կարիքների համար կենցաղային տեխնիկայի  ձեռքբերում  ՀՀ Գնումների  մասին օրենքի 15/6 կետով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Հրածին Քամալյան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023155720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vaghivgnum@mail.ru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ԷՋՄԻԱԾՆԻ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ԷԲԿ-ԷԱՃԱՊՁԲ-26/26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ԷՋՄԻԱԾՆԻ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ԷՋՄԻԱԾՆԻ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Էջմիածնի Բժշկական կենտրոն ՓԲԸ կարիքների համար կենցաղային տեխնիկայի  ձեռքբերում  ՀՀ Գնումների  մասին օրենքի 15/6 կետով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ԷՋՄԻԱԾՆԻ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Էջմիածնի Բժշկական կենտրոն ՓԲԸ կարիքների համար կենցաղային տեխնիկայի  ձեռքբերում  ՀՀ Գնումների  մասին օրենքի 15/6 կետով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ԷԲԿ-ԷԱՃԱՊՁԲ-26/26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vaghivgnum@mail.ru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Էջմիածնի Բժշկական կենտրոն ՓԲԸ կարիքների համար կենցաղային տեխնիկայի  ձեռքբերում  ՀՀ Գնումների  մասին օրենքի 15/6 կետով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2․միկրոալիքային վառարաններ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4․հեռուստացույց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5․թեյնիկ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2026.03.30. 16:00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ԷՋՄԻԱԾՆԻ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ԷԲԿ-ԷԱՃԱՊՁԲ-26/26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ԷԲԿ-ԷԱՃԱՊՁԲ-26/26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«ԷԲԿ-ԷԱՃԱՊՁԲ-26/26»*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«ԷԲԿ-ԷԱՃԱՊՁԲ-26/26»*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Դռների քանակը 	1
Սառցախցիկի դիրք 	Ներսի
Սառեցման համակարգ 	Defrost
Ընդհանուր օգտակար ծավալ (լ) 	108
Սառնախցիկի ծավալ (Լ) 	99
Սառցախցիկի ծավալ (լ) 	9
Էներգախնայողության դաս 	A++
Կառավարման տեսակ 	Մեխանիկական
Սառեցման առավ.աստիճան (Ց) 	+2
Դարակների նյութ 	Ապակի
Լուսավորման համակարգ 	Այո
Կոմպրեսսորի տեսակ 	Ստանդարտ
Կլիմատիկ դաս 	SN,T
Գազի տեսակ 	R600a
Դռների վերադասավորում 	Այո
Տարեկան հոս. ծախս (կՎտ/տարի) 	90
Աղմուկ (dB) 	41
Գույն 	Սպիտակ
Չափսերը (ԲxԼxԽ) սմ 	85x47x44.5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2․միկրոալիքային վառարաններ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Դաս 	Ստանդարտ
Կոնվեկցիա 	Ոչ
Հզորությունը (Վտ) 	1050
Միկրոալիքների հզորություն (Վտ) 	700
Ներքին ծածկույթ 	Էմալ
Օգտակար ծավալ (լ) 	20
Կառավարման տեսակ 	Մեխանիկական
Գույն 	Սպիտակ
Չափսերը (ԲxԼxԽ) սմ 	25.5x43x35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Ապահովող մակերես(մ2) 	21-30
Արտ. բլոկի չափ ԲxԼxԽ (սմ) 	46x74x23
Արտաքին բլոկի քաշը (կգ) 	23
Էներգախնայողության դաս 	A
Էներգիայի սպառում (Սառեցում/Տաքացում) (կՎտ) 	0.77/0.73
Լարում (Վ) 	220-240
Հզորություն (BTU) 	9000
Հիմնական ռեժիմները Տաքացում/Սառեցում
Միացման խողովակ (Գազ-Հեղուկ) (դյույմ) 3/8-1/4
Մին. ջերմ. ջեռուցման ռեժիմում (-7*C)
Ներքին բլոկի չափսերը
 ԲxԼxԽ (սմ) 25x70x20
Ներքին բլոկի քաշը (կգ) 6.5
Ներքին/Արտաքին աղմուկը (դԲ) 	39/49
Ջերմային հզորություն (կՎտ) 	2.65
Սառեցման հզորություն (կՎտ) 	2.49
Դաս 	Ստանդարտ
Գազի տեսակ 	R32
Գույն 	Սպիտակ
Տեղադրումը ներառված է գնի մեջ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Անկյունագիծ (դյույմ/սմ) 	32/81
Էկրանի տեսակը 	LED
Կետայնություն 	1366x768 (HD)
Հաճախականություն (Hz) 	60
Աուդիո
Ձայնային համակարգ 	Dolby Audio
Ձայնային ուժգնություն (Վտ) 	16
Միացումներ
HDMI/DisplayPort մուտք 3/0   USB 	2
Հատկություն
SMART 	Android
Wi-Fi 	Այո
Ընդունիչ
DVB 	T/C/S/S2
Լրացուցիչ տեղեկություն
Դաս 	Ստանդարտ
Չափսերը (առանց տակդիրի) ԼxԲxԽ (սմ) 71.8x42x6
Չափսերը (ԼxԲxԽ) սմ 	71.8x47.8x20.5
Քաշ (կգ) 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Լարի երկարություն (մ) 	0.7
Ծավալ (մլ) 	1800
Հզորությունը (Վտ) 	1500
Նյութ 	Պողպատ
Ֆիլտր 	Այո
Գույն 	Արծաթագույն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