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ՆԱԿ-ԷԱՃԱՊՁԲ-26/05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Հայաստանի փոքր և միջին ձեռնարկատիրության զարգացման ազգային կենտրոն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քաղաք Երևան 0010, Մհեր Մկրտչյան փողոց 5ա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Գայանե Դանիելյան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gayane_danielyan87@mail.ru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093778313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Հայաստանի փոքր և միջին ձեռնարկատիրության զարգացման ազգային կենտրոն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ՆԱԿ-ԷԱՃԱՊՁԲ-26/05</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Հայաստանի փոքր և միջին ձեռնարկատիրության զարգացման ազգային կենտրոն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Հայաստանի փոքր և միջին ձեռնարկատիրության զարգացման ազգային կենտրոն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w:t>
      </w:r>
      <w:r>
        <w:rPr>
          <w:rFonts w:ascii="Calibri" w:hAnsi="Calibri" w:cstheme="minorHAnsi"/>
          <w:b/>
          <w:lang w:val="ru-RU"/>
        </w:rPr>
        <w:t xml:space="preserve">ДЛЯ НУЖД  </w:t>
      </w:r>
      <w:r>
        <w:rPr>
          <w:rFonts w:ascii="Calibri" w:hAnsi="Calibri" w:cstheme="minorHAnsi"/>
          <w:b/>
          <w:sz w:val="24"/>
          <w:szCs w:val="24"/>
          <w:lang w:val="af-ZA"/>
        </w:rPr>
        <w:t>Հայաստանի փոքր և միջին ձեռնարկատիրության զարգացման ազգային կենտրոն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ՆԱԿ-ԷԱՃԱՊՁԲ-26/05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gayane_danielyan87@mail.ru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Հայաստանի փոքր և միջին ձեռնարկատիրության զարգացման ազգային կենտրոն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"ՆԱԿ-ԷԱՃԱՊՁԲ-26/05"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Հայաստանի փոքր և միջին ձեռնարկատիրության զարգացման ազգային կենտրոն հիմնադրամ*(далее — Заказчик) процедуре закупок под кодом ՆԱԿ-ԷԱՃԱՊՁԲ-26/05*.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փոքր և միջին ձեռնարկատիրության զարգացման ազգային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- 1930059757870100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"ՆԱԿ-ԷԱՃԱՊՁԲ-26/05"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Հայաստանի փոքր և միջին ձեռնարկատիրության զարգացման ազգային կենտրոն հիմնադրամ*(далее — Заказчик) процедуре закупок под кодом ՆԱԿ-ԷԱՃԱՊՁԲ-26/05*.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փոքր և միջին ձեռնարկատիրության զարգացման ազգային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- 1930059757870100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ՆԱԿ-ԷԱՃԱՊՁԲ-26/05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 обивка из высококачественной искусственной кожи, кресло должно быть таким, как показано на картинке, но цвет – бежевый, ножки – с металлическими колесиками, с пятилучевой металлической крестовиной, механизм кресла – регулируемый по высоте, с возможностью фиксации под разными углами. Обивка выполнена из высококачественной искусственной кожи. Высота сиденья – 50 см, глубина сиденья – 54 см, ширина – 66 см, высота спинки – 105 см, высота ручек – 70 см. Перед отправкой образец, цвет и ткань должны быть согласованы с заказчиком.
Гарантийный срок составляет 1 год.
Доставка, транспортировка и установка изделия осуществляются участником.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Материал – полусетчатая ткань, усиленная волокнами кирпичной кладки. Кресло должно выглядеть так, как показано на картинке, но цвет – серый. Ножки – металлические, с колесиками, железный пятилучевой никелированный крест. Ролики силиконовые. Подлокотники металлические, обиты высококачественной искусственной кожей посередине, усилены по бокам сиденья и спинки. Ширина сиденья и спинки кресла до 47 см внутри и до 65 см с учетом кронштейнов, глубина сиденья до спинки до 49 см, высота спинки от сиденья до 80 см. Обивка сиденья и спинки – прочная сетчатая ткань без поролона. Механизм кресла – подъемный, опускающийся, качающийся, с возможностью фиксации в вертикальном положении. Весь каркас выполнен из прочного металла, с эргономично регулируемым ремнем на спинке. Отдельная подушка над спинкой, которая служит подголовником. Перед отправкой образец, цвет и ткань должны быть согласованы с заказчиком.
Перед доставкой необходимо согласовать с заказчиком образец, цвет и ткань.
Гарантийный срок составляет 1 год.
Доставка, транспортировка и установка продукции осуществляются участником.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Высота 1200-1300 мм, материал - обивка из высококачественной искусственной кожи), кресло должно быть таким, как показано на картинке, но цвет - коричневый, ножки - металлические, с колесиками и пятилучевой металлической крестовиной, механизм кресла - механизм подъема и опускания, фиксируемый под разными углами. Обивка - высококачественная искусственная кожа. Перед доставкой образец, цвет и ткань должны быть согласованы с заказчиком.
Перед доставкой образец, цвет и ткань должны быть согласованы с заказчиком.
Гарантийный срок составляет 1 год.
Доставка, транспортировка и установка изделия осуществляются участником.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стулья для переговорной комнаты
Ножки - черные с порошковым покрытием, металлические, фиксированные, обивка - (сетчатая), стул должен быть таким, как на картинке, но цвет - терракотовый/коричневый, высота сиденья - 45 см, глубина сиденья - 41 см, ширина - 64 см, высота спинки - 84 см, высота ручек - 68 см.
Перед доставкой образец, цвет и обивка должны быть согласованы с заказчиком.
Гарантийный срок составляет 1 год.
Доставка, транспортировка и установка изделия осуществляются участником.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стульчик для кормления
Обивка сиденья - (сетка), стульчик должен быть таким, как на картинке, но цвет - терракотовый/коричневый, ножки - с черным порошковым покрытием, металлические, фиксированные, стульчик должен быть таким, как на картинке, высота сиденья - 65 см, глубина сиденья - 49 см, ширина - 48 см, высота спинки - 96 см, высота ручки - 89 см. Перед доставкой образец, цвет и обивка должны быть согласованы с покупателем.
Гарантийный срок составляет 1 год.
Доставка, транспортировка и установка изделия осуществляются участником.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 Мкртчян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условия, обеспечивающего исполнение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 Мкртчян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условия, обеспечивающего исполнение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 Мкртчян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условия, обеспечивающего исполнение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 Мкртчян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условия, обеспечивающего исполнение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 Мкртчян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условия, обеспечивающего исполнение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