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ՀՀ-ՏՄԴՀ-ԷԱՃԱՊՁԲ-26/06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Դիլիջանի քաղաքապետարան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ք.Դիլիջան.Միասնիկյան 55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աթոռների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060-700-901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dilijan.gnumner@mail.ru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Դիլիջանի քաղաքապետարան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ՀՀ-ՏՄԴՀ-ԷԱՃԱՊՁԲ-26/06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Դիլիջանի քաղաքապետարան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Դիլիջանի քաղաքապետարան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աթոռների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Դիլիջանի քաղաքապետարան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աթոռների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ՀՀ-ՏՄԴՀ-ԷԱՃԱՊՁԲ-26/06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dilijan.gnumner@mail.ru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աթոռների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Դիլիջանի քաղաքապետարան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ՀՀ-ՏՄԴՀ-ԷԱՃԱՊՁԲ-26/06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ՀՀ-ՏՄԴՀ-ԷԱՃԱՊՁԲ-26/06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«ՀՀ-ՏՄԴՀ-ԷԱՃԱՊՁԲ-26/06»*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Դիլիջանի քաղաքապետարան *  (այսուհետ` Պատվիրատու) կողմից կազմակերպված` ՀՀ-ՏՄԴՀ-ԷԱՃԱՊՁԲ-26/06*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Դիլիջանի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«ՀՀ-ՏՄԴՀ-ԷԱՃԱՊՁԲ-26/06»*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Դիլիջանի քաղաքապետարան *  (այսուհետ` Պատվիրատու) կողմից կազմակերպված` ՀՀ-ՏՄԴՀ-ԷԱՃԱՊՁԲ-26/06*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Դիլիջանի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ԴԻԼԻՋԱՆԻ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աթոռ, կաշվե գեղեցիկ դիզայներական լուծումով երկտակ կաշվե կտորը ինչ ապահովում է աթոռի փափկությունը:
Աթոռի ընդհանուր բարձրությունը բարձր դիրքում 125սմ: 
Գետնից նստատեղ բարձրությունը բարձր դիրքում 52սմ:
Նստատեղի լայնություն նեղ մասում 56սմ, լայն մասում 68սմ:
Խորությունը 54սմ:
Թիկնակի բարձրությունը նստատեղից 70սմ, թիկնակի լայնությունը ներսից՝ լայն մասում 65սմ, նեղ մասում 59սմ:
Արմնկակալները 2 տակ, որոնք իրար են միացված մետաղական շրջանակների միջոցով, երեսպատված կաշվով:Աթոռը ընդհանուր ներսից ունի կոճակներ և կարեր ինչը հաղորդում է գեղեցիկ տեսք աթոռին:
 Բարձրության կարգավորմամբ: Ուղղահայաց ֆիքսելու հնարավորությամբ: Ծանրաբեռնվածությունը 120կգ: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երեսպատումով:
Աթոռի ընդհանուր բարձրությունը ցածր դիրքում 115սմ, բարձր դիրքում 120սմ:
Նստատեղի լայնությունը 51սմ, խորությունը 49սմ,թևերի միջև հեռավորությունը 62-64սմ,
թիկնակի բարձրությունը նստատեղից 70-72սմ, թիկնակի լայնությունը ամենալայն հատվածում 50 սմ,
գետնից մինչև նստատեղ բարձրությունը ցածր դիրքում 42սմ, բարձր դիրքում 47սմ:
Արմնկակալները ամուր պլասմասե երեսպատված կաշվով: Խաչուկը մետղական սիլիկոնե անիվներով: Բարձրության կարգավորմամբ,աշխատանքային դիրքում ֆիքսելու հնարավորությամբ:
Ծանրաբեռնվածությունը 120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Կտորե գործվածք, ոտքերը մետաղական փոշեներկված։Աթոռի չափերը Լ*Խ*Բ 540*600*830մմ:Աթոռի ծանրաբեռնվածությունը մինչև 100 կգ։ Նստատեղի լայնությունը 480մմ,  խորություն  410մմ, մեջքի փափուկ հատվածի լայնությունը 480մմ, բարձրությունը  330 մմ։ Մետաղի պատի հաստությունը 1․2 մմ։ Բարձրությունը հատակից մինչև նստատեղ 475 մմ։Աթոռի քաշը 5.4կգ: Երաշխիքային սպասարկում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30.06.2026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