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0CBD1" w14:textId="77777777" w:rsidR="00854595" w:rsidRPr="00AC708F" w:rsidRDefault="00854595" w:rsidP="00854595">
      <w:pPr>
        <w:tabs>
          <w:tab w:val="left" w:pos="2844"/>
        </w:tabs>
        <w:spacing w:after="0" w:line="240" w:lineRule="auto"/>
        <w:jc w:val="center"/>
        <w:rPr>
          <w:rFonts w:ascii="GHEA Grapalat" w:hAnsi="GHEA Grapalat"/>
          <w:b/>
          <w:sz w:val="24"/>
          <w:lang w:val="pt-BR"/>
        </w:rPr>
      </w:pPr>
      <w:r w:rsidRPr="00CA6010">
        <w:rPr>
          <w:rFonts w:ascii="GHEA Grapalat" w:hAnsi="GHEA Grapalat"/>
          <w:b/>
          <w:sz w:val="24"/>
        </w:rPr>
        <w:t>ՏԵԽՆԻԿԱԿԱՆ</w:t>
      </w:r>
      <w:r w:rsidRPr="00CA6010">
        <w:rPr>
          <w:rFonts w:ascii="GHEA Grapalat" w:hAnsi="GHEA Grapalat"/>
          <w:b/>
          <w:sz w:val="24"/>
          <w:lang w:val="pt-BR"/>
        </w:rPr>
        <w:t xml:space="preserve"> </w:t>
      </w:r>
      <w:r w:rsidRPr="00CA6010">
        <w:rPr>
          <w:rFonts w:ascii="GHEA Grapalat" w:hAnsi="GHEA Grapalat"/>
          <w:b/>
          <w:sz w:val="24"/>
        </w:rPr>
        <w:t>ԲՆՈՒԹԱԳԻՐ</w:t>
      </w:r>
      <w:r w:rsidRPr="00CA6010">
        <w:rPr>
          <w:rFonts w:ascii="GHEA Grapalat" w:hAnsi="GHEA Grapalat"/>
          <w:b/>
          <w:sz w:val="24"/>
          <w:lang w:val="af-ZA"/>
        </w:rPr>
        <w:t xml:space="preserve"> – </w:t>
      </w:r>
      <w:r w:rsidRPr="00CA6010">
        <w:rPr>
          <w:rFonts w:ascii="GHEA Grapalat" w:hAnsi="GHEA Grapalat"/>
          <w:b/>
          <w:sz w:val="24"/>
        </w:rPr>
        <w:t>ԳՆՄԱՆ</w:t>
      </w:r>
      <w:r w:rsidRPr="00CA6010">
        <w:rPr>
          <w:rFonts w:ascii="GHEA Grapalat" w:hAnsi="GHEA Grapalat"/>
          <w:b/>
          <w:sz w:val="24"/>
          <w:lang w:val="pt-BR"/>
        </w:rPr>
        <w:t xml:space="preserve"> </w:t>
      </w:r>
      <w:r w:rsidRPr="00CA6010">
        <w:rPr>
          <w:rFonts w:ascii="GHEA Grapalat" w:hAnsi="GHEA Grapalat"/>
          <w:b/>
          <w:sz w:val="24"/>
        </w:rPr>
        <w:t>ԺԱՄԱՆԱԿԱՑՈՒՅՑ</w:t>
      </w:r>
      <w:r w:rsidRPr="00AC708F">
        <w:rPr>
          <w:rFonts w:ascii="GHEA Grapalat" w:hAnsi="GHEA Grapalat"/>
          <w:b/>
          <w:sz w:val="24"/>
          <w:lang w:val="pt-BR"/>
        </w:rPr>
        <w:t>*</w:t>
      </w:r>
    </w:p>
    <w:tbl>
      <w:tblPr>
        <w:tblpPr w:leftFromText="180" w:rightFromText="180" w:vertAnchor="text" w:tblpXSpec="center" w:tblpY="1"/>
        <w:tblOverlap w:val="never"/>
        <w:tblW w:w="14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083"/>
        <w:gridCol w:w="1101"/>
        <w:gridCol w:w="1307"/>
        <w:gridCol w:w="4012"/>
        <w:gridCol w:w="648"/>
        <w:gridCol w:w="872"/>
        <w:gridCol w:w="871"/>
        <w:gridCol w:w="872"/>
        <w:gridCol w:w="717"/>
        <w:gridCol w:w="880"/>
        <w:gridCol w:w="1734"/>
      </w:tblGrid>
      <w:tr w:rsidR="00854595" w:rsidRPr="00AC708F" w14:paraId="14B3CFF4" w14:textId="77777777" w:rsidTr="0064560D">
        <w:trPr>
          <w:trHeight w:val="285"/>
        </w:trPr>
        <w:tc>
          <w:tcPr>
            <w:tcW w:w="572" w:type="dxa"/>
            <w:vMerge w:val="restart"/>
            <w:vAlign w:val="center"/>
          </w:tcPr>
          <w:p w14:paraId="0810859C" w14:textId="77777777" w:rsidR="00854595" w:rsidRPr="00AC708F" w:rsidRDefault="00854595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 w:rsidRPr="00AC708F">
              <w:rPr>
                <w:rFonts w:ascii="GHEA Grapalat" w:eastAsia="Times New Roman" w:hAnsi="GHEA Grapalat"/>
                <w:sz w:val="20"/>
                <w:szCs w:val="20"/>
              </w:rPr>
              <w:t>Չ</w:t>
            </w:r>
            <w:r w:rsidRPr="00AC708F">
              <w:rPr>
                <w:rFonts w:ascii="GHEA Grapalat" w:eastAsia="Times New Roman" w:hAnsi="GHEA Grapalat"/>
                <w:sz w:val="20"/>
                <w:szCs w:val="20"/>
                <w:lang w:val="af-ZA"/>
              </w:rPr>
              <w:t>/</w:t>
            </w:r>
            <w:r w:rsidRPr="00AC708F">
              <w:rPr>
                <w:rFonts w:ascii="GHEA Grapalat" w:eastAsia="Times New Roman" w:hAnsi="GHEA Grapalat"/>
                <w:sz w:val="20"/>
                <w:szCs w:val="20"/>
              </w:rPr>
              <w:t>հ</w:t>
            </w:r>
          </w:p>
        </w:tc>
        <w:tc>
          <w:tcPr>
            <w:tcW w:w="14097" w:type="dxa"/>
            <w:gridSpan w:val="11"/>
          </w:tcPr>
          <w:p w14:paraId="7CE267C4" w14:textId="77777777" w:rsidR="00854595" w:rsidRPr="00AC708F" w:rsidRDefault="00854595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AC708F">
              <w:rPr>
                <w:rFonts w:ascii="GHEA Grapalat" w:eastAsia="Times New Roman" w:hAnsi="GHEA Grapalat"/>
                <w:sz w:val="20"/>
                <w:szCs w:val="20"/>
              </w:rPr>
              <w:t>Ապրանքի</w:t>
            </w:r>
          </w:p>
        </w:tc>
      </w:tr>
      <w:tr w:rsidR="00854595" w:rsidRPr="00AC708F" w14:paraId="486E0A81" w14:textId="77777777" w:rsidTr="0064560D">
        <w:trPr>
          <w:trHeight w:val="70"/>
        </w:trPr>
        <w:tc>
          <w:tcPr>
            <w:tcW w:w="572" w:type="dxa"/>
            <w:vMerge/>
            <w:vAlign w:val="center"/>
          </w:tcPr>
          <w:p w14:paraId="513D7FF5" w14:textId="77777777" w:rsidR="00854595" w:rsidRPr="00AC708F" w:rsidRDefault="00854595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</w:p>
        </w:tc>
        <w:tc>
          <w:tcPr>
            <w:tcW w:w="1083" w:type="dxa"/>
            <w:vMerge w:val="restart"/>
            <w:vAlign w:val="center"/>
          </w:tcPr>
          <w:p w14:paraId="3F62BC4F" w14:textId="77777777" w:rsidR="00854595" w:rsidRPr="00AC708F" w:rsidRDefault="00854595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 w:rsidRPr="00AC708F">
              <w:rPr>
                <w:rFonts w:ascii="GHEA Grapalat" w:eastAsia="Times New Roman" w:hAnsi="GHEA Grapalat"/>
                <w:sz w:val="20"/>
                <w:szCs w:val="20"/>
              </w:rPr>
              <w:t>Միջանցիկծածկագի</w:t>
            </w:r>
          </w:p>
          <w:p w14:paraId="49DF0887" w14:textId="77777777" w:rsidR="00854595" w:rsidRPr="00AC708F" w:rsidRDefault="00854595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 w:rsidRPr="00AC708F">
              <w:rPr>
                <w:rFonts w:ascii="GHEA Grapalat" w:eastAsia="Times New Roman" w:hAnsi="GHEA Grapalat"/>
                <w:sz w:val="20"/>
                <w:szCs w:val="20"/>
              </w:rPr>
              <w:t>րը</w:t>
            </w:r>
            <w:r w:rsidRPr="00AC708F">
              <w:rPr>
                <w:rFonts w:ascii="GHEA Grapalat" w:eastAsia="Times New Roman" w:hAnsi="GHEA Grapalat"/>
                <w:sz w:val="20"/>
                <w:szCs w:val="20"/>
                <w:lang w:val="af-ZA"/>
              </w:rPr>
              <w:t xml:space="preserve">` </w:t>
            </w:r>
            <w:r w:rsidRPr="00AC708F">
              <w:rPr>
                <w:rFonts w:ascii="GHEA Grapalat" w:eastAsia="Times New Roman" w:hAnsi="GHEA Grapalat"/>
                <w:sz w:val="20"/>
                <w:szCs w:val="20"/>
              </w:rPr>
              <w:t>ըստ</w:t>
            </w:r>
            <w:r w:rsidRPr="00AC708F">
              <w:rPr>
                <w:rFonts w:ascii="GHEA Grapalat" w:eastAsia="Times New Roman" w:hAnsi="GHEA Grapalat"/>
                <w:sz w:val="20"/>
                <w:szCs w:val="20"/>
                <w:lang w:val="af-ZA"/>
              </w:rPr>
              <w:t xml:space="preserve"> </w:t>
            </w:r>
            <w:r w:rsidRPr="00AC708F">
              <w:rPr>
                <w:rFonts w:ascii="GHEA Grapalat" w:eastAsia="Times New Roman" w:hAnsi="GHEA Grapalat"/>
                <w:sz w:val="20"/>
                <w:szCs w:val="20"/>
              </w:rPr>
              <w:t>ԳՄԱ</w:t>
            </w:r>
            <w:r w:rsidRPr="00AC708F">
              <w:rPr>
                <w:rFonts w:ascii="GHEA Grapalat" w:eastAsia="Times New Roman" w:hAnsi="GHEA Grapalat"/>
                <w:sz w:val="20"/>
                <w:szCs w:val="20"/>
                <w:lang w:val="af-ZA"/>
              </w:rPr>
              <w:t xml:space="preserve"> </w:t>
            </w:r>
            <w:r w:rsidRPr="00AC708F">
              <w:rPr>
                <w:rFonts w:ascii="GHEA Grapalat" w:eastAsia="Times New Roman" w:hAnsi="GHEA Grapalat"/>
                <w:sz w:val="20"/>
                <w:szCs w:val="20"/>
              </w:rPr>
              <w:t>դասակարգման</w:t>
            </w:r>
            <w:r w:rsidRPr="00AC708F">
              <w:rPr>
                <w:rFonts w:ascii="GHEA Grapalat" w:eastAsia="Times New Roman" w:hAnsi="GHEA Grapalat"/>
                <w:sz w:val="20"/>
                <w:szCs w:val="20"/>
                <w:lang w:val="af-ZA"/>
              </w:rPr>
              <w:t xml:space="preserve"> (CPV)</w:t>
            </w:r>
          </w:p>
        </w:tc>
        <w:tc>
          <w:tcPr>
            <w:tcW w:w="1101" w:type="dxa"/>
            <w:vMerge w:val="restart"/>
            <w:vAlign w:val="center"/>
          </w:tcPr>
          <w:p w14:paraId="0C56F71E" w14:textId="77777777" w:rsidR="00854595" w:rsidRPr="00AC708F" w:rsidRDefault="00854595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AC708F">
              <w:rPr>
                <w:rFonts w:ascii="GHEA Grapalat" w:eastAsia="Times New Roman" w:hAnsi="GHEA Grapalat"/>
                <w:sz w:val="20"/>
                <w:szCs w:val="20"/>
              </w:rPr>
              <w:t>Ա</w:t>
            </w:r>
            <w:proofErr w:type="spellStart"/>
            <w:r w:rsidRPr="00AC708F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նվանումը</w:t>
            </w:r>
            <w:proofErr w:type="spellEnd"/>
          </w:p>
        </w:tc>
        <w:tc>
          <w:tcPr>
            <w:tcW w:w="1307" w:type="dxa"/>
            <w:vMerge w:val="restart"/>
            <w:vAlign w:val="center"/>
          </w:tcPr>
          <w:p w14:paraId="7F52E5BA" w14:textId="77777777" w:rsidR="00854595" w:rsidRPr="00AC708F" w:rsidRDefault="00854595" w:rsidP="0064560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C708F">
              <w:rPr>
                <w:rFonts w:ascii="GHEA Grapalat" w:hAnsi="GHEA Grapalat"/>
                <w:sz w:val="20"/>
                <w:szCs w:val="20"/>
              </w:rPr>
              <w:t>Ապրանքային նշանը, ֆիրմային անվանումը, մոդելը և արտադրողի անվանումը**</w:t>
            </w:r>
          </w:p>
        </w:tc>
        <w:tc>
          <w:tcPr>
            <w:tcW w:w="4012" w:type="dxa"/>
            <w:vMerge w:val="restart"/>
            <w:vAlign w:val="center"/>
          </w:tcPr>
          <w:p w14:paraId="2A441ABD" w14:textId="77777777" w:rsidR="00854595" w:rsidRPr="00AC708F" w:rsidRDefault="00854595" w:rsidP="0064560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C708F">
              <w:rPr>
                <w:rFonts w:ascii="GHEA Grapalat" w:hAnsi="GHEA Grapalat"/>
                <w:sz w:val="20"/>
                <w:szCs w:val="20"/>
              </w:rPr>
              <w:t>Հատկանիշները</w:t>
            </w:r>
          </w:p>
          <w:p w14:paraId="11C29C68" w14:textId="77777777" w:rsidR="00854595" w:rsidRPr="00AC708F" w:rsidRDefault="00854595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AC708F">
              <w:rPr>
                <w:rFonts w:ascii="GHEA Grapalat" w:hAnsi="GHEA Grapalat"/>
                <w:sz w:val="20"/>
                <w:szCs w:val="20"/>
              </w:rPr>
              <w:t>(տեխնիկական բնութագիր)***</w:t>
            </w:r>
          </w:p>
        </w:tc>
        <w:tc>
          <w:tcPr>
            <w:tcW w:w="648" w:type="dxa"/>
            <w:vMerge w:val="restart"/>
            <w:vAlign w:val="center"/>
          </w:tcPr>
          <w:p w14:paraId="71F6E9CA" w14:textId="77777777" w:rsidR="00854595" w:rsidRPr="00AC708F" w:rsidRDefault="00854595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AC708F">
              <w:rPr>
                <w:rFonts w:ascii="GHEA Grapalat" w:eastAsia="Times New Roman" w:hAnsi="GHEA Grapalat"/>
                <w:sz w:val="20"/>
                <w:szCs w:val="20"/>
              </w:rPr>
              <w:t>Չ</w:t>
            </w:r>
            <w:proofErr w:type="spellStart"/>
            <w:r w:rsidRPr="00AC708F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ափման</w:t>
            </w:r>
            <w:proofErr w:type="spellEnd"/>
            <w:r w:rsidRPr="00AC70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AC708F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միավորը</w:t>
            </w:r>
            <w:proofErr w:type="spellEnd"/>
          </w:p>
        </w:tc>
        <w:tc>
          <w:tcPr>
            <w:tcW w:w="872" w:type="dxa"/>
            <w:vMerge w:val="restart"/>
            <w:vAlign w:val="center"/>
          </w:tcPr>
          <w:p w14:paraId="2873EA70" w14:textId="77777777" w:rsidR="00854595" w:rsidRPr="00AC708F" w:rsidRDefault="00854595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AC708F">
              <w:rPr>
                <w:rFonts w:ascii="GHEA Grapalat" w:eastAsia="Times New Roman" w:hAnsi="GHEA Grapalat"/>
                <w:sz w:val="20"/>
                <w:szCs w:val="20"/>
              </w:rPr>
              <w:t>Մ</w:t>
            </w:r>
            <w:proofErr w:type="spellStart"/>
            <w:r w:rsidRPr="00AC708F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իավոր</w:t>
            </w:r>
            <w:proofErr w:type="spellEnd"/>
            <w:r w:rsidRPr="00AC70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AC708F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գինը</w:t>
            </w:r>
            <w:proofErr w:type="spellEnd"/>
          </w:p>
          <w:p w14:paraId="01F58E80" w14:textId="77777777" w:rsidR="00854595" w:rsidRPr="00AC708F" w:rsidRDefault="00854595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AC708F">
              <w:rPr>
                <w:rFonts w:ascii="GHEA Grapalat" w:eastAsia="Times New Roman" w:hAnsi="GHEA Grapalat"/>
                <w:sz w:val="20"/>
                <w:szCs w:val="20"/>
              </w:rPr>
              <w:t>(</w:t>
            </w:r>
            <w:r w:rsidRPr="00AC708F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 xml:space="preserve">ՀՀ </w:t>
            </w:r>
            <w:proofErr w:type="spellStart"/>
            <w:r w:rsidRPr="00AC708F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դրամ</w:t>
            </w:r>
            <w:proofErr w:type="spellEnd"/>
            <w:r w:rsidRPr="00AC708F">
              <w:rPr>
                <w:rFonts w:ascii="GHEA Grapalat" w:eastAsia="Times New Roman" w:hAnsi="GHEA Grapalat"/>
                <w:sz w:val="20"/>
                <w:szCs w:val="20"/>
              </w:rPr>
              <w:t>)</w:t>
            </w:r>
          </w:p>
        </w:tc>
        <w:tc>
          <w:tcPr>
            <w:tcW w:w="871" w:type="dxa"/>
            <w:vMerge w:val="restart"/>
            <w:vAlign w:val="center"/>
          </w:tcPr>
          <w:p w14:paraId="446886BD" w14:textId="77777777" w:rsidR="00854595" w:rsidRPr="00AC708F" w:rsidRDefault="00854595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AC708F">
              <w:rPr>
                <w:rFonts w:ascii="GHEA Grapalat" w:eastAsia="Times New Roman" w:hAnsi="GHEA Grapalat"/>
                <w:sz w:val="20"/>
                <w:szCs w:val="20"/>
              </w:rPr>
              <w:t>Ընդ</w:t>
            </w:r>
          </w:p>
          <w:p w14:paraId="7905CA04" w14:textId="77777777" w:rsidR="00854595" w:rsidRPr="00AC708F" w:rsidRDefault="00854595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AC708F">
              <w:rPr>
                <w:rFonts w:ascii="GHEA Grapalat" w:eastAsia="Times New Roman" w:hAnsi="GHEA Grapalat"/>
                <w:sz w:val="20"/>
                <w:szCs w:val="20"/>
              </w:rPr>
              <w:t xml:space="preserve">հանուր </w:t>
            </w:r>
          </w:p>
          <w:p w14:paraId="6E23E5A0" w14:textId="77777777" w:rsidR="00854595" w:rsidRPr="00AC708F" w:rsidRDefault="00854595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AC708F">
              <w:rPr>
                <w:rFonts w:ascii="GHEA Grapalat" w:eastAsia="Times New Roman" w:hAnsi="GHEA Grapalat"/>
                <w:sz w:val="20"/>
                <w:szCs w:val="20"/>
              </w:rPr>
              <w:t>քանա</w:t>
            </w:r>
          </w:p>
          <w:p w14:paraId="722D13CC" w14:textId="77777777" w:rsidR="00854595" w:rsidRPr="00AC708F" w:rsidRDefault="00854595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AC708F">
              <w:rPr>
                <w:rFonts w:ascii="GHEA Grapalat" w:eastAsia="Times New Roman" w:hAnsi="GHEA Grapalat"/>
                <w:sz w:val="20"/>
                <w:szCs w:val="20"/>
              </w:rPr>
              <w:t>կը</w:t>
            </w:r>
          </w:p>
        </w:tc>
        <w:tc>
          <w:tcPr>
            <w:tcW w:w="872" w:type="dxa"/>
            <w:vMerge w:val="restart"/>
            <w:vAlign w:val="center"/>
          </w:tcPr>
          <w:p w14:paraId="465D6FDF" w14:textId="77777777" w:rsidR="00854595" w:rsidRPr="00AC708F" w:rsidRDefault="00854595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AC708F">
              <w:rPr>
                <w:rFonts w:ascii="GHEA Grapalat" w:eastAsia="Times New Roman" w:hAnsi="GHEA Grapalat"/>
                <w:sz w:val="20"/>
                <w:szCs w:val="20"/>
              </w:rPr>
              <w:t>Գումար</w:t>
            </w:r>
          </w:p>
          <w:p w14:paraId="0999941C" w14:textId="77777777" w:rsidR="00854595" w:rsidRPr="00AC708F" w:rsidRDefault="00854595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AC708F">
              <w:rPr>
                <w:rFonts w:ascii="GHEA Grapalat" w:eastAsia="Times New Roman" w:hAnsi="GHEA Grapalat"/>
                <w:sz w:val="20"/>
                <w:szCs w:val="20"/>
              </w:rPr>
              <w:t>(</w:t>
            </w:r>
            <w:r w:rsidRPr="00AC708F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 xml:space="preserve">ՀՀ </w:t>
            </w:r>
            <w:proofErr w:type="spellStart"/>
            <w:r w:rsidRPr="00AC708F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դրամ</w:t>
            </w:r>
            <w:proofErr w:type="spellEnd"/>
            <w:r w:rsidRPr="00AC708F">
              <w:rPr>
                <w:rFonts w:ascii="GHEA Grapalat" w:eastAsia="Times New Roman" w:hAnsi="GHEA Grapalat"/>
                <w:sz w:val="20"/>
                <w:szCs w:val="20"/>
              </w:rPr>
              <w:t>)</w:t>
            </w:r>
          </w:p>
        </w:tc>
        <w:tc>
          <w:tcPr>
            <w:tcW w:w="3331" w:type="dxa"/>
            <w:gridSpan w:val="3"/>
            <w:vAlign w:val="center"/>
          </w:tcPr>
          <w:p w14:paraId="63D39E55" w14:textId="77777777" w:rsidR="00854595" w:rsidRPr="00AC708F" w:rsidRDefault="00854595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AC708F">
              <w:rPr>
                <w:rFonts w:ascii="GHEA Grapalat" w:eastAsia="Times New Roman" w:hAnsi="GHEA Grapalat"/>
                <w:sz w:val="20"/>
                <w:szCs w:val="20"/>
              </w:rPr>
              <w:t>Մատակարարման</w:t>
            </w:r>
          </w:p>
        </w:tc>
      </w:tr>
      <w:tr w:rsidR="00854595" w:rsidRPr="00AC708F" w14:paraId="03F2AF59" w14:textId="77777777" w:rsidTr="0064560D">
        <w:trPr>
          <w:trHeight w:val="2079"/>
        </w:trPr>
        <w:tc>
          <w:tcPr>
            <w:tcW w:w="572" w:type="dxa"/>
            <w:vMerge/>
            <w:vAlign w:val="center"/>
          </w:tcPr>
          <w:p w14:paraId="4095D8B8" w14:textId="77777777" w:rsidR="00854595" w:rsidRPr="00AC708F" w:rsidRDefault="00854595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14:paraId="4FA7ED39" w14:textId="77777777" w:rsidR="00854595" w:rsidRPr="00AC708F" w:rsidRDefault="00854595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1101" w:type="dxa"/>
            <w:vMerge/>
            <w:vAlign w:val="center"/>
          </w:tcPr>
          <w:p w14:paraId="78449080" w14:textId="77777777" w:rsidR="00854595" w:rsidRPr="00AC708F" w:rsidRDefault="00854595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14:paraId="796874CF" w14:textId="77777777" w:rsidR="00854595" w:rsidRPr="00AC708F" w:rsidRDefault="00854595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4012" w:type="dxa"/>
            <w:vMerge/>
            <w:vAlign w:val="center"/>
          </w:tcPr>
          <w:p w14:paraId="37562236" w14:textId="77777777" w:rsidR="00854595" w:rsidRPr="00AC708F" w:rsidRDefault="00854595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648" w:type="dxa"/>
            <w:vMerge/>
            <w:vAlign w:val="center"/>
          </w:tcPr>
          <w:p w14:paraId="7E6B3294" w14:textId="77777777" w:rsidR="00854595" w:rsidRPr="00AC708F" w:rsidRDefault="00854595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872" w:type="dxa"/>
            <w:vMerge/>
            <w:tcBorders>
              <w:bottom w:val="single" w:sz="4" w:space="0" w:color="auto"/>
            </w:tcBorders>
            <w:vAlign w:val="center"/>
          </w:tcPr>
          <w:p w14:paraId="7180441C" w14:textId="77777777" w:rsidR="00854595" w:rsidRPr="00AC708F" w:rsidRDefault="00854595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bottom w:val="single" w:sz="4" w:space="0" w:color="auto"/>
            </w:tcBorders>
            <w:vAlign w:val="center"/>
          </w:tcPr>
          <w:p w14:paraId="60C1D92F" w14:textId="77777777" w:rsidR="00854595" w:rsidRPr="00AC708F" w:rsidRDefault="00854595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872" w:type="dxa"/>
            <w:vMerge/>
            <w:vAlign w:val="center"/>
          </w:tcPr>
          <w:p w14:paraId="07B5D963" w14:textId="77777777" w:rsidR="00854595" w:rsidRPr="00AC708F" w:rsidRDefault="00854595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14:paraId="6661615C" w14:textId="77777777" w:rsidR="00854595" w:rsidRPr="00AC708F" w:rsidRDefault="00854595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AC708F">
              <w:rPr>
                <w:rFonts w:ascii="GHEA Grapalat" w:eastAsia="Times New Roman" w:hAnsi="GHEA Grapalat"/>
                <w:sz w:val="20"/>
                <w:szCs w:val="20"/>
              </w:rPr>
              <w:t>Հ</w:t>
            </w:r>
            <w:proofErr w:type="spellStart"/>
            <w:r w:rsidRPr="00AC708F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ասցեն</w:t>
            </w:r>
            <w:proofErr w:type="spellEnd"/>
          </w:p>
        </w:tc>
        <w:tc>
          <w:tcPr>
            <w:tcW w:w="880" w:type="dxa"/>
            <w:vAlign w:val="center"/>
          </w:tcPr>
          <w:p w14:paraId="40E101AE" w14:textId="77777777" w:rsidR="00854595" w:rsidRPr="00AC708F" w:rsidRDefault="00854595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AC708F">
              <w:rPr>
                <w:rFonts w:ascii="GHEA Grapalat" w:eastAsia="Times New Roman" w:hAnsi="GHEA Grapalat"/>
                <w:sz w:val="20"/>
                <w:szCs w:val="20"/>
              </w:rPr>
              <w:t>Ե</w:t>
            </w:r>
            <w:proofErr w:type="spellStart"/>
            <w:r w:rsidRPr="00AC708F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նթա</w:t>
            </w:r>
            <w:proofErr w:type="spellEnd"/>
          </w:p>
          <w:p w14:paraId="130A4256" w14:textId="77777777" w:rsidR="00854595" w:rsidRPr="00AC708F" w:rsidRDefault="00854595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AC708F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Կա</w:t>
            </w:r>
            <w:proofErr w:type="spellEnd"/>
            <w:r w:rsidRPr="00AC70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AC708F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քանակը</w:t>
            </w:r>
            <w:proofErr w:type="spellEnd"/>
          </w:p>
        </w:tc>
        <w:tc>
          <w:tcPr>
            <w:tcW w:w="1734" w:type="dxa"/>
            <w:vAlign w:val="center"/>
          </w:tcPr>
          <w:p w14:paraId="0B9F93B8" w14:textId="77777777" w:rsidR="00854595" w:rsidRPr="00AC708F" w:rsidRDefault="00854595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AC708F">
              <w:rPr>
                <w:rFonts w:ascii="GHEA Grapalat" w:eastAsia="Times New Roman" w:hAnsi="GHEA Grapalat"/>
                <w:sz w:val="20"/>
                <w:szCs w:val="20"/>
              </w:rPr>
              <w:t>Ժ</w:t>
            </w:r>
            <w:proofErr w:type="spellStart"/>
            <w:r w:rsidRPr="00AC708F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ամկետը</w:t>
            </w:r>
            <w:proofErr w:type="spellEnd"/>
            <w:r w:rsidRPr="00AC708F">
              <w:rPr>
                <w:rFonts w:ascii="GHEA Grapalat" w:eastAsia="Times New Roman" w:hAnsi="GHEA Grapalat"/>
                <w:sz w:val="20"/>
                <w:szCs w:val="20"/>
              </w:rPr>
              <w:t>*</w:t>
            </w:r>
          </w:p>
        </w:tc>
      </w:tr>
      <w:tr w:rsidR="00854595" w:rsidRPr="00AC708F" w14:paraId="3594BAE1" w14:textId="77777777" w:rsidTr="0064560D">
        <w:trPr>
          <w:cantSplit/>
          <w:trHeight w:val="1266"/>
        </w:trPr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D90F9" w14:textId="77777777" w:rsidR="00854595" w:rsidRPr="00AC708F" w:rsidRDefault="00854595" w:rsidP="0064560D">
            <w:pPr>
              <w:spacing w:after="0" w:line="240" w:lineRule="auto"/>
              <w:ind w:right="-15"/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</w:pPr>
            <w:r w:rsidRPr="00AC708F"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F574E" w14:textId="77777777" w:rsidR="00854595" w:rsidRPr="00AC708F" w:rsidRDefault="00854595" w:rsidP="0064560D">
            <w:pPr>
              <w:spacing w:after="0" w:line="240" w:lineRule="auto"/>
              <w:ind w:right="-15"/>
              <w:jc w:val="center"/>
              <w:rPr>
                <w:rFonts w:ascii="GHEA Grapalat" w:hAnsi="GHEA Grapalat" w:cs="Calibri"/>
                <w:bCs/>
                <w:color w:val="FF0000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bCs/>
                <w:color w:val="FF0000"/>
                <w:sz w:val="20"/>
                <w:szCs w:val="20"/>
              </w:rPr>
              <w:t>35121341/503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523AE" w14:textId="77777777" w:rsidR="00854595" w:rsidRPr="00AC708F" w:rsidRDefault="00854595" w:rsidP="0064560D">
            <w:pPr>
              <w:spacing w:after="0" w:line="240" w:lineRule="auto"/>
              <w:ind w:right="-15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color w:val="FF0000"/>
                <w:sz w:val="20"/>
                <w:szCs w:val="20"/>
              </w:rPr>
              <w:t>Բազմականալային լազերային համակարգ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3366839B" w14:textId="77777777" w:rsidR="00854595" w:rsidRPr="00AC708F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4012" w:type="dxa"/>
            <w:tcBorders>
              <w:bottom w:val="single" w:sz="4" w:space="0" w:color="auto"/>
            </w:tcBorders>
            <w:vAlign w:val="center"/>
          </w:tcPr>
          <w:p w14:paraId="7ED3B064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Կոմպակտ և բազմաֆունկցիոնալ «բոլորը մեկում» (all-in-one) լազերային համակցիչ, որն ապահովում է մինչև չորս լազերային մոդուլների համակցված աշխատանք՝ մեկ մանրաթելային ելքով, յուրաքանչյուր լազերային գծի վրա մեկ օպտիկական մեկուսիչով (isolator) և հզորության մոտորիզացված կարգավորիչով (attenuator), որը թույլ է տալիս ղեկավարել յուրաքանչյուր լազերային գծի ելքային հզորությունը։ Համակարգը պետք է մատակարարվի տեղադրված երեք լազերային մոդուլներով (532 նմ, 633 նմ, 785 նմ), դրանց պարամետրերի կառավարման համար նախատեսված ծրագրային ապահովմամբ, հեռագործ կոնտրոլերով և սնուցման բլոկով:</w:t>
            </w:r>
          </w:p>
          <w:p w14:paraId="1A22D96D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 xml:space="preserve">Համակցիչը պետք է լինի հեշտությամբ ընդլայնվող (լրացուցիչ ընդլայման մոդուլների կիրառման միջոցով) և թույլ տա ինտեգրել յուրաքանչյուր ալիքի 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lastRenderedPageBreak/>
              <w:t>երկարության վրա մինչև 500 մՎտ հզորությամբ լազերային աղբյուրներ (փնջի լայնական մոդան՝ TEM00)՝ յուրաքանչյուր աղբյուրի ուղղակի մոդուլացման հնարավորությամբ (անալոգային, թվային կամ համակցված եղանակով):</w:t>
            </w:r>
          </w:p>
          <w:p w14:paraId="45FBF00E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Լազերային համակցիչը պետք է ունենա օպտիմալացված օպտիկական սխեմա՝ պարզեցված սպասարկում ապահովելու համար։ Լազերային աղբյուրներից յուրաքանչյուրը և ելքային պորտը պետք է հագեցած լինեն էլեկտրամեխանիկական փականով (ստանդարտ կոնֆիգուրացիայի դեպքում), որը թույլ է տալիս արգելափակել փունջը՝ առանց լազերն անջատելու: Նշյալ փականների կառավարումը պետք է հնարավոր լինի իրականացնել TTL-ազդանշանների կամ ծրագրային հրամանների միջոցով: Կոմպլեկտը նաև պետք է ներառի ծրագրային ապահովում՝ օգտագործողի համար հարմարավետ գրաֆիկական ինտերֆեյսով:</w:t>
            </w:r>
          </w:p>
          <w:p w14:paraId="6D353189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Լազերների տեխնիկական բնութագրերը</w:t>
            </w:r>
          </w:p>
          <w:p w14:paraId="2CBA368D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Առաջին լազերային աղբյուրի օպտիկական բնութագրերը (532 նմ)</w:t>
            </w:r>
          </w:p>
          <w:p w14:paraId="7ECB9AB5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Կենտրոնական ալիքի երկարություն՝ 532.3 նմ (±0.3 նմ)</w:t>
            </w:r>
          </w:p>
          <w:p w14:paraId="63FB09A3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Տեխնոլոգիա՝ DPSS SLM</w:t>
            </w:r>
          </w:p>
          <w:p w14:paraId="30ADA408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Սպեկտրալ գծի լայնությունը (առավելագույնը)՝ &lt; 1 ՄՀց</w:t>
            </w:r>
          </w:p>
          <w:p w14:paraId="107A9D60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lastRenderedPageBreak/>
              <w:t>Ալիքի երկարության կայունություն 8 ժամվա ընթացքում՝ ±3°K ջերմաստիճանի դեպքում՝ ≤ 1 pm</w:t>
            </w:r>
          </w:p>
          <w:p w14:paraId="4AF436E1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Նոմինալ օպտիկական հզորություն (նվազագույնը)՝ առնվազն 85 մՎտ</w:t>
            </w:r>
          </w:p>
          <w:p w14:paraId="15EA28C3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Կառավարման ռեժիմ(ներ)՝ հզորության ավտոմատացված կառավարում</w:t>
            </w:r>
          </w:p>
          <w:p w14:paraId="532A7E35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Օպտիկական մեկուսիչը և մոտորիզացված հզորության կարգավորիչը (ատտենուատորը) պիտի լինի ներառված</w:t>
            </w:r>
          </w:p>
          <w:p w14:paraId="20388807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Հզորության կարգավորման տիրույթ՝ առնվազն 0.1%-ից 100% միջակայքում ղեկավարման հնարավորություն</w:t>
            </w:r>
          </w:p>
          <w:p w14:paraId="33C7470A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Փնջի լայնական մոդա՝ TEM00</w:t>
            </w:r>
          </w:p>
          <w:p w14:paraId="7EFD23F2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Փնջի լայնությունը (տիպական) 1/e²-ու վրա, ելքային ապերտուրայից 50 մմ հեռավորության վրա՝ ոչ ավելի քան 0.7 մմ (±0.1 մմ)</w:t>
            </w:r>
          </w:p>
          <w:p w14:paraId="5058E889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Փնջի տարամիտումը 1/e²-ու վրա, լրիվ անկյան դեպքում, հեռու դաշտում՝ ≤1.0 (±0.2) մռադ</w:t>
            </w:r>
          </w:p>
          <w:p w14:paraId="7DDD9FB7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Փնջի որակի գործակից (M²)՝ ≤ 1.1</w:t>
            </w:r>
          </w:p>
          <w:p w14:paraId="3A45286A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Փնջի շրջանաձևություն հեռու դաշտում՝ ≥ 90 %</w:t>
            </w:r>
          </w:p>
          <w:p w14:paraId="0A2C4AF2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Բևեռացում՝ գծային, ուղղահայաց +/-5°</w:t>
            </w:r>
          </w:p>
          <w:p w14:paraId="6043D09F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SMSR (լայնական մոդերի ճնշման գործակից)՝ &gt; 70 դԲ</w:t>
            </w:r>
          </w:p>
          <w:p w14:paraId="24A75222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Արտաքին թվային մոդուլացում (ACC ռեժիմ)՝ TTL</w:t>
            </w:r>
          </w:p>
          <w:p w14:paraId="4206AB2F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Մոդուլացման շերտի լայնությունը՝ պետք է լինի առվազն DC-10 Հց (փականի էլեկտրոնիկայի համար)</w:t>
            </w:r>
          </w:p>
          <w:p w14:paraId="14E1F2D5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lastRenderedPageBreak/>
              <w:t>Աճման/անկման (rise/fall) ժանամակը (առավելագույնը), 10-90%՝ 1 մվ -ից մինչև 3 մվ (փականի էլեկտրոնիկայի համար)</w:t>
            </w:r>
          </w:p>
          <w:p w14:paraId="3B2D972B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էքստինկցիայի խորությունը՝ անվերջ (infinite)</w:t>
            </w:r>
          </w:p>
          <w:p w14:paraId="5F0D1287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Երկրորդ լազերային աղբյուրի օպտիկական բնութագրերը (633 նմ)</w:t>
            </w:r>
          </w:p>
          <w:p w14:paraId="138CB0F1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Կենտրոնական ալիքի երկարություն՝ 633 նմ (±0.5 նմ)</w:t>
            </w:r>
          </w:p>
          <w:p w14:paraId="176CD69C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Տեխնոլոգիա՝ լազերային դիոդ</w:t>
            </w:r>
          </w:p>
          <w:p w14:paraId="4571D5F8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Սպեկտրալ գծի լայնությունը (առավելագույնը)՝ &lt; 1 ՄՀց</w:t>
            </w:r>
          </w:p>
          <w:p w14:paraId="3B2A66E2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Ալիքի երկարության կայունություն 8 ժամվա ընթացքում՝ ±3°K ջերմաստիճանի դեպքում՝ ≤ 10 pm</w:t>
            </w:r>
          </w:p>
          <w:p w14:paraId="64B9B322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Նոմինալ օպտիկական հզորություն (նվազագույնը)՝ առնվազն 28 մՎտ</w:t>
            </w:r>
          </w:p>
          <w:p w14:paraId="431A00AF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Կառավարման ռեժիմ(ներ)` հոսանքի ավտոմատացված կառավարում (ACC)</w:t>
            </w:r>
          </w:p>
          <w:p w14:paraId="5799118A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Էլեկտրամեխանիկական փականը պետք է լինի ներառված</w:t>
            </w:r>
          </w:p>
          <w:p w14:paraId="2642BE6A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Մոդուլացման եղանակը՝ հզորության մոտորիզացված կարգավորիչով (MPA)</w:t>
            </w:r>
          </w:p>
          <w:p w14:paraId="698FB5D5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Հզորության կարգավորման տիրույթ՝ առնվազն 0.1%-ից 100% միջակայքում ղեկավարման հնարավորություն</w:t>
            </w:r>
          </w:p>
          <w:p w14:paraId="493F979A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Փնջի լայնական մոդա՝ TEM00</w:t>
            </w:r>
          </w:p>
          <w:p w14:paraId="27A7C604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Փնջի որակի գործակից (M²)` ≤ 1.9</w:t>
            </w:r>
          </w:p>
          <w:p w14:paraId="6A643D79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Փնջի լայնությունը (տիպական) 1/e²-ու վրա, ելքային ապերտուրայից 50 մմ հեռավորության վրա՝ ոչ ավելի քան 0.4 ± 0.2 մմ</w:t>
            </w:r>
          </w:p>
          <w:p w14:paraId="229749BD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Բևեռացում՝ գծային, ուղղահայաց +/-5°</w:t>
            </w:r>
          </w:p>
          <w:p w14:paraId="20F49807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lastRenderedPageBreak/>
              <w:t>Արտաքին թվային մոդուլացում (ACC ռեժիմ)՝ TTL</w:t>
            </w:r>
          </w:p>
          <w:p w14:paraId="6278F924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Մոդուլացման շերտի լայնությունը՝ պետք է լինի առվազն DC-10 Հց (փականի էլեկտրոնիկայի համար)</w:t>
            </w:r>
          </w:p>
          <w:p w14:paraId="55FAC78C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Աճման/անկման (rise/fall) ժանամակը (առավելագույնը), 10-90%՝ 1 մվ -ից մինչև 3 մվ (փականի էլեկտրոնիկայի համար)</w:t>
            </w:r>
          </w:p>
          <w:p w14:paraId="10C62E2A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էքստինկցիայի խորությունը՝ անվերջ (infinite)</w:t>
            </w:r>
          </w:p>
          <w:p w14:paraId="1DE5AEBE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Երրորդ լազերային աղբյուրի օպտիկական բնութագրերը (785 նմ)</w:t>
            </w:r>
          </w:p>
          <w:p w14:paraId="0F6D6C51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Կենտրոնական ալիքի երկարություն՝ 785 նմ (±0.5  նմ)</w:t>
            </w:r>
          </w:p>
          <w:p w14:paraId="73E1293A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Տեխնոլոգիա՝ լազերային դիոդ</w:t>
            </w:r>
          </w:p>
          <w:p w14:paraId="1FF7930E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Սպեկտրալ գծի լայնությունը (առավելագույնը)՝ &lt; 1 ՄՀց</w:t>
            </w:r>
          </w:p>
          <w:p w14:paraId="77D132A9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Ալիքի երկարության կայունություն 8 ժամվա ընթացքում՝ ±3°K ջերմաստիճանի դեպքում՝ ≤ 10 pm</w:t>
            </w:r>
          </w:p>
          <w:p w14:paraId="2F916E8A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Նոմինալ օպտիկական հզորություն (նվազագույնը)՝ առնվազն 250 մՎտ</w:t>
            </w:r>
          </w:p>
          <w:p w14:paraId="794A6265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Կառավարման ռեժիմ(ներ)` հոսանքի ավտոմատացված կառավարում (ACC)</w:t>
            </w:r>
          </w:p>
          <w:p w14:paraId="35ADBAB9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Էլեկտրամեխանիկական փականը և օպտիկական մեկուսիչը պիտի լինեն ներառված</w:t>
            </w:r>
          </w:p>
          <w:p w14:paraId="64E112C3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Մոդուլացման եղանակը՝ հզորության մոտորիզացված կարգավորիչով (MPA)</w:t>
            </w:r>
          </w:p>
          <w:p w14:paraId="2999AE97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Հզորության կարգավորման տիրույթ՝ առնվազն 0.1%-ից 100% միջակայքում ղեկավարման հնարավորություն</w:t>
            </w:r>
          </w:p>
          <w:p w14:paraId="07CB91FA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Փնջի լայնական մոդա՝ TEM00</w:t>
            </w:r>
          </w:p>
          <w:p w14:paraId="27ABE35C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lastRenderedPageBreak/>
              <w:t>Փնջի լայնությունը (տիպական) 1/e²-ու վրա, ելքային ապերտուրայից 50 մմ հեռավորության վրա՝ ոչ ավելի քան 0.5 մմ (± 0.1 մմ)</w:t>
            </w:r>
          </w:p>
          <w:p w14:paraId="083E1B77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 xml:space="preserve">Փնջի որակի գործակից (M²)` ≤ 1.25 </w:t>
            </w:r>
          </w:p>
          <w:p w14:paraId="51B04BF1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Բևեռացում՝ գծային, ուղղահայաց +/-5°</w:t>
            </w:r>
          </w:p>
          <w:p w14:paraId="735E40BA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Արտաքին թվային մոդուլացում (ACC ռեժիմ)՝ TTL</w:t>
            </w:r>
          </w:p>
          <w:p w14:paraId="01E61A28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Մոդուլացման շերտի լայնությունը՝ պետք է լինի առվազն DC-10 Հց (փականի էլեկտրոնիկայի համար)</w:t>
            </w:r>
          </w:p>
          <w:p w14:paraId="73862A4C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Աճման/անկման (rise/fall) ժանամակը (առավելագույնը), 10-90%՝ 1 մվ -ից մինչև 3 մվ (փականի էլեկտրոնիկայի համար)</w:t>
            </w:r>
          </w:p>
          <w:p w14:paraId="7D11A789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էքստինկցիայի խորությունը՝ անվերջ (infinite)</w:t>
            </w:r>
          </w:p>
          <w:p w14:paraId="29552257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Ազդանշանի փոխանցման համակարգ (signal delivery system):</w:t>
            </w:r>
          </w:p>
          <w:p w14:paraId="421328EA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Ազդանշանի փոխանցումը պետք է իրականացվի բարձր արդյունավետությամբ բևեռացումը-պահպանող (PM) LMA (դատարկ միջուկով - hollow core) մանրաթելի միջոցով (FC/APC միակցիչով), որն արդյունավետորեն աշխատում է առնվազն 450-1000 նմ ալիքի երկարությունների տիրույթում:</w:t>
            </w:r>
          </w:p>
          <w:p w14:paraId="74157385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Օպտիկական հզորությունը մանրաթելի ելքում պետք է լինի առնվազն.</w:t>
            </w:r>
          </w:p>
          <w:p w14:paraId="75FD9F56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o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50 մՎտ ինտեգրված մեկուսիչով 532 նմ լազերի համար,</w:t>
            </w:r>
          </w:p>
          <w:p w14:paraId="1DD6A759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lastRenderedPageBreak/>
              <w:t>o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15 մՎտ ինտեգրված մեկուսիչով 633 նմ լազերի համար,</w:t>
            </w:r>
          </w:p>
          <w:p w14:paraId="4EDEB39C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o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</w:r>
            <w:r w:rsidRPr="00286C78">
              <w:rPr>
                <w:rFonts w:ascii="GHEA Grapalat" w:hAnsi="GHEA Grapalat" w:cs="Calibri"/>
                <w:color w:val="FF0000"/>
                <w:sz w:val="20"/>
                <w:szCs w:val="20"/>
              </w:rPr>
              <w:t xml:space="preserve">130 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>մՎտ` ինտեգրված մեկուսիչով 785 նմ լազերի համար:</w:t>
            </w:r>
          </w:p>
          <w:p w14:paraId="509D3CF1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Բևեռացման էքստինկցիայի գործակիցը պետք է լինի 18 դԲ-ից ավելի։</w:t>
            </w:r>
          </w:p>
          <w:p w14:paraId="3B37B827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Օպտիկական աղմուկը չպետք է գերազանցի 0.2%-ը:</w:t>
            </w:r>
          </w:p>
          <w:p w14:paraId="63A07866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Օպտիկական հզորության կայունությունը 8 ժամվա ընթացքում (մանրաթելային կապով ելքի դեպքում), ±3°K ջերմաստիճանի դեպքում, պետք է լինի պիկից պիկ (pk-to-pk) ± 2 % - ի սահմաններում:</w:t>
            </w:r>
          </w:p>
          <w:p w14:paraId="1E37BECB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Համակարգի տեխնիկական բնութագրերը</w:t>
            </w:r>
          </w:p>
          <w:p w14:paraId="5B9F2E23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Ինտերֆեյսներ, պերիֆերիկ սարքեր և աշխատանքային միջավայր</w:t>
            </w:r>
          </w:p>
          <w:p w14:paraId="04B9DDFE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Լազերային աղբյուրների տեղակայումը՝ ինտեգրված համակցիչի մեջ որպես մեկ միասնական մոդուլ, ներառյալ ամբողջ էլեկտրոնիկան:</w:t>
            </w:r>
          </w:p>
          <w:p w14:paraId="6986149D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CDRH հեռակառավարում՝ հեռակառավարման բլոկ անվտանգության բանալիով, կարգավիճակի LED ցուցիչներով, փնջի բլոկավորման կոճակով և առնվազն 1.5 մ երկարությամբ մալուխով:</w:t>
            </w:r>
          </w:p>
          <w:p w14:paraId="57D1C5D7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Աշխատանքային միջավայր և սնուցում</w:t>
            </w:r>
          </w:p>
          <w:p w14:paraId="259FBE25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Աշխատանքային ջերմաստիճան, չափված հենարան-սալի վրա՝  պետք է ընդգրկի առնվազն 15 - 35 °C տիրույթը</w:t>
            </w:r>
          </w:p>
          <w:p w14:paraId="7C4E60A3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lastRenderedPageBreak/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Ընդհանուր սպառվող հզորությունը՝ &lt; 60 Վտ</w:t>
            </w:r>
          </w:p>
          <w:p w14:paraId="65DE4D31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Աշխատանքային վիճակի բերվելու  կամ տաքացման ժամանակը (warm-up time)` ոչ ավելի քան 30 րոպե</w:t>
            </w:r>
          </w:p>
          <w:p w14:paraId="1C4433EF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Գործարկման ժամանակը` առավելագույնը 10 րոպե</w:t>
            </w:r>
          </w:p>
          <w:p w14:paraId="7F891736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Հովացման մեթոդ` Կոնդուկտիվ (առանց հարկադրական օդային հովացման), պետք է լինի օպտիկական սեղանի վրա տեղադրելու հնարավորություն</w:t>
            </w:r>
          </w:p>
          <w:p w14:paraId="494C6615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Սնուցում` 100–240 Վ AC (արտաքին սնուցման բլոկ)։</w:t>
            </w:r>
          </w:p>
          <w:p w14:paraId="12F50A06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Կոմունիկացիոն ինտերֆեյսներ՝</w:t>
            </w:r>
          </w:p>
          <w:p w14:paraId="5D8E4C37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Համակարգը պետք է ներառի առնվազն՝</w:t>
            </w:r>
          </w:p>
          <w:p w14:paraId="370EB11F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USB (×1), Ethernet (×1), վիրտուալ RS-232 (×1; ծրագրային ապահովումը ներառված է կոմպլեկտում)</w:t>
            </w:r>
          </w:p>
          <w:p w14:paraId="49ADD59E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Անալոգային ազդանշանի/TTL մուտքային պորտեր (մեկական յուրաքանչյուր լազերային աղբյուրի համար)</w:t>
            </w:r>
          </w:p>
          <w:p w14:paraId="2CE8E2B2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Փնջի բլոկավորման պորտ(×1)</w:t>
            </w:r>
          </w:p>
          <w:p w14:paraId="7D4D8766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I/O միակցիչ (×1)` DB-25; էլեկտրամեխանիկական փականների և այլ հնարավորությունների համար</w:t>
            </w:r>
          </w:p>
          <w:p w14:paraId="225051DD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Չափսերը (Ե × Լ × Բ)՝ ոչ ավելի քան 210 × 260 × 110 մմ³</w:t>
            </w:r>
          </w:p>
          <w:p w14:paraId="7E613DDC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Ծրագրային ապահովում և աջակցություն/սպասարկում</w:t>
            </w:r>
          </w:p>
          <w:p w14:paraId="738F1210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2B4D471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lastRenderedPageBreak/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Մասնագիտացված ծրագրային ապահովում համակցիչի կառավարման համար` ամբողջական հասանելիությամբ,</w:t>
            </w:r>
          </w:p>
          <w:p w14:paraId="7E46CACA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Տեխնիկական սպասարկման գործիքները ներառված են կոմպլեկտում,</w:t>
            </w:r>
          </w:p>
          <w:p w14:paraId="7CDE9C1E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Թեստավորման զեկույցը և օգտագործողի ձեռնարկը ներառված են կոմպլեկտում:</w:t>
            </w:r>
          </w:p>
          <w:p w14:paraId="03182B1B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Համապատասխանություն պահանջներին</w:t>
            </w:r>
          </w:p>
          <w:p w14:paraId="513A5631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CE մակնշում (համաձայն EN 60825-1) և համապատասխանություն FDA 21 CFR 1040.10/1040.11 պահանջներին:</w:t>
            </w:r>
          </w:p>
          <w:p w14:paraId="46097629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color w:val="FF0000"/>
                <w:sz w:val="20"/>
                <w:szCs w:val="20"/>
              </w:rPr>
              <w:t>Երաշխիք՝ առնվազն 12 ամիս։</w:t>
            </w:r>
          </w:p>
          <w:p w14:paraId="7406E400" w14:textId="77777777" w:rsidR="00854595" w:rsidRPr="00AC708F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color w:val="00B0F0"/>
                <w:sz w:val="20"/>
                <w:szCs w:val="20"/>
              </w:rPr>
              <w:t>Մասնակիցը պետք է առաջարկի գին DAP Երևան, ՀՀ (Incoterms 2020) պայմաններով: Վաճառողի կողմից կատարվելիք բոլոր վճարները (ծախսերը), այդ թվում` հարկերը, տուրքերը, փոխադրման, ապահովագրման ծախսերը, պարգևավճարները և ակնկալվող շահույթը պետք է ներառված լինեն առաջարկվող գնի մեջ՝ DAP Երևան, ՀՀ (Incoterms 2020) պայմաններով: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5BD6D" w14:textId="77777777" w:rsidR="00854595" w:rsidRPr="00AC708F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bCs/>
                <w:sz w:val="20"/>
                <w:szCs w:val="20"/>
              </w:rPr>
              <w:lastRenderedPageBreak/>
              <w:t>լրակազմ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textDirection w:val="btLr"/>
            <w:vAlign w:val="center"/>
          </w:tcPr>
          <w:p w14:paraId="2520C7F4" w14:textId="68093BA4" w:rsidR="00854595" w:rsidRPr="007459FA" w:rsidRDefault="00854595" w:rsidP="0064560D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Cs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75A3AECF" w14:textId="77777777" w:rsidR="00854595" w:rsidRPr="007459FA" w:rsidRDefault="00854595" w:rsidP="0064560D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Cs/>
                <w:color w:val="FF0000"/>
                <w:sz w:val="20"/>
                <w:szCs w:val="20"/>
                <w:lang w:val="ru-RU"/>
              </w:rPr>
            </w:pPr>
            <w:r w:rsidRPr="007459FA">
              <w:rPr>
                <w:rFonts w:ascii="GHEA Grapalat" w:hAnsi="GHEA Grapalat" w:cs="Calibri"/>
                <w:bCs/>
                <w:color w:val="FF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3762CDE" w14:textId="4541F7B1" w:rsidR="00854595" w:rsidRPr="007459FA" w:rsidRDefault="00854595" w:rsidP="0064560D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14:paraId="07A40942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color w:val="FF0000"/>
                <w:sz w:val="20"/>
                <w:szCs w:val="20"/>
              </w:rPr>
              <w:t>«Երևանի պետական համալսարան» հիմնադրամ, 0025, Երևան</w:t>
            </w:r>
          </w:p>
          <w:p w14:paraId="3B03DCD4" w14:textId="77777777" w:rsidR="00854595" w:rsidRPr="00AC708F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color w:val="FF0000"/>
                <w:sz w:val="20"/>
                <w:szCs w:val="20"/>
              </w:rPr>
              <w:t>Ալեք Մանուկյան 1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center"/>
          </w:tcPr>
          <w:p w14:paraId="1E3B7F2B" w14:textId="77777777" w:rsidR="00854595" w:rsidRPr="00AC708F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AC708F">
              <w:rPr>
                <w:rFonts w:ascii="GHEA Grapalat" w:hAnsi="GHEA Grapalat" w:cs="Calibri"/>
                <w:bCs/>
                <w:sz w:val="20"/>
                <w:szCs w:val="20"/>
              </w:rPr>
              <w:t>1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B8A5967" w14:textId="77777777" w:rsidR="00854595" w:rsidRPr="00AC708F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08F">
              <w:rPr>
                <w:rFonts w:ascii="GHEA Grapalat" w:hAnsi="GHEA Grapalat" w:cs="Calibri"/>
                <w:sz w:val="20"/>
                <w:szCs w:val="20"/>
              </w:rPr>
              <w:t xml:space="preserve">Պայմանագիրը կնքվելու է «Գնումների մասին» ՀՀ օրենքի 15-րդ հոդվածի 6-րդ մասի 2)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</w:t>
            </w:r>
            <w:r w:rsidRPr="00AC708F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ուժի մեջ մտնելուց հետո, սահմանելով, որ մատակարարումն իրականացվելու է </w:t>
            </w:r>
            <w:r w:rsidRPr="00AC708F">
              <w:rPr>
                <w:rFonts w:ascii="GHEA Grapalat" w:hAnsi="GHEA Grapalat" w:cs="Calibri"/>
                <w:color w:val="FF0000"/>
                <w:sz w:val="20"/>
                <w:szCs w:val="20"/>
              </w:rPr>
              <w:t>1</w:t>
            </w:r>
            <w:r w:rsidRPr="00AC743D">
              <w:rPr>
                <w:rFonts w:ascii="GHEA Grapalat" w:hAnsi="GHEA Grapalat" w:cs="Calibri"/>
                <w:color w:val="FF0000"/>
                <w:sz w:val="20"/>
                <w:szCs w:val="20"/>
              </w:rPr>
              <w:t xml:space="preserve">35 </w:t>
            </w:r>
            <w:r w:rsidRPr="00AC708F">
              <w:rPr>
                <w:rFonts w:ascii="GHEA Grapalat" w:hAnsi="GHEA Grapalat" w:cs="Calibri"/>
                <w:color w:val="FF0000"/>
                <w:sz w:val="20"/>
                <w:szCs w:val="20"/>
              </w:rPr>
              <w:t>օրացույցային օրվա ընթացքում</w:t>
            </w:r>
            <w:r w:rsidRPr="00AC708F">
              <w:rPr>
                <w:rFonts w:ascii="GHEA Grapalat" w:hAnsi="GHEA Grapalat" w:cs="Calibri"/>
                <w:sz w:val="20"/>
                <w:szCs w:val="20"/>
              </w:rPr>
              <w:t>, բացառությամբ այն դեպքերի, երբ ապրանքի մատակարարը համաձայն է ավելի շուտ ժամկետներում մատակարարել</w:t>
            </w:r>
          </w:p>
        </w:tc>
      </w:tr>
      <w:tr w:rsidR="00854595" w:rsidRPr="00AC708F" w14:paraId="19FC55E0" w14:textId="77777777" w:rsidTr="0064560D">
        <w:trPr>
          <w:cantSplit/>
          <w:trHeight w:val="1266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D22A53" w14:textId="77777777" w:rsidR="00854595" w:rsidRPr="00AC708F" w:rsidRDefault="00854595" w:rsidP="0064560D">
            <w:pPr>
              <w:spacing w:after="0" w:line="240" w:lineRule="auto"/>
              <w:ind w:right="-15"/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</w:pPr>
            <w:r w:rsidRPr="00AC708F"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  <w:lastRenderedPageBreak/>
              <w:t>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E6ACD" w14:textId="77777777" w:rsidR="00854595" w:rsidRPr="00AC708F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35121341/504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3FA3C" w14:textId="77777777" w:rsidR="00854595" w:rsidRPr="00AC708F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 xml:space="preserve">Օպտիկական ֆիլտրերի կոմպլեկտ 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14:paraId="2AE3BFBE" w14:textId="77777777" w:rsidR="00854595" w:rsidRPr="00AC708F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4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3F9DBB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 xml:space="preserve">Օպտիկական ֆիլտրերի կոմպլեկտ նախատեսված ֆոտոլյումինեսցենտային և Ռաման սպեկտրոսկոպական համակարգերում կիրառությունների համար։ Կոմպլեկտը պետք է ներառի հետևյալ ֆիլտրերը՝ նշված 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lastRenderedPageBreak/>
              <w:t>տեխնիկական բնութագրերով և քանակներով։</w:t>
            </w:r>
          </w:p>
          <w:p w14:paraId="69931A99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1.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Լազերային գծի մաքրման ֆիլտրեր</w:t>
            </w:r>
          </w:p>
          <w:p w14:paraId="4B704F99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 xml:space="preserve">Այս դասի ֆիլտրերի ընդհանրական տեխնիկական բնութագիրը ներկայացված է ստորև՝ </w:t>
            </w:r>
          </w:p>
          <w:p w14:paraId="2EAA8FA1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Տեսակը՝ շերտավոր օպտիկական ֆիլտր</w:t>
            </w:r>
          </w:p>
          <w:p w14:paraId="6054CE4E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Երաշխավորված նվազագույն շերտի լայնություն՝ երաշխավորված բացթողում միայն լազերի ալիքի երկարության վրա</w:t>
            </w:r>
          </w:p>
          <w:p w14:paraId="307B76BB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Անկման անկյունը՝ հաշվարկված է 0° ± 2°-ի համար</w:t>
            </w:r>
          </w:p>
          <w:p w14:paraId="0B86A919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Օպտիկական վնասման շեմը՝ ≥ 0.1 Ջ/սմ² 532 նմ ալիքի երկարության դեպքում (իմպուլսի տևողությունը՝ 10 նվ)</w:t>
            </w:r>
          </w:p>
          <w:p w14:paraId="4811CA4C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Տակդիրի տեսակը՝ ցածր ֆլուորեսցենտում ունեցող օպտիկական ապակի</w:t>
            </w:r>
          </w:p>
          <w:p w14:paraId="6D8A9182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Ընդհանուր հաստությունը՝ 3-ից 4 մմ միջակայքում (± 0.1 մմ ճշգրտությամբ)</w:t>
            </w:r>
          </w:p>
          <w:p w14:paraId="77FD2880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Արտաքին տրամագիծը՝ 12.5 մմ (+0.0 / –0.1 մմ)</w:t>
            </w:r>
          </w:p>
          <w:p w14:paraId="4607B581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Օգտագործելի բացվածքը (ապերտուրա): ≥ 10 մմ</w:t>
            </w:r>
          </w:p>
          <w:p w14:paraId="30CAEB35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Մակերևույթի որակ՝ 60-40 (քերծվածք-խազ) կամ ավելի լավ</w:t>
            </w:r>
          </w:p>
          <w:p w14:paraId="73AE25D2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Անցնող ալիքային ճակատի սխալանքը՝  &lt; λ / 4 RMS՝ λ = 633 նմ ալիքի երկարության դեպքում</w:t>
            </w:r>
          </w:p>
          <w:p w14:paraId="7AEDD3C2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Տակդիրի հաստությունը՝ ոչ ավելի քան 2 մմ</w:t>
            </w:r>
          </w:p>
          <w:p w14:paraId="10E1BE07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lastRenderedPageBreak/>
              <w:t>Համապատասխանություն ստանդարտներին՝ լիարժեք համապատասխանություն RoHS-ի պահանջներին, ինչպես նաև MIL-STD-810F և MIL-C-48497A ստանդարտներին։</w:t>
            </w:r>
          </w:p>
          <w:p w14:paraId="3F43D275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Կոմպլեկտում ներառված են՝</w:t>
            </w:r>
          </w:p>
          <w:p w14:paraId="27EDAA06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Լազերային գծի մաքրման 532 նմ համար – քանակը՝ 1</w:t>
            </w:r>
          </w:p>
          <w:p w14:paraId="63A061A6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Բացթողումը լազերի ալիքի երկարության վրա՝ Tabs &gt; 90%</w:t>
            </w:r>
          </w:p>
          <w:p w14:paraId="1ACF035C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Բացթողման շերտի տիպական լայնություն՝ ոչ ավել քան 2.0 նմ, մինչև 4.0 նմ (առավելագույնը)</w:t>
            </w:r>
          </w:p>
          <w:p w14:paraId="12C0A309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Բլոկավորման տիրույթները՝ պետք է առնվազն լինի ODabs &gt; 5 447–527 նմ միջակայքում; ODabs &gt; 6 489–524 նմ միջակայքում; ODabs &gt; 6 540–585 նմ միջակայքում; ODabs &gt; 5 537–699 նմ միջակայքում (OD — օպտիկական խտություն)</w:t>
            </w:r>
          </w:p>
          <w:p w14:paraId="033B561B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Լազերային գծի մաքրման 633 նմ համար – քանակը՝ 1</w:t>
            </w:r>
          </w:p>
          <w:p w14:paraId="16630860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Բացթողումը լազերի ալիքի երկարության վրա՝ Tabs &gt; 90% 632.8 նմ ալիքի երկարության դեպքում</w:t>
            </w:r>
          </w:p>
          <w:p w14:paraId="7045180D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Բացթողման շերտի տիպական լայնություն՝ ոչ ավել քան 2.4 նմ, մինչև 5.0 նմ (առավելագույնը)</w:t>
            </w:r>
          </w:p>
          <w:p w14:paraId="25B89F03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 xml:space="preserve">Բլոկավորման տիրույթները՝ պետք է առնվազն լինի ODabs &gt; 5 515 - 627 նմ միջակայքում; ODabs &gt; 6 582-623 նմ միջակայքում; ODabs &gt; 6 642-696 նմ միջակայքում; ODabs &gt; 5 639-885 նմ 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lastRenderedPageBreak/>
              <w:t>միջակայքում (OD — օպտիկական խտություն)</w:t>
            </w:r>
          </w:p>
          <w:p w14:paraId="36B90C55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Լազերային գծի մաքրման 785 նմ համար – քանակը՝ 1</w:t>
            </w:r>
          </w:p>
          <w:p w14:paraId="741AF556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Բացթողումը լազերի ալիքի երկարության վրա՝ Tabs &gt; 90% 785 նմ ալիքի երկարության դեպքում</w:t>
            </w:r>
          </w:p>
          <w:p w14:paraId="4942E9FD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Բացթողման շերտի տիպական լայնություն՝ ոչ ավել քան 3.0 նմ, մինչև 6.0 նմ (առավելագույնը)</w:t>
            </w:r>
          </w:p>
          <w:p w14:paraId="27177198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Բլոկավորման տիրույթները՝ պետք է առնվազն լինի ODabs &gt; 5 612 - 777 նմ միջակայքում; ODabs &gt; 6 722-773 նմ միջակայքում; ODabs &gt; 6 797-864 նմ միջակայքում; ODabs &gt; 5 793-1214 նմ միջակայքում (OD — օպտիկական խտություն)</w:t>
            </w:r>
          </w:p>
          <w:p w14:paraId="496D9029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2.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Լազերային դիքրոյիկ փնջի բաժանիչներ</w:t>
            </w:r>
          </w:p>
          <w:p w14:paraId="0B405ABA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 xml:space="preserve">Այս դասի ֆիլտրերի ընդհանրական տեխնիկական բնութագիրը ներկայացված է ստորև՝ </w:t>
            </w:r>
          </w:p>
          <w:p w14:paraId="3EE53F47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Տեսակը՝ Notch փնջի բաժանիչ</w:t>
            </w:r>
          </w:p>
          <w:p w14:paraId="7BB958FC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Անկման անկյունը՝ հաշվարկված է 45° ± 1°-ի համար</w:t>
            </w:r>
          </w:p>
          <w:p w14:paraId="1097C5B8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Օպտիկական վնասման շեմը՝ ≥ 1 Ջ/սմ² 532 նմ երկարության դեպքում (իմպուլսի տևողությունը՝ 10 նվ)</w:t>
            </w:r>
          </w:p>
          <w:p w14:paraId="2988D539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Տակդիրի տեսակը՝ ցածր ֆլուորեսցենտում ունեցող օպտիկական ապակի</w:t>
            </w:r>
          </w:p>
          <w:p w14:paraId="0168BA16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lastRenderedPageBreak/>
              <w:t>Անդրադարձած ալիքային ճակատի սխալանքը՝  &lt; 6λ P-V RWE՝ λ = 632.8 նմ դեպքում</w:t>
            </w:r>
          </w:p>
          <w:p w14:paraId="29B79152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Լայնական չափսերը (Ե x Լ): 25.2 մմ x 35.6 մմ ± 0.1 մմ</w:t>
            </w:r>
          </w:p>
          <w:p w14:paraId="024EBA88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Ֆիլտրի հաստությունը (առանց շրջանակի): 1.0-1.1 մմ միջակայքում (± 0.05 մմ ճշգրտությամբ)</w:t>
            </w:r>
          </w:p>
          <w:p w14:paraId="215693D1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Օգտագործելի բացվածքը (ապերտուրա): ≥ 80% (էլիպսաձեւ)</w:t>
            </w:r>
          </w:p>
          <w:p w14:paraId="11716EB1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Մակերևույթի որակ՝ 60-40 (քերծվածք-խազ) կամ ավելի լավ</w:t>
            </w:r>
          </w:p>
          <w:p w14:paraId="47B04026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Տակդիրի հաստությունը՝ ոչ ավելի քան 1.1 մմ</w:t>
            </w:r>
          </w:p>
          <w:p w14:paraId="4F99CAB5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Կոմպլեկտում ներառված են՝</w:t>
            </w:r>
          </w:p>
          <w:p w14:paraId="5A025C44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Notch փնջի բաժանիչ 532 նմ համար – քանակը՝ 1</w:t>
            </w:r>
          </w:p>
          <w:p w14:paraId="279A86BA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Անդրադարձում լազերի ալիքի երկարության վրա՝ պետք է լինի ավելի քան 98%՝ 532 նմ դեպքում</w:t>
            </w:r>
          </w:p>
          <w:p w14:paraId="6E2F683B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Բացթողնման տիրույթ՝  բացթողումը (Tavg) պետք է լինի &gt; 90% առնվազն 350–507 նմ տիրույթում և &gt; 90% առնվազն 570–1600 նմ տիրույթում</w:t>
            </w:r>
          </w:p>
          <w:p w14:paraId="2BBE9765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Notch գոտու լայնությունը՝ ոչ ավելի քան 60 նմ</w:t>
            </w:r>
          </w:p>
          <w:p w14:paraId="49C2D030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Notch փնջի բաժանիչ 633 նմ համար – քանակը՝ 1</w:t>
            </w:r>
          </w:p>
          <w:p w14:paraId="51B99AC0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Անդրադարձում լազերի ալիքի երկարության վրա՝ պետք է լինի ավելի քան 98%՝ 632.8 նմ դեպքում</w:t>
            </w:r>
          </w:p>
          <w:p w14:paraId="5872A55E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 xml:space="preserve">Բացթողնման տիրույթ՝  բացթողումը (Tavg) պետք է լինի &gt; 90% առնվազն 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lastRenderedPageBreak/>
              <w:t>350–603 նմ տիրույթում և &gt; 90% առնվազն 680–1600 նմ տիրույթում</w:t>
            </w:r>
          </w:p>
          <w:p w14:paraId="413EFD63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Notch գոտու լայնությունը՝ ոչ ավելի քան 72 նմ</w:t>
            </w:r>
          </w:p>
          <w:p w14:paraId="288B8A92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Notch փնջի բաժանիչ 785 նմ համար – քանակը՝ 1</w:t>
            </w:r>
          </w:p>
          <w:p w14:paraId="0C4FC115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Անդրադարձում լազերի ալիքի երկարության վրա՝ պետք է լինի ավելի քան 98%՝ 785 նմ դեպքում</w:t>
            </w:r>
          </w:p>
          <w:p w14:paraId="6AAF0563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Բացթողնման տիրույթ՝  բացթողումը (Tavg) պետք է լինի &gt; 90% առնվազն 350–740 նմ տիրույթում և &gt; 90% առնվազն 845–1600 նմ տիրույթում</w:t>
            </w:r>
          </w:p>
          <w:p w14:paraId="576EA119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Notch գոտու լայնությունը՝ ոչ ավելի քան 90 նմ</w:t>
            </w:r>
          </w:p>
          <w:p w14:paraId="4A2718C5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3.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 xml:space="preserve">Եզրային long-pass ֆիլտրեր </w:t>
            </w:r>
          </w:p>
          <w:p w14:paraId="58EE0B7E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 xml:space="preserve">Այս դասի ֆիլտրերի ընդհանրական տեխնիկական բնութագիրը ներկայացված է ստորև՝ </w:t>
            </w:r>
          </w:p>
          <w:p w14:paraId="3F3BB704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Տեսակը՝ longpass, սուր եզրով (steep/ultra steep) օպտիկական ֆիլտր</w:t>
            </w:r>
          </w:p>
          <w:p w14:paraId="70E8F0E9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Անկման անկյունը՝ հաշվարկված է 0° ± 2°-ի համար</w:t>
            </w:r>
          </w:p>
          <w:p w14:paraId="336F2065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Օպտիկական վնասման շեմը՝ ≥ 1 Ջ/սմ² 532 նմ երկարության դեպքում (իմպուլսի տևողությունը՝ 10 նվ)</w:t>
            </w:r>
          </w:p>
          <w:p w14:paraId="493A7F02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Լայնական չափսերը (տրամագիծ): 25 մմ (+0.0 / –0.1 մմ)</w:t>
            </w:r>
          </w:p>
          <w:p w14:paraId="64275208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Տակդիրի տեսակը՝ ցածր ֆլուորեսցենտում ունեցող օպտիկական ապակի</w:t>
            </w:r>
          </w:p>
          <w:p w14:paraId="5382E2BC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Ընդհանուր հաստությունը՝ 3-ից 4 մմ միջակայքում (± 0.1 մմ ճշգրտությամբ)</w:t>
            </w:r>
          </w:p>
          <w:p w14:paraId="5F411A5D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lastRenderedPageBreak/>
              <w:t>Օգտագործելի բացվածքը (ապերտուրա): ≥ 22 մմ</w:t>
            </w:r>
          </w:p>
          <w:p w14:paraId="5F9D5A58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Մակերևույթի որակ՝ 60-40 (քերծվածք-խազ) կամ ավելի լավ</w:t>
            </w:r>
          </w:p>
          <w:p w14:paraId="329FC5C6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Տակդիրի հաստությունը՝ ոչ ավելի քան 2 մմ</w:t>
            </w:r>
          </w:p>
          <w:p w14:paraId="367314AC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Կոմպլեկտում ներառված են՝</w:t>
            </w:r>
          </w:p>
          <w:p w14:paraId="77ECD8DB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Եզրային LP ֆիլտր 532 նմ-ի համար (ultra-steep) – քանակը՝ 1</w:t>
            </w:r>
          </w:p>
          <w:p w14:paraId="5448499C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Բացթողման շերտը՝ բացթողումը Tavg  պետք է լինի &gt; 93% առնվազն 536–1200 նմ միջակայքում</w:t>
            </w:r>
          </w:p>
          <w:p w14:paraId="743CCFD8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Եզրային ալիքի երկարություն՝ ոչ ավելի քան 533.3 նմ</w:t>
            </w:r>
          </w:p>
          <w:p w14:paraId="5BFE7A11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Բլոկավորման տիրույթ՝ օպտիկական խտությունը պետք է լինի առնվազն ODabs &gt; 6 532 նմ-ի համար</w:t>
            </w:r>
          </w:p>
          <w:p w14:paraId="4C9DCDE5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Եզրի սրություն (edge steepness)` ոչ ավելի քան 0.2%</w:t>
            </w:r>
          </w:p>
          <w:p w14:paraId="5CF09D5C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Եզրի սրություն (սմ</w:t>
            </w:r>
            <w:r w:rsidRPr="00AC743D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>¹)՝ ոչ ավելի քան 38 սմ</w:t>
            </w:r>
            <w:r w:rsidRPr="00AC743D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>¹</w:t>
            </w:r>
          </w:p>
          <w:p w14:paraId="15D1C417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Անցման շերտի լայնություն (transition width) (սմ</w:t>
            </w:r>
            <w:r w:rsidRPr="00AC743D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>¹)՝ ոչ ավելի քան 90 սմ</w:t>
            </w:r>
            <w:r w:rsidRPr="00AC743D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>¹</w:t>
            </w:r>
          </w:p>
          <w:p w14:paraId="2B5C6EE3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Եզրային LP ֆիլտր 633 նմ-ի համար (ultra-steep) – քանակը՝ 1</w:t>
            </w:r>
          </w:p>
          <w:p w14:paraId="1416CDB7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Բացթողման շերտը՝ բացթողումը Tavg  պետք է լինի &gt; 93% առնվազն 637–1427 նմ միջակայքում</w:t>
            </w:r>
          </w:p>
          <w:p w14:paraId="49DE9163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Եզրային ալիքի երկարություն՝ ոչ ավելի քան 634.5 նմ</w:t>
            </w:r>
          </w:p>
          <w:p w14:paraId="7A7C6DBC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Բլոկավորման տիրույթ՝ օպտիկական խտությունը պետք է լինի առնվազն ODabs &gt; 6 632.8 նմ-ի համար</w:t>
            </w:r>
          </w:p>
          <w:p w14:paraId="128ABF49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lastRenderedPageBreak/>
              <w:t>Եզրի սրություն (edge steepness)` ոչ ավելի քան 0.2%</w:t>
            </w:r>
          </w:p>
          <w:p w14:paraId="6FD8FBE7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Եզրի սրություն (սմ</w:t>
            </w:r>
            <w:r w:rsidRPr="00AC743D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>¹)՝ ոչ ավելի քան 32 սմ</w:t>
            </w:r>
            <w:r w:rsidRPr="00AC743D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>¹</w:t>
            </w:r>
          </w:p>
          <w:p w14:paraId="7244C972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Անցման շերտի լայնություն (transition width) (սմ</w:t>
            </w:r>
            <w:r w:rsidRPr="00AC743D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>¹)՝ ոչ ավելի քան 80 սմ</w:t>
            </w:r>
            <w:r w:rsidRPr="00AC743D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>¹</w:t>
            </w:r>
          </w:p>
          <w:p w14:paraId="53F1166B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Եզրային LP ֆիլտր 785 նմ-ի համար (ultra-steep) – քանակը՝ 1</w:t>
            </w:r>
          </w:p>
          <w:p w14:paraId="62F5F863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Բացթողման շերտը՝ բացթողումը Tavg  պետք է լինի &gt; 93% առնվազն 791–1770 նմ միջակայքում</w:t>
            </w:r>
          </w:p>
          <w:p w14:paraId="1146CEED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Եզրային ալիքի երկարություն՝ ոչ ավելի քան 786.7 նմ</w:t>
            </w:r>
          </w:p>
          <w:p w14:paraId="647D0F38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Բլոկավորման տիրույթ՝ օպտիկական խտությունը պետք է լինի առնվազն ODabs &gt; 6 785 նմ-ի համար</w:t>
            </w:r>
          </w:p>
          <w:p w14:paraId="2CBDCF3B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Եզրի սրություն (edge steepness)` ոչ ավելի քան 0.2%</w:t>
            </w:r>
          </w:p>
          <w:p w14:paraId="08C3D5E4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Եզրի սրություն (սմ</w:t>
            </w:r>
            <w:r w:rsidRPr="00AC743D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>¹)՝ ոչ ավելի քան 26 սմ</w:t>
            </w:r>
            <w:r w:rsidRPr="00AC743D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>¹</w:t>
            </w:r>
          </w:p>
          <w:p w14:paraId="5BF13BEE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Անցման շերտի լայնություն (transition width) (սմ</w:t>
            </w:r>
            <w:r w:rsidRPr="00AC743D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>¹)՝ ոչ ավելի քան 65 սմ</w:t>
            </w:r>
            <w:r w:rsidRPr="00AC743D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>¹</w:t>
            </w:r>
          </w:p>
          <w:p w14:paraId="50950AD4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Եզրային LP ֆիլտր 532 նմ-ի համար (steep) – քանակը՝ 1</w:t>
            </w:r>
          </w:p>
          <w:p w14:paraId="00CD3A0A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Բացթողման շերտը՝ բացթողումը Tavg  պետք է լինի &gt; 93% առնվազն 539–1200 նմ միջակայքում</w:t>
            </w:r>
          </w:p>
          <w:p w14:paraId="5C384EFF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Եզրային ալիքի երկարություն՝ ոչ ավելի քան 536.5 նմ</w:t>
            </w:r>
          </w:p>
          <w:p w14:paraId="773B83C5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Բլոկավորման տիրույթ՝ օպտիկական խտությունը պետք է լինի առնվազն ODabs &gt; 6 532 նմ-ի համար</w:t>
            </w:r>
          </w:p>
          <w:p w14:paraId="413B20E4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lastRenderedPageBreak/>
              <w:t>Եզրի սրություն (edge steepness)` ոչ ավելի քան 0.5%</w:t>
            </w:r>
          </w:p>
          <w:p w14:paraId="14699C47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Եզրի սրություն (սմ</w:t>
            </w:r>
            <w:r w:rsidRPr="00AC743D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>¹)՝ ոչ ավելի քան 94 սմ</w:t>
            </w:r>
            <w:r w:rsidRPr="00AC743D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>¹</w:t>
            </w:r>
          </w:p>
          <w:p w14:paraId="329D1447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Անցման շերտի լայնություն (transition width) (սմ</w:t>
            </w:r>
            <w:r w:rsidRPr="00AC743D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>¹)՝ ոչ ավելի քան 187 սմ</w:t>
            </w:r>
            <w:r w:rsidRPr="00AC743D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>¹</w:t>
            </w:r>
          </w:p>
          <w:p w14:paraId="4F1FC261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Եզրային LP ֆիլտր 633 նմ-ի համար (steep) – քանակը՝ 1</w:t>
            </w:r>
          </w:p>
          <w:p w14:paraId="1070F43C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Բացթողման շերտը՝ բացթողումը Tavg  պետք է լինի &gt; 93% առնվազն 641–1427 նմ միջակայքում</w:t>
            </w:r>
          </w:p>
          <w:p w14:paraId="585651FA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Եզրային ալիքի երկարություն՝ ոչ ավելի քան 637.9 նմ</w:t>
            </w:r>
          </w:p>
          <w:p w14:paraId="0293B5CC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Բլոկավորման տիրույթ՝ օպտիկական խտությունը պետք է լինի առնվազն ODabs &gt; 6 632.8 նմ-ի համար</w:t>
            </w:r>
          </w:p>
          <w:p w14:paraId="77B1FBA4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Եզրի սրություն (edge steepness)` ոչ ավելի քան 0.5%</w:t>
            </w:r>
          </w:p>
          <w:p w14:paraId="020FCD0D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Եզրի սրություն (սմ</w:t>
            </w:r>
            <w:r w:rsidRPr="00AC743D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>¹)՝ ոչ ավելի քան 79 սմ</w:t>
            </w:r>
            <w:r w:rsidRPr="00AC743D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>¹</w:t>
            </w:r>
          </w:p>
          <w:p w14:paraId="333A29B1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Անցման շերտի լայնություն (transition width) (սմ</w:t>
            </w:r>
            <w:r w:rsidRPr="00AC743D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>¹)՝ ոչ ավելի քան 160 սմ</w:t>
            </w:r>
            <w:r w:rsidRPr="00AC743D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>¹</w:t>
            </w:r>
          </w:p>
          <w:p w14:paraId="595E2718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Եզրային LP ֆիլտր 785 նմ-ի համար (steep) – քանակը՝ 1</w:t>
            </w:r>
          </w:p>
          <w:p w14:paraId="0C0EB29E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Բացթողման շերտը՝ բացթողումը Tavg  պետք է լինի &gt; 93% առնվազն 796–1770 նմ միջակայքում</w:t>
            </w:r>
          </w:p>
          <w:p w14:paraId="2AE70448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Եզրային ալիքի երկարություն՝ ոչ ավելի քան 791.8 նմ</w:t>
            </w:r>
          </w:p>
          <w:p w14:paraId="7B9C106D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Բլոկավորման տիրույթ՝ օպտիկական խտությունը պետք է լինի առնվազն ODabs &gt; 6 785 նմ-ի համար</w:t>
            </w:r>
          </w:p>
          <w:p w14:paraId="2D2F105F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lastRenderedPageBreak/>
              <w:t>Եզրի սրություն (edge steepness)` ոչ ավելի քան 0.5%</w:t>
            </w:r>
          </w:p>
          <w:p w14:paraId="0193E036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Եզրի սրություն (սմ</w:t>
            </w:r>
            <w:r w:rsidRPr="00AC743D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>¹)՝ ոչ ավելի քան 64 սմ</w:t>
            </w:r>
            <w:r w:rsidRPr="00AC743D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>¹</w:t>
            </w:r>
          </w:p>
          <w:p w14:paraId="210D26F9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Անցման շերտի լայնություն (transition width) (սմ</w:t>
            </w:r>
            <w:r w:rsidRPr="00AC743D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>¹)՝ ոչ ավելի քան 130 սմ</w:t>
            </w:r>
            <w:r w:rsidRPr="00AC743D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>¹</w:t>
            </w:r>
          </w:p>
          <w:p w14:paraId="109CF082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4.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Փնջի բաժանիչ վիզուալիզացման համակարգի համար – քանակը՝ 1</w:t>
            </w:r>
          </w:p>
          <w:p w14:paraId="6FC3663B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635D411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Անդրադարձման շերտ՝ Rabs &gt; 94% առնվազն 439–457 նմ տիրույթում</w:t>
            </w:r>
          </w:p>
          <w:p w14:paraId="4A155E53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Անդրադարձումը 350–430 նմ տիրույթում՝ միջին արժեքը &gt; 90%</w:t>
            </w:r>
          </w:p>
          <w:p w14:paraId="30D0814D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Բացթողման շերտ՝ Tavg &gt; 93% առնվազն 467–1200 նմ տիրույթում</w:t>
            </w:r>
          </w:p>
          <w:p w14:paraId="49FD3712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Անկման անկյունը՝ 45°՝ 0.35%/աստիճան շեղումով (40–50° միջակայքում)</w:t>
            </w:r>
          </w:p>
          <w:p w14:paraId="12368E0D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Օպտիկական վնասման շեմը՝ ≥ 1 Ջ/սմ² 532 նմ երկարության դեպքում (իմպուլսի տևողությունը՝ 10 նվ)</w:t>
            </w:r>
          </w:p>
          <w:p w14:paraId="51F43A66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Տակդիրի տեսակը՝ ցածր ֆլուորեսցենտում ունեցող օպտիկական ապակի</w:t>
            </w:r>
          </w:p>
          <w:p w14:paraId="2171454E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Անդրադարձած ալիքային ճակատի սխալանքը՝  &lt; 1λ P-V RWE՝ λ = 632.8 նմ ալիքի երկարության դեպքում</w:t>
            </w:r>
          </w:p>
          <w:p w14:paraId="117C8A8B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Լայնական չափսերը (Ե x Լ)՝ 25.2 մմ x 35.6 մմ ± 0.1 մմ</w:t>
            </w:r>
          </w:p>
          <w:p w14:paraId="71DBBBBA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Ֆիլտրի հաստությունը (առանց շրջանակի)՝ 1.0-1.1 մմ միջակայքում (± 0.05 մմ ճշգրտությամբ)</w:t>
            </w:r>
          </w:p>
          <w:p w14:paraId="15BDC87B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Օգտագործելի բացվածքը (ապերտուրա)՝ ≥ 80% (էլիպսաձեւ)</w:t>
            </w:r>
          </w:p>
          <w:p w14:paraId="2CC0DE8B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lastRenderedPageBreak/>
              <w:t>Մակերևույթի որակ՝ 60-40 (քերծվածք-խազ) կամ ավելի լավ</w:t>
            </w:r>
          </w:p>
          <w:p w14:paraId="7E263563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Տակդիրի հաստությունը՝ ոչ ավելի քան 1.1 մմ</w:t>
            </w:r>
          </w:p>
          <w:p w14:paraId="1ADB0E54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5.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Կարճ թողանցման շերտով ֆիլտր վիզուալիզացման համակարգի համար – քանակը՝ 1</w:t>
            </w:r>
          </w:p>
          <w:p w14:paraId="60C16DA0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Եզրային ալիքի երկարություն` 835 նմ</w:t>
            </w:r>
          </w:p>
          <w:p w14:paraId="77978D68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Բլոկավորման շերտ՝ ODavg &gt; 5 առնվազն 842–1000 նմ տիրույթում</w:t>
            </w:r>
          </w:p>
          <w:p w14:paraId="0C18B968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Բացթողման շերտ՝ Tavg &gt; 95% առնվազն 485–830 նմ տիրույթում</w:t>
            </w:r>
          </w:p>
          <w:p w14:paraId="2B8D908B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Անկման անկյունը՝ 0° ± 5°</w:t>
            </w:r>
          </w:p>
          <w:p w14:paraId="70EEDC17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Տակդիրի տեսակը՝ ցածր ֆլուորեսցենտում ունեցող օպտիկական ապակի</w:t>
            </w:r>
          </w:p>
          <w:p w14:paraId="167E5605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Լայնական չափսերը (տրամագիծը)՝ 25 մմ (+0.0 / –0.1 մմ)</w:t>
            </w:r>
          </w:p>
          <w:p w14:paraId="07B6B471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Ընդհանուր հաստությունը՝ 3-ից 4 մմ միջակայքում (± 0.1 մմ ճշգրտությամբ)</w:t>
            </w:r>
          </w:p>
          <w:p w14:paraId="0735167D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Օգտագործելի բացվածքը (ապերտուրա)՝ ≥ 22 մմ</w:t>
            </w:r>
          </w:p>
          <w:p w14:paraId="1AAC7F2C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Մակերևույթի որակ՝ 60-40 (քերծվածք-խազ) կամ ավելի լավ</w:t>
            </w:r>
          </w:p>
          <w:p w14:paraId="66977294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Տակդիրի հաստությունը՝ ոչ ավելի քան 2 մմ</w:t>
            </w:r>
          </w:p>
          <w:p w14:paraId="5B138F6D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 xml:space="preserve">Արտադրողը պետք է ունենա ISO 9001:2015 սերտիֆիկացում։ Ֆիլտրերը պետք է ունենան ապացուցված հուսալիություն, իսկ արտադրողը տարբեր խմբաքանակների համար պետք է ապահովի բարձր վերարտադրելիություն։ </w:t>
            </w:r>
          </w:p>
          <w:p w14:paraId="18722583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color w:val="FF0000"/>
                <w:sz w:val="20"/>
                <w:szCs w:val="20"/>
              </w:rPr>
              <w:lastRenderedPageBreak/>
              <w:t>Երաշխիք: առնվազն 12 ամիս։</w:t>
            </w:r>
          </w:p>
          <w:p w14:paraId="6E15CF0E" w14:textId="77777777" w:rsidR="00854595" w:rsidRPr="00AC708F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color w:val="00B0F0"/>
                <w:sz w:val="20"/>
                <w:szCs w:val="20"/>
              </w:rPr>
              <w:t>Մասնակիցը պետք է առաջարկի գին DAP Երևան, ՀՀ (Incoterms 2020) պայմաններով: Վաճառողի կողմից կատարվելիք բոլոր վճարները (ծախսերը), այդ թվում` հարկերը, տուրքերը, փոխադրման, ապահովագրման ծախսերը, պարգևավճարները և ակնկալվող շահույթը պետք է ներառված լինեն առաջարկվող գնի մեջ՝ DAP Երևան, ՀՀ (Incoterms 2020) պայմաններով: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53C54" w14:textId="77777777" w:rsidR="00854595" w:rsidRPr="00AC708F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lastRenderedPageBreak/>
              <w:t>լրակազմ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D84041" w14:textId="51896441" w:rsidR="00854595" w:rsidRPr="007459FA" w:rsidRDefault="00854595" w:rsidP="0064560D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1725BA02" w14:textId="77777777" w:rsidR="00854595" w:rsidRPr="007459FA" w:rsidRDefault="00854595" w:rsidP="0064560D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459FA">
              <w:rPr>
                <w:rFonts w:ascii="GHEA Grapalat" w:hAnsi="GHEA Grapalat" w:cs="Calibri"/>
                <w:sz w:val="20"/>
                <w:szCs w:val="20"/>
                <w:lang w:val="ru-RU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1D5DA1A4" w14:textId="1ED80348" w:rsidR="00854595" w:rsidRPr="007459FA" w:rsidRDefault="00854595" w:rsidP="0064560D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ECBEC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color w:val="FF0000"/>
                <w:sz w:val="20"/>
                <w:szCs w:val="20"/>
              </w:rPr>
              <w:t>«Երևանի պետական համալսա</w:t>
            </w:r>
            <w:r w:rsidRPr="00AC743D">
              <w:rPr>
                <w:rFonts w:ascii="GHEA Grapalat" w:hAnsi="GHEA Grapalat" w:cs="Calibri"/>
                <w:color w:val="FF0000"/>
                <w:sz w:val="20"/>
                <w:szCs w:val="20"/>
              </w:rPr>
              <w:lastRenderedPageBreak/>
              <w:t>րան» հիմնադրամ, 0025, Երևան</w:t>
            </w:r>
          </w:p>
          <w:p w14:paraId="4EB1F12E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color w:val="FF0000"/>
                <w:sz w:val="20"/>
                <w:szCs w:val="20"/>
              </w:rPr>
              <w:t>Ալեք Մանուկյան 1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E4063" w14:textId="77777777" w:rsidR="00854595" w:rsidRPr="00AC708F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AC708F">
              <w:rPr>
                <w:rFonts w:ascii="GHEA Grapalat" w:hAnsi="GHEA Grapalat" w:cs="Calibri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78E52A" w14:textId="77777777" w:rsidR="00854595" w:rsidRPr="00AC708F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  <w:r w:rsidRPr="00AC708F">
              <w:rPr>
                <w:rFonts w:ascii="GHEA Grapalat" w:hAnsi="GHEA Grapalat" w:cs="Calibri"/>
                <w:sz w:val="20"/>
                <w:szCs w:val="20"/>
              </w:rPr>
              <w:t xml:space="preserve">Պայմանագիրը կնքվելու է «Գնումների մասին» ՀՀ օրենքի 15-րդ հոդվածի 6-րդ մասի 2) </w:t>
            </w:r>
            <w:r w:rsidRPr="00AC708F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հետո, սահմանելով, որ մատակարարումն իրականացվելու է </w:t>
            </w:r>
            <w:r w:rsidRPr="00AC743D">
              <w:rPr>
                <w:rFonts w:ascii="GHEA Grapalat" w:hAnsi="GHEA Grapalat" w:cs="Calibri"/>
                <w:color w:val="FF0000"/>
                <w:sz w:val="20"/>
                <w:szCs w:val="20"/>
              </w:rPr>
              <w:t xml:space="preserve">45 </w:t>
            </w:r>
            <w:r w:rsidRPr="00AC708F">
              <w:rPr>
                <w:rFonts w:ascii="GHEA Grapalat" w:hAnsi="GHEA Grapalat" w:cs="Calibri"/>
                <w:color w:val="FF0000"/>
                <w:sz w:val="20"/>
                <w:szCs w:val="20"/>
              </w:rPr>
              <w:t>օրացույցային օրվա ընթացքում</w:t>
            </w:r>
            <w:r w:rsidRPr="00AC708F">
              <w:rPr>
                <w:rFonts w:ascii="GHEA Grapalat" w:hAnsi="GHEA Grapalat" w:cs="Calibri"/>
                <w:sz w:val="20"/>
                <w:szCs w:val="20"/>
              </w:rPr>
              <w:t>, բացառությամբ այն դեպքերի, երբ ապրանքի մատակարարը համաձայն է ավելի շուտ ժամկետներում մատակարարել</w:t>
            </w:r>
          </w:p>
        </w:tc>
      </w:tr>
      <w:tr w:rsidR="00854595" w:rsidRPr="00AC708F" w14:paraId="4FDEDDE1" w14:textId="77777777" w:rsidTr="0064560D">
        <w:trPr>
          <w:cantSplit/>
          <w:trHeight w:val="70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772F25" w14:textId="77777777" w:rsidR="00854595" w:rsidRPr="00AC708F" w:rsidRDefault="00854595" w:rsidP="0064560D">
            <w:pPr>
              <w:spacing w:after="0" w:line="240" w:lineRule="auto"/>
              <w:ind w:right="-15"/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</w:pPr>
            <w:r w:rsidRPr="00AC708F"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  <w:lastRenderedPageBreak/>
              <w:t>3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85DD4" w14:textId="77777777" w:rsidR="00854595" w:rsidRPr="00AC708F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35121341/505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4817C" w14:textId="77777777" w:rsidR="00854595" w:rsidRPr="00AC708F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ՈՒՄ-ՄԻԿ ցածր լուսավորության դետեկտման համակարգ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14:paraId="71B82D9D" w14:textId="77777777" w:rsidR="00854595" w:rsidRPr="00AC708F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4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BAC962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Չերնի-Թըրների (Czerny–Turner) օպտիկական դիզայնով պատկերման սպեկտրոգրաֆ, զուգորդված շատ ցածր մթնային հոսանք և բարձր քվանտային էֆեկտիվություն ունեցող համատեղելի CCD տեսախցիկի հետ։ Համակարգը պիտի լինի հարմարեցված բարդ սպեկտրոսկոպական կիրառությունների համար, ինչպիսիք են, օրինակ՝ ցածր լուսավորվածության պայմաններում  ուլտրամանուշակագույն/մոտ ինֆրակարմիր (UV/NIR) տիրույթի ֆոտոլյումինեսցենտումը կամ Ռաման սպեկտրոսկոպիան։</w:t>
            </w:r>
          </w:p>
          <w:p w14:paraId="35CC9D6D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5C03CDC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 xml:space="preserve">Պատկերման սպեկտրոգրաֆի օպտիկական դիզայնը պետք է լինի օպտիմալացված՝ ապահովելու համար բարձր կատարողականություն բազմագծային (multi-track) սպեկտրոսկոպիայի համար։ 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Համակարգը պետք է մատակարարվի նախապես ճշտադրված և չափաբերված տեսախցիկ /սպեկտրոգրաֆ դետեկտորային մոդուլով, որը հեշտությամբ ինտեգրելի է այլ փորձարարական համակարգերի հետ։ </w:t>
            </w:r>
          </w:p>
          <w:p w14:paraId="3AEB8ABB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Պետք է ներառի մասնագիտացված սպեկտրոսկոպիայի համար նախատեսված ծրագրային ապահովում, որը պետք է ապահովի ինտուիտիվ և ինտերակտիվ հարթակ՝ դետեկտորի և սպեկտրոգրաֆի իրական ժամանակում միաժամանակյա ղեկավարման համար։</w:t>
            </w:r>
          </w:p>
          <w:p w14:paraId="7935F45B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5EC51C1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Համակարգը պետք է ներառի հետևյալ ապրանքները՝ նշված տեխնիկական բնութագրերով և քանակով։</w:t>
            </w:r>
          </w:p>
          <w:p w14:paraId="760914FA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576C00B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1.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Պատկերման սպեկտրոգրաֆի բազային բլոկ – քանակը՝ 1</w:t>
            </w:r>
          </w:p>
          <w:p w14:paraId="47B23E56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Ապերտուրա՝ F/6.5</w:t>
            </w:r>
          </w:p>
          <w:p w14:paraId="1C0E4901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Կիզակետային հեռավորություն (մմ)՝ 500 մմ</w:t>
            </w:r>
          </w:p>
          <w:p w14:paraId="6B136415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Մեկ ճեղքային պորտ (slit port), ձեռքով կառավարվող</w:t>
            </w:r>
          </w:p>
          <w:p w14:paraId="61F366B9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Մեկ ելքային պորտ CCD-ի համար</w:t>
            </w:r>
          </w:p>
          <w:p w14:paraId="51B8B307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Մեխանիկական սկանավորման միջակայք (նմ)՝ ոչ պակաս, քան 0–1200 նմ</w:t>
            </w:r>
          </w:p>
          <w:p w14:paraId="35B8FBFE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Ֆոկալ հարթության չափերը (մմ, Լ × Բ)՝ առնվազն 30 × 14</w:t>
            </w:r>
          </w:p>
          <w:p w14:paraId="14A8210F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lastRenderedPageBreak/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 xml:space="preserve">Հակադարձ գծային դիսպերսիա (նմ/մմ, նոմինալ)՝ </w:t>
            </w:r>
            <w:r w:rsidRPr="00286C78">
              <w:rPr>
                <w:rFonts w:ascii="GHEA Grapalat" w:hAnsi="GHEA Grapalat" w:cs="Calibri"/>
                <w:color w:val="FF0000"/>
                <w:sz w:val="20"/>
                <w:szCs w:val="20"/>
              </w:rPr>
              <w:t xml:space="preserve">ոչ ավելի քան 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 xml:space="preserve">1.7 նմ/մմ </w:t>
            </w:r>
          </w:p>
          <w:p w14:paraId="1108F180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Ալիքի երկարության ճշգրտություն՝ ավելի լավ, քան +/- 0.2 նմ</w:t>
            </w:r>
          </w:p>
          <w:p w14:paraId="1F25860E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 xml:space="preserve">Ալիքի երկարության վերարտադրելիություն՝ ավելի լավ, քան ±0.05 նմ </w:t>
            </w:r>
          </w:p>
          <w:p w14:paraId="7D9496A8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Հասանելի սպեկտրալ լուծաչափ (նմ) (CCD-ով)՝ 0.05 նմ կամ ավելի լավ</w:t>
            </w:r>
          </w:p>
          <w:p w14:paraId="4864A77D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Կողմնակի «պարազիտային» (stray) լույս</w:t>
            </w:r>
          </w:p>
          <w:p w14:paraId="587A3502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FVB (լրիվ վերտիկալ բինավորում (binning)) (10 նմ լազերից)՝  2.6 x 10-5 կամ ավելի լավ</w:t>
            </w:r>
          </w:p>
          <w:p w14:paraId="63507C52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Դիֆրակտային ցանցերի ռեվոլվեր (turret)՝ Փոխարինովի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 xml:space="preserve">դիֆրակտային ցանցերի ռեվոլվեր՝ երեք ցանցերով </w:t>
            </w:r>
          </w:p>
          <w:p w14:paraId="21BE3387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Մոտորիզացված ռեվոլվերային համակարգ՝ երեք նախապես տեղադրված ցանցերով՝ ավտոմատ ընտրության և օգտագործման համար</w:t>
            </w:r>
          </w:p>
          <w:p w14:paraId="18CB7E70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Ցանցերի չափերը՝ ստանդարտ, 68մմ x 68մմ</w:t>
            </w:r>
          </w:p>
          <w:p w14:paraId="51BE5199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Աստիգմատիզմի շտկումը՝ օպտիմիզացված տորոիդային օպտիկա՝ բարձր խտության բազմագծային սպեկտրոսկոպիայի համար</w:t>
            </w:r>
          </w:p>
          <w:p w14:paraId="0D4D3C4B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Ստանդարտ Al + MgF2 ծածկույթ օպտիկական բաղադրիչների համար</w:t>
            </w:r>
          </w:p>
          <w:p w14:paraId="670EB753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Համակարգչային միացում՝ USB 2.0</w:t>
            </w:r>
          </w:p>
          <w:p w14:paraId="3A9BE031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lastRenderedPageBreak/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Խոշորացում (ուղղահայաց ուղղությամբ CCD-ի կենտրոնում)՝ 1</w:t>
            </w:r>
          </w:p>
          <w:p w14:paraId="08F48701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 xml:space="preserve">Փականի բնութագրերը՝ </w:t>
            </w:r>
          </w:p>
          <w:p w14:paraId="27EBE49E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Կրկնման առավելագույն հաճախություն՝ առնվազն 2 Հց</w:t>
            </w:r>
          </w:p>
          <w:p w14:paraId="1FAE3E2B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Նվազագույն բացման/փակման ժամանակ՝ 15 մվ կամ ավելի լավ</w:t>
            </w:r>
          </w:p>
          <w:p w14:paraId="7A93B702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Շահագործման նվազագույն ժամկետ՝ ավելի քան 100 հազար ցիկլ</w:t>
            </w:r>
          </w:p>
          <w:p w14:paraId="0FE0BB32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 xml:space="preserve">Ղեկավարումը՝ միակցիչ BNC Female, 50 </w:t>
            </w:r>
            <w:r w:rsidRPr="00AC743D">
              <w:rPr>
                <w:rFonts w:ascii="Courier New" w:hAnsi="Courier New" w:cs="Courier New"/>
                <w:sz w:val="20"/>
                <w:szCs w:val="20"/>
              </w:rPr>
              <w:t>Ω</w:t>
            </w:r>
          </w:p>
          <w:p w14:paraId="3B7A1D32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Քաշը՝ ոչ ավելի քան 30 կգ</w:t>
            </w:r>
          </w:p>
          <w:p w14:paraId="56BECB33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Չափերը (Ե х Լ х Բ, մմ3)՝ ոչ ավելի քան 600 x 350 x 250 մմ3</w:t>
            </w:r>
          </w:p>
          <w:p w14:paraId="70863AAB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8859579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2.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Հետին լուսավորմամբ (back-illuminated) CCD-տեսախցիկ – քանակը՝ 1</w:t>
            </w:r>
          </w:p>
          <w:p w14:paraId="67C43DC3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Ամբողջովին համատեղելի վերևում նկարագրված պատկերման սպեկտրոգրաֆի հետ</w:t>
            </w:r>
          </w:p>
          <w:p w14:paraId="6E8256E0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Սենսորի տեխնոլոգիան՝ CCD ցածր մթնային հոսանքով</w:t>
            </w:r>
          </w:p>
          <w:p w14:paraId="194BC4F1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(low dark current), deep-depletion, anti-fringing հնարավորությամբ</w:t>
            </w:r>
          </w:p>
          <w:p w14:paraId="0ACF04E1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Ապահովում է մինչև 95 % քվանտային էֆեկտիվություն մոտ ինֆրակարմիր տիրույթում, իսկ մթնային հոսանքի բնութագրերը  մինչև 10 անգամ ավելի լավն են, քան ստադարտ CCD deep-depletion NIMO սենսորների դեպքում։</w:t>
            </w:r>
          </w:p>
          <w:p w14:paraId="42FAEF79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Սենսորի մատրիցը (sensor array)՝ առնվազն 2000 x 256</w:t>
            </w:r>
          </w:p>
          <w:p w14:paraId="2FC1D697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lastRenderedPageBreak/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Պիքսելների չափսը՝ ոչ ավելի, քան 15 մկմ</w:t>
            </w:r>
          </w:p>
          <w:p w14:paraId="3A522C55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Պատկերման տարածքը (imaging area)՝ առնվազն 30 × 3.8 մմ, 100% լցվածությամբ</w:t>
            </w:r>
          </w:p>
          <w:p w14:paraId="7D7B8BAC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Համակարգի պատուհանի տիպը՝ քվարցապակե (fused silica) պատուհան, սեպաձև (wedge) (AR-ծածկույթ երկու մակերեսներին, օպտիմիզացված 900 նմ ալիքի երկարության վրա)</w:t>
            </w:r>
          </w:p>
          <w:p w14:paraId="07AA3AAD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Պիկային QE՝ &gt; 95%, NIR տիրույթում</w:t>
            </w:r>
          </w:p>
          <w:p w14:paraId="2899B59F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Քվանտային էֆեկտիվություն՝ պետք է գերազանցի 60%-ը 500-950 նմ սպեկտրալ տիրույթում</w:t>
            </w:r>
          </w:p>
          <w:p w14:paraId="2BD96623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Oպտիկական ինտերֆերենցային աղավաղումների ցածր մակարդակ (low optical fringing)՝ հասանելի է հատուկ ճնշման տեխնոլոգիայի միջոցով</w:t>
            </w:r>
          </w:p>
          <w:p w14:paraId="4E300A3B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Թվայնացման արագություն (digitization)՝ առնվազն 33, 50 և 100 կՀց հաճախություններ</w:t>
            </w:r>
          </w:p>
          <w:p w14:paraId="24055825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Վերտիկալ շեղման արագություն՝ 32, 64 մկվ/շարք կամ ավելի լավ</w:t>
            </w:r>
          </w:p>
          <w:p w14:paraId="7C134DB1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Ընթերցման աղմուկ (ամենացածր արագության դեպքում)՝ 4 e</w:t>
            </w:r>
            <w:r w:rsidRPr="00AC743D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 xml:space="preserve"> rms կամ ավելի լավ</w:t>
            </w:r>
          </w:p>
          <w:p w14:paraId="0B987FBB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Ընթերցման աղմուկ (ամենաբարձր արագության դեպքում)՝ 5 e</w:t>
            </w:r>
            <w:r w:rsidRPr="00AC743D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 xml:space="preserve"> rms կամ ավելի լավ</w:t>
            </w:r>
          </w:p>
          <w:p w14:paraId="7468E94B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Մեկ վայրկյանում առավելագույն սպեկտրների քանակ (FVB)՝ առնվազն 30</w:t>
            </w:r>
          </w:p>
          <w:p w14:paraId="77CAE392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lastRenderedPageBreak/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 xml:space="preserve">Նվազագույն ջերմաստիճան (օդային սառեցում)՝ </w:t>
            </w:r>
            <w:r w:rsidRPr="00286C78">
              <w:rPr>
                <w:rFonts w:ascii="GHEA Grapalat" w:hAnsi="GHEA Grapalat" w:cs="Calibri"/>
                <w:color w:val="FF0000"/>
                <w:sz w:val="20"/>
                <w:szCs w:val="20"/>
              </w:rPr>
              <w:t xml:space="preserve">առնվազն 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 xml:space="preserve"> –80 °C (deep cooling)</w:t>
            </w:r>
          </w:p>
          <w:p w14:paraId="3D8945A9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Այսպիսի սառեցումը կարևոր է մթնային հոսանքների հայտնաբերման սահմանի վերացման համար;  առանց LN2-ի կիրառման հետ ասոցացվող անհարմարությունների սառեցման հնարավորություն</w:t>
            </w:r>
          </w:p>
          <w:p w14:paraId="56423458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Մթնային հոսանք (e/պիքսել/վրկ) նվազագույն ջերմաստիճանի դեպքում՝ 0.0006 կամ ավելի լավ</w:t>
            </w:r>
          </w:p>
          <w:p w14:paraId="44DEE68A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Պիքսելի տարողությունը (pixel well depth)՝ 150 000 e</w:t>
            </w:r>
            <w:r w:rsidRPr="00AC743D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 xml:space="preserve"> կամ ավելի</w:t>
            </w:r>
          </w:p>
          <w:p w14:paraId="363F1C6B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Ընթերցման ռեգիստրի տարողությունը (well capacity)՝ 300 000 e</w:t>
            </w:r>
            <w:r w:rsidRPr="00AC743D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 xml:space="preserve"> կամ ավելի</w:t>
            </w:r>
          </w:p>
          <w:p w14:paraId="2E31F802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 xml:space="preserve">Արձագանքի ոչ գծայնություն՝ &lt; 1% </w:t>
            </w:r>
          </w:p>
          <w:p w14:paraId="4E0434F9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Թվայնացում (digitization)՝ 16 բիթ</w:t>
            </w:r>
          </w:p>
          <w:p w14:paraId="127122E8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Տվյալների փոխանցման ինտերֆեյս՝ USB 2.0</w:t>
            </w:r>
          </w:p>
          <w:p w14:paraId="1954C7B8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TTL / միակցիչներ՝ SMB միակցիչ SMB–BNC մալուխով,</w:t>
            </w:r>
          </w:p>
          <w:p w14:paraId="647EA27A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 xml:space="preserve">Fire (ելք), արտաքին տրիգերային ղեկավարում (մուտք), փական (ելք) </w:t>
            </w:r>
          </w:p>
          <w:p w14:paraId="692C0AD8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 xml:space="preserve">Տեսախցիկի հետևի վահանակի վրա մալուխի համար նվազագույն ազատ տարածք՝ ոչ պակաս, քան 90 մմ </w:t>
            </w:r>
          </w:p>
          <w:p w14:paraId="59A8E938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Աշխատանքային ջերմաստիճան՝ պետք է ընդգրկի առնվազն 0 ºC-ից մինչև +30 ºC միջակայքը</w:t>
            </w:r>
          </w:p>
          <w:p w14:paraId="4007E0A3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lastRenderedPageBreak/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 xml:space="preserve">Չափսեր՝ </w:t>
            </w:r>
            <w:r w:rsidRPr="00286C78">
              <w:rPr>
                <w:rFonts w:ascii="GHEA Grapalat" w:hAnsi="GHEA Grapalat" w:cs="Calibri"/>
                <w:color w:val="FF0000"/>
                <w:sz w:val="20"/>
                <w:szCs w:val="20"/>
              </w:rPr>
              <w:t xml:space="preserve">ոչ ավելի քան 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>170 x 120 x 90 մմ (ԵхԼх</w:t>
            </w:r>
            <w:r w:rsidRPr="00286C78">
              <w:rPr>
                <w:rFonts w:ascii="GHEA Grapalat" w:hAnsi="GHEA Grapalat" w:cs="Calibri"/>
                <w:color w:val="FF0000"/>
                <w:sz w:val="20"/>
                <w:szCs w:val="20"/>
              </w:rPr>
              <w:t>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</w:p>
          <w:p w14:paraId="09419826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Քաշը՝ ոչ ավելի քան 3 կգ</w:t>
            </w:r>
          </w:p>
          <w:p w14:paraId="34768F7F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Ծրագրային ապահովումը (GUI)՝ հասանելի, 32 և 64-բիթանոց Windows (8.1, 10 и 11)-ի համար</w:t>
            </w:r>
          </w:p>
          <w:p w14:paraId="436BBCA0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3.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Դիֆրակտային ցանցեր</w:t>
            </w:r>
          </w:p>
          <w:p w14:paraId="17301687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Դիֆրակտային ցանց 300 գիծ/մմ, blaze 500 նմ – քանակը՝ 1</w:t>
            </w:r>
          </w:p>
          <w:p w14:paraId="2ADCE8B3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 xml:space="preserve">գծեր/մմ՝ 300 </w:t>
            </w:r>
          </w:p>
          <w:p w14:paraId="77D7E295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Blaze՝ 500 նմ</w:t>
            </w:r>
          </w:p>
          <w:p w14:paraId="301C59E1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Աշխատանքային տիրույթը (էֆեկտիվությունը &gt; 20%)՝ առնվազն 275 - 900 նմ</w:t>
            </w:r>
          </w:p>
          <w:p w14:paraId="4AB0C802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Նոմինալ դիսպերսիա (նմ/մմ): 6.5 կամ ավելի լավ</w:t>
            </w:r>
          </w:p>
          <w:p w14:paraId="7AF5C233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Բացթողման շերտը (նմ)՝ ավելի քան 175 նմ</w:t>
            </w:r>
          </w:p>
          <w:p w14:paraId="412817B0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Հասանելի լուծաչափ (նմ)՝ 0.3 նմ կամ ավելի լավ</w:t>
            </w:r>
          </w:p>
          <w:p w14:paraId="3A2189D6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Պիկային էֆեկտիվություն (%): 80 կամ ավելի լավ</w:t>
            </w:r>
          </w:p>
          <w:p w14:paraId="33B1BAD9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Դիֆրակտային ցանց 600 գիծ/մմ, blaze 500 նմ – քանակը՝ 1</w:t>
            </w:r>
          </w:p>
          <w:p w14:paraId="4459E415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 xml:space="preserve">գծեր/մմ:  600 </w:t>
            </w:r>
          </w:p>
          <w:p w14:paraId="478FDDE2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Blaze: 500 նմ</w:t>
            </w:r>
          </w:p>
          <w:p w14:paraId="75400249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Աշխատանքային տիրույթը (էֆեկտիվությունը &gt; 20%)՝ առնվազն 300 – 1000 նմ</w:t>
            </w:r>
          </w:p>
          <w:p w14:paraId="33A4ACE5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Նոմինալ դիսպերսիա (նմ/մմ)՝ 3.2 կամ ավելի լավ</w:t>
            </w:r>
          </w:p>
          <w:p w14:paraId="4F89A921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Բացթողման շերտը (նմ)՝ ավելի քան 85 նմ</w:t>
            </w:r>
          </w:p>
          <w:p w14:paraId="6F2A2BF4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lastRenderedPageBreak/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Հասանելի լուծաչափ (նմ)՝ 0.15 նմ կամ ավելի լավ</w:t>
            </w:r>
          </w:p>
          <w:p w14:paraId="3FE52F18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Պիկային էֆեկտիվություն (%)՝ 70 կամ ավելի լավ</w:t>
            </w:r>
          </w:p>
          <w:p w14:paraId="564C8482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Հոլոգրաֆիկ դիֆրակտային ցանց 1800 գիծ/մմ, 450 նմ blaze – քանակը՝ 1</w:t>
            </w:r>
          </w:p>
          <w:p w14:paraId="5084526E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գծեր/մմ՝ 1800</w:t>
            </w:r>
          </w:p>
          <w:p w14:paraId="7F5B32AE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Blaze՝ 450 նմ</w:t>
            </w:r>
          </w:p>
          <w:p w14:paraId="68B42C8D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Աշխատանքային տիրույթը (էֆեկտիվությունը &gt; 20%)՝ առնվազն 300 – 900 նմ</w:t>
            </w:r>
          </w:p>
          <w:p w14:paraId="631E1A6D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Նոմինալ դիսպերսիա (նմ/մմ)՝  1 կամ ավելի լավ</w:t>
            </w:r>
          </w:p>
          <w:p w14:paraId="14E8B572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Բացթողման շերտը (նմ)՝ ավելի քան 25 նմ</w:t>
            </w:r>
          </w:p>
          <w:p w14:paraId="3E8594D4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Հասանելի լուծաչափ (նմ)՝ 0.08 նմ կամ ավելի լավ</w:t>
            </w:r>
          </w:p>
          <w:p w14:paraId="25AB6E9F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Պիկային էֆեկտիվություն (%)՝ 55 կամ ավելի լավ</w:t>
            </w:r>
          </w:p>
          <w:p w14:paraId="3CBF88ED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4.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 xml:space="preserve">Ամրակցման կցաշուրթ դետեկտորների համար – քանակը՝  1 </w:t>
            </w:r>
          </w:p>
          <w:p w14:paraId="1AF4CAA9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 xml:space="preserve">Ամրակցման կցաշուրթների կոմպլեկտ 10 մմ խորությամբ կիզակետային հարթություն ունեցող դետեկտորի համար։ </w:t>
            </w:r>
          </w:p>
          <w:p w14:paraId="3C0F71B6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Նախատեսված դետեկտորների համար համատեղելի վերևում նկարագրված CCD-տեսախցիկի և սպեկտրոգրաֆի հետ։</w:t>
            </w:r>
          </w:p>
          <w:p w14:paraId="378A356D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5.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Օպտիկամանրաթելային X-Y ադապտեր SMA-Ferrule, ճեղքային մուտքով --  քանակը՝ 1</w:t>
            </w:r>
          </w:p>
          <w:p w14:paraId="4C305610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lastRenderedPageBreak/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Բարձր ճշգրտության X-Y դիրքարար՝  ճեղքային մուտքով մանրաթելի համար, ապահովում է SMA-ferrule մանրաթելերի ճշգրիտ տեղադրում</w:t>
            </w:r>
          </w:p>
          <w:p w14:paraId="756277E1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 xml:space="preserve">Մանրաթելերի X-Y ուղղակի միակցիչ, համատեղելի վերևում նկարագրված սպեկտրոգրաֆի և ներքևում նկարագրված մանրաթելի հետ </w:t>
            </w:r>
          </w:p>
          <w:p w14:paraId="5D9DEB4C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Նախատեսված մանրաթել-սպեկտրոգրաֆ կայուն և վերարտադրելի միացման համար։</w:t>
            </w:r>
          </w:p>
          <w:p w14:paraId="0E58A67E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6.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Մենուղղորդված (1-way fiber) մանրաթել VIS/NIR, SMA-ferrule – քանակը՝ 1</w:t>
            </w:r>
          </w:p>
          <w:p w14:paraId="79F7E81E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Համատեղելի վերևում նկարագրված X-Y դիրքարարի և սպեկտրոգրաֆի հետ</w:t>
            </w:r>
          </w:p>
          <w:p w14:paraId="3690B784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Պաշտպանված արտաքին պատյան և ուժեղացված միակցիչներ</w:t>
            </w:r>
          </w:p>
          <w:p w14:paraId="68DD1D17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Թվային ապերտուրա՝ 0.22</w:t>
            </w:r>
          </w:p>
          <w:p w14:paraId="05B1E8E8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Մենուղղորդված (1-way)</w:t>
            </w:r>
          </w:p>
          <w:p w14:paraId="1540AED3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Մանրաթելի միջուկի տրամագիծ՝ առնվազն 200 մկմ</w:t>
            </w:r>
          </w:p>
          <w:p w14:paraId="6D7FA460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Օպտիմիզացված VIS–NIR տիրույթի համար (LOH)</w:t>
            </w:r>
          </w:p>
          <w:p w14:paraId="54D1DAE7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Մանրաթելային միջուկների քանակը մեկ ուղղությամբ (fiber cores per leg)՝  առնվազն 19</w:t>
            </w:r>
          </w:p>
          <w:p w14:paraId="11C7BCA4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Մանրաթելի ճեղքի բարձրությունը (մմ)՝ առնվազն 4.6 մմ</w:t>
            </w:r>
          </w:p>
          <w:p w14:paraId="369CA88F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</w:r>
            <w:r w:rsidRPr="00286C78">
              <w:rPr>
                <w:rFonts w:ascii="GHEA Grapalat" w:hAnsi="GHEA Grapalat" w:cs="Calibri"/>
                <w:color w:val="FF0000"/>
                <w:sz w:val="20"/>
                <w:szCs w:val="20"/>
              </w:rPr>
              <w:t xml:space="preserve">Առանձին 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>կանալի բարձրությունը (մմ)՝ առնվազն 4.6 մմ:</w:t>
            </w:r>
          </w:p>
          <w:p w14:paraId="32FB4CA4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lastRenderedPageBreak/>
              <w:t>7.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Ծրագրային ապահովում մոդուլային սպեկտրոսկոպիայի համար – քանակը՝ 1</w:t>
            </w:r>
          </w:p>
          <w:p w14:paraId="6DB80F7C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Հնարավորություն է տալիս արագորեն համալարել փորձը, հավաքել և մշակել տվյալները՝ օգտագործողի համար հարմար եղանակով։</w:t>
            </w:r>
          </w:p>
          <w:p w14:paraId="4936F511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Սպեկտրոգրաֆի և տեսախցիկի կառավարում մեկ փաթեթի կիրառման միջոցով</w:t>
            </w:r>
          </w:p>
          <w:p w14:paraId="5C64721A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Տվյալների արտահանման տարատեսակ ձևաչափեր՝ SIF, GRAMS, ASCII XY, FITS</w:t>
            </w:r>
          </w:p>
          <w:p w14:paraId="147A42FD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 xml:space="preserve">Փորձերի ավտոմատացման հնարավորություն ծրագրային հրամանների միջոցով </w:t>
            </w:r>
          </w:p>
          <w:p w14:paraId="31689AD5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>Տվյալների ճկուն ցուցադրության հնարավորություն՝  2D, 3D, համադրված ձևերով</w:t>
            </w:r>
          </w:p>
          <w:p w14:paraId="1508BCB1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ab/>
              <w:t xml:space="preserve">Սպեկտրալ գծերի ավտոմատ նույնականացում </w:t>
            </w:r>
          </w:p>
          <w:p w14:paraId="0B3B8794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Համապատասխանություն պահանջներին` պետք է ներկայացվի CE մակնշում CCD-տեսախցիկի և պատկերման սպեկտրոգրաֆի համար։</w:t>
            </w:r>
          </w:p>
          <w:p w14:paraId="05CCF1DD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color w:val="FF0000"/>
                <w:sz w:val="20"/>
                <w:szCs w:val="20"/>
              </w:rPr>
              <w:t>Երաշխիք՝ 1 տարի սկսած առաքման օրվանից</w:t>
            </w:r>
          </w:p>
          <w:p w14:paraId="22676E7F" w14:textId="77777777" w:rsidR="00854595" w:rsidRPr="00AC708F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color w:val="00B0F0"/>
                <w:sz w:val="20"/>
                <w:szCs w:val="20"/>
              </w:rPr>
              <w:t xml:space="preserve">Մասնակիցը պետք է առաջարկի գին DAP Երևան, ՀՀ (Incoterms 2020) պայմաններով: Վաճառողի կողմից կատարվելիք բոլոր վճարները (ծախսերը), այդ թվում` հարկերը, տուրքերը, փոխադրման, </w:t>
            </w:r>
            <w:r w:rsidRPr="00AC743D">
              <w:rPr>
                <w:rFonts w:ascii="GHEA Grapalat" w:hAnsi="GHEA Grapalat" w:cs="Calibri"/>
                <w:color w:val="00B0F0"/>
                <w:sz w:val="20"/>
                <w:szCs w:val="20"/>
              </w:rPr>
              <w:lastRenderedPageBreak/>
              <w:t>ապահովագրման ծախսերը, պարգևավճարները և ակնկալվող շահույթը պետք է ներառված լինեն առաջարկվող գնի մեջ՝ DAP Երևան, ՀՀ (Incoterms 2020) պայմաններով: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6D55A" w14:textId="77777777" w:rsidR="00854595" w:rsidRPr="00AC708F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lastRenderedPageBreak/>
              <w:t>լրակազմ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33C805" w14:textId="62D02FAE" w:rsidR="00854595" w:rsidRPr="00AC743D" w:rsidRDefault="00854595" w:rsidP="0064560D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378D3811" w14:textId="77777777" w:rsidR="00854595" w:rsidRPr="00895C19" w:rsidRDefault="00854595" w:rsidP="0064560D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3FACAC42" w14:textId="67C2054B" w:rsidR="00854595" w:rsidRPr="00AC708F" w:rsidRDefault="00854595" w:rsidP="0064560D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92FC6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color w:val="FF0000"/>
                <w:sz w:val="20"/>
                <w:szCs w:val="20"/>
              </w:rPr>
              <w:t>«Երևանի պետական համալսարան» հիմնադրամ, 0025, Երևան</w:t>
            </w:r>
          </w:p>
          <w:p w14:paraId="1E8AA9EE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color w:val="FF0000"/>
                <w:sz w:val="20"/>
                <w:szCs w:val="20"/>
              </w:rPr>
              <w:t>Ալեք Մանուկյան 1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5D19F" w14:textId="77777777" w:rsidR="00854595" w:rsidRPr="00AC708F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AC708F">
              <w:rPr>
                <w:rFonts w:ascii="GHEA Grapalat" w:hAnsi="GHEA Grapalat" w:cs="Calibri"/>
                <w:bCs/>
                <w:sz w:val="20"/>
                <w:szCs w:val="20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67A984" w14:textId="77777777" w:rsidR="00854595" w:rsidRPr="00AC708F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  <w:r w:rsidRPr="00AC708F">
              <w:rPr>
                <w:rFonts w:ascii="GHEA Grapalat" w:hAnsi="GHEA Grapalat" w:cs="Calibri"/>
                <w:sz w:val="20"/>
                <w:szCs w:val="20"/>
              </w:rPr>
              <w:t xml:space="preserve">Պայմանագիրը կնքվելու է «Գնումների մասին» ՀՀ օրենքի 15-րդ հոդվածի 6-րդ մասի 2) ենթակետով սահմանված պահանջների համաձայն և սյունակում ժամկետի հաշվարկն իրականացվելու է ֆինանսական միջոցներ նախատեսվելու դեպքում կողմերի միջև կնքվող </w:t>
            </w:r>
            <w:r w:rsidRPr="00AC708F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համաձայնագրի ուժի մեջ մտնելուց հետո, սահմանելով, որ մատակարարումն իրականացվելու է </w:t>
            </w:r>
            <w:r w:rsidRPr="00AC708F">
              <w:rPr>
                <w:rFonts w:ascii="GHEA Grapalat" w:hAnsi="GHEA Grapalat" w:cs="Calibri"/>
                <w:color w:val="FF0000"/>
                <w:sz w:val="20"/>
                <w:szCs w:val="20"/>
              </w:rPr>
              <w:t>1</w:t>
            </w:r>
            <w:r w:rsidRPr="00AC743D">
              <w:rPr>
                <w:rFonts w:ascii="GHEA Grapalat" w:hAnsi="GHEA Grapalat" w:cs="Calibri"/>
                <w:color w:val="FF0000"/>
                <w:sz w:val="20"/>
                <w:szCs w:val="20"/>
              </w:rPr>
              <w:t xml:space="preserve">35 </w:t>
            </w:r>
            <w:r w:rsidRPr="00AC708F">
              <w:rPr>
                <w:rFonts w:ascii="GHEA Grapalat" w:hAnsi="GHEA Grapalat" w:cs="Calibri"/>
                <w:color w:val="FF0000"/>
                <w:sz w:val="20"/>
                <w:szCs w:val="20"/>
              </w:rPr>
              <w:t>օրացույցային օրվա ընթացքում</w:t>
            </w:r>
            <w:r w:rsidRPr="00AC708F">
              <w:rPr>
                <w:rFonts w:ascii="GHEA Grapalat" w:hAnsi="GHEA Grapalat" w:cs="Calibri"/>
                <w:sz w:val="20"/>
                <w:szCs w:val="20"/>
              </w:rPr>
              <w:t>, բացառությամբ այն դեպքերի, երբ ապրանքի մատակարարը համաձայն է ավելի շուտ ժամկետներում մատակարարել</w:t>
            </w:r>
          </w:p>
        </w:tc>
      </w:tr>
      <w:tr w:rsidR="00854595" w:rsidRPr="004172E5" w14:paraId="600D6BDC" w14:textId="77777777" w:rsidTr="0064560D">
        <w:trPr>
          <w:cantSplit/>
          <w:trHeight w:val="3536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F2F208" w14:textId="77777777" w:rsidR="00854595" w:rsidRPr="00AC743D" w:rsidRDefault="00854595" w:rsidP="0064560D">
            <w:pPr>
              <w:spacing w:after="0" w:line="240" w:lineRule="auto"/>
              <w:ind w:right="-15"/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  <w:lastRenderedPageBreak/>
              <w:t>4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E8F6" w14:textId="77777777" w:rsidR="00854595" w:rsidRPr="00AC708F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35121341/506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4E6DB" w14:textId="77777777" w:rsidR="00854595" w:rsidRPr="00AC708F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 xml:space="preserve">Օպտիկական լրակազմ 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14:paraId="34F92FF5" w14:textId="77777777" w:rsidR="00854595" w:rsidRPr="00AC708F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4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B1A005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Օպտիկական լրակազմ Ֆոտոլյումինեսցենտային և Ռաման միկրո-սպեկտրոսկոպական համակարգի համար։</w:t>
            </w:r>
          </w:p>
          <w:p w14:paraId="7754CDBC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Համատեղելիության և համակարգը հեշտությամբ ընդլայնելու հնարավորության ապահովման համար, համակարգը պետք է կառուցված լինի 30 մմ-անոց օպտոմեխանիկական համակարգերի և համատեղելի օպտիկական բաղադրիչների կիրառմամբ։</w:t>
            </w:r>
          </w:p>
          <w:p w14:paraId="0B65910C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Համակարգի եռաչափ պատկերը պետք է համարժեք լինի ստորև ներկայացվածին՝</w:t>
            </w:r>
          </w:p>
          <w:p w14:paraId="527A34A0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noProof/>
                <w:sz w:val="20"/>
                <w:szCs w:val="20"/>
              </w:rPr>
              <w:drawing>
                <wp:inline distT="0" distB="0" distL="0" distR="0" wp14:anchorId="746DE82E" wp14:editId="37713049">
                  <wp:extent cx="2001688" cy="140017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4858" cy="1409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41D1F7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Կոմպլեկտը իր մեջ պետք է ներառի հետևյալ համատեղելի բաղադրիչները, որոնց տեխնիկական բնութագրերը և քանակը ներկայացված է ստորև՝</w:t>
            </w:r>
          </w:p>
          <w:p w14:paraId="3920C387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lastRenderedPageBreak/>
              <w:t>Կլանման նեյտրալ ֆիլտր, Ø25 մմ, օպտիկական խտություն՝ 0.1 – քանակը՝ 1</w:t>
            </w:r>
          </w:p>
          <w:p w14:paraId="38F9E0DE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Տրամագիծ՝ Ø25 մմ (+0.0 / –0.25 մմ)</w:t>
            </w:r>
          </w:p>
          <w:p w14:paraId="653481C8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Օգտագործելի բացվածքը (ապերտուրա)` &gt;Ø20.0 մմ</w:t>
            </w:r>
          </w:p>
          <w:p w14:paraId="2A63CD65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Մակերևույթի որակ՝ առնվազն 40-20 (քերծվածք-խազ)</w:t>
            </w:r>
          </w:p>
          <w:p w14:paraId="51CB5935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Զուգահեռություն՝ &lt;10 անկյունային վայրկյան</w:t>
            </w:r>
          </w:p>
          <w:p w14:paraId="012A24F8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Նյութը՝ Schott ապակի</w:t>
            </w:r>
          </w:p>
          <w:p w14:paraId="48D8E1FC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Անցնող ալիքային ճակատի սխալանքը (TWE)՝ &lt; λ/4 @ 633 նմ</w:t>
            </w:r>
          </w:p>
          <w:p w14:paraId="43625A9D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Ապակու հաստություն՝ 0.5-0.7 մմ միջակայքում</w:t>
            </w:r>
          </w:p>
          <w:p w14:paraId="2F3B04B7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Օպտիկական խտություն 633 նմ-ի վրա՝ 0.1 ± 0.01</w:t>
            </w:r>
          </w:p>
          <w:p w14:paraId="0630A57E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Բացթողում՝ 75–85% 400–900 նմ տիրույթում</w:t>
            </w:r>
          </w:p>
          <w:p w14:paraId="1349916B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պահանջներին։</w:t>
            </w:r>
          </w:p>
          <w:p w14:paraId="085C63A8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B67D6D5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Կլանման նեյտրալ ֆիլտր, Ø25 մմ, օպտիկական խտություն՝ 0.3 – քանակը՝ 1</w:t>
            </w:r>
          </w:p>
          <w:p w14:paraId="39A98910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Տրամագիծ՝ Ø25 մմ (+0.0 / –0.25 մմ)</w:t>
            </w:r>
          </w:p>
          <w:p w14:paraId="37FC02EE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Օգտագործելի բացվածքը (ապերտուրա)` &gt;Ø20.0 մմ</w:t>
            </w:r>
          </w:p>
          <w:p w14:paraId="5A092F50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lastRenderedPageBreak/>
              <w:t>Մակերևույթի որակ՝ առնվազն 40-20 (քերծվածք-խազ)</w:t>
            </w:r>
          </w:p>
          <w:p w14:paraId="2D68FB83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Զուգահեռություն՝ &lt;10 անկյունային վայրկյան</w:t>
            </w:r>
          </w:p>
          <w:p w14:paraId="2F859633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Նյութը՝ Schott ապակի</w:t>
            </w:r>
          </w:p>
          <w:p w14:paraId="32DFF28D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Անցնող ալիքային ճակատի սխալանքը (TWE)՝ &lt; λ/4 @ 633 նմ</w:t>
            </w:r>
          </w:p>
          <w:p w14:paraId="5468E4C3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Ապակու հաստություն՝ 2.0-2.5 մմ միջակայքում</w:t>
            </w:r>
          </w:p>
          <w:p w14:paraId="571CE900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Օպտիկական խտություն 633 նմ-ի վրա՝ 0.3 ± 0.015</w:t>
            </w:r>
          </w:p>
          <w:p w14:paraId="0B238EE1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Բացթողում՝ 45–55% 400–800 նմ տիրույթում</w:t>
            </w:r>
          </w:p>
          <w:p w14:paraId="6E2CF419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պահանջներին։</w:t>
            </w:r>
          </w:p>
          <w:p w14:paraId="4D9D6349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9F6B945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Կլանման նեյտրալ ֆիլտր, Ø25 մմ, օպտիկական խտություն՝ 0.6 – քանակը՝ 1</w:t>
            </w:r>
          </w:p>
          <w:p w14:paraId="792E460F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Տրամագիծ՝ Ø25 մմ (+0.0 / –0.25 մմ)</w:t>
            </w:r>
          </w:p>
          <w:p w14:paraId="7F429DEA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Օգտագործելի բացվածքը (ապերտուրա)` &gt;Ø20.0 մմ</w:t>
            </w:r>
          </w:p>
          <w:p w14:paraId="39B10C93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Մակերևույթի որակ՝ առնվազն 40-20 (քերծվածք-խազ)</w:t>
            </w:r>
          </w:p>
          <w:p w14:paraId="583C32E6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Զուգահեռություն՝ &lt;10 անկյունային վայրկյան</w:t>
            </w:r>
          </w:p>
          <w:p w14:paraId="1879970C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Նյութը՝ Schott ապակի</w:t>
            </w:r>
          </w:p>
          <w:p w14:paraId="0BA453A5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Անցնող ալիքային ճակատի սխալանքը (TWE)՝ &lt; λ/4 @ 633 նմ</w:t>
            </w:r>
          </w:p>
          <w:p w14:paraId="3A29A1D4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lastRenderedPageBreak/>
              <w:t>Ապակու հաստություն՝ 1.0-1.2 մմ միջակայքում</w:t>
            </w:r>
          </w:p>
          <w:p w14:paraId="6A322764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Օպտիկական խտություն 633 նմ-ի վրա՝ 0.6 ± 0.03</w:t>
            </w:r>
          </w:p>
          <w:p w14:paraId="211E1E51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Բացթողում՝ 21–26% 400–650 նմ տիրույթում</w:t>
            </w:r>
          </w:p>
          <w:p w14:paraId="1B7DCDFD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պահանջներին։</w:t>
            </w:r>
          </w:p>
          <w:p w14:paraId="44541E1B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A13B850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Կլանման նեյտրալ ֆիլտր, Ø25 մմ, օպտիկական խտություն՝ 1.0 – քանակը՝ 1</w:t>
            </w:r>
          </w:p>
          <w:p w14:paraId="1192D259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Տրամագիծ՝ Ø25 մմ (+0.0 / –0.25 մմ)</w:t>
            </w:r>
          </w:p>
          <w:p w14:paraId="489C486B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Օգտագործելի բացվածքը (ապերտուրա)` &gt;Ø20.0 մմ</w:t>
            </w:r>
          </w:p>
          <w:p w14:paraId="2E931188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Մակերևույթի որակ՝ առնվազն 40-20 (քերծվածք-խազ)</w:t>
            </w:r>
          </w:p>
          <w:p w14:paraId="5B144E05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Զուգահեռություն՝ &lt;10 անկյունային վայրկյան</w:t>
            </w:r>
          </w:p>
          <w:p w14:paraId="3501F7D3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Նյութը՝ Schott ապակի</w:t>
            </w:r>
          </w:p>
          <w:p w14:paraId="278D239C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Անցնող ալիքային ճակատի սխալանքը (TWE)՝ &lt; λ/4 @ 633 նմ</w:t>
            </w:r>
          </w:p>
          <w:p w14:paraId="6C9BD5DC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Ապակու հաստություն՝ 1.8-2.0 մմ միջակայքում</w:t>
            </w:r>
          </w:p>
          <w:p w14:paraId="31684FFC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Օպտիկական խտություն 633 նմ-ի վրա՝ 1.0 ± 0.05</w:t>
            </w:r>
          </w:p>
          <w:p w14:paraId="09D14227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Բացթողում՝ 7–11% 400–650 նմ տիրույթում</w:t>
            </w:r>
          </w:p>
          <w:p w14:paraId="3BE39036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 xml:space="preserve">Տվյալ ապրանքի դեպքում պահանջվում է </w:t>
            </w:r>
            <w:r w:rsidRPr="00895C19">
              <w:rPr>
                <w:rFonts w:ascii="GHEA Grapalat" w:hAnsi="GHEA Grapalat" w:cs="Calibri"/>
                <w:sz w:val="20"/>
                <w:szCs w:val="20"/>
              </w:rPr>
              <w:lastRenderedPageBreak/>
              <w:t>համապատասխանություն RoHS և REACH պահանջներին։</w:t>
            </w:r>
          </w:p>
          <w:p w14:paraId="24202A61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1069F03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Կլանման նեյտրալ ֆիլտր, Ø25 մմ, օպտիկական խտություն՝ 2.0 – քանակը՝ 1</w:t>
            </w:r>
          </w:p>
          <w:p w14:paraId="760EEC69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Տրամագիծ՝ Ø25 մմ (+0.0 / –0.25 մմ)</w:t>
            </w:r>
          </w:p>
          <w:p w14:paraId="35906C6F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Օգտագործելի բացվածքը (ապերտուրա)` &gt;Ø20.0 մմ</w:t>
            </w:r>
          </w:p>
          <w:p w14:paraId="009CC01C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Մակերևույթի որակ՝ առնվազն 40-20 (քերծվածք-խազ)</w:t>
            </w:r>
          </w:p>
          <w:p w14:paraId="1882A739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Զուգահեռություն՝ &lt;10 անկյունային վայրկյան</w:t>
            </w:r>
          </w:p>
          <w:p w14:paraId="67560043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Նյութը՝ Schott ապակի</w:t>
            </w:r>
          </w:p>
          <w:p w14:paraId="6954E56A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Անցնող ալիքային ճակատի սխալանքը (TWE)՝ &lt; λ/4 @ 633 նմ</w:t>
            </w:r>
          </w:p>
          <w:p w14:paraId="78F1F835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Ապակու հաստություն՝ 1.3-1.5 մմ միջակայքում</w:t>
            </w:r>
          </w:p>
          <w:p w14:paraId="75CC0E40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Օպտիկական խտություն 633 նմ-ի վրա՝ 2.0 ± 0.1</w:t>
            </w:r>
          </w:p>
          <w:p w14:paraId="304B96FA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Բացթողում՝ 0.3–1.3% 400–650 նմ տիրույթում</w:t>
            </w:r>
          </w:p>
          <w:p w14:paraId="5EEBB3AF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պահանջներին։</w:t>
            </w:r>
          </w:p>
          <w:p w14:paraId="135929A0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E9EABED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Կլանման նեյտրալ ֆիլտր, Ø25 մմ, օպտիկական խտություն՝ 3.0 – քանակը՝ 1</w:t>
            </w:r>
          </w:p>
          <w:p w14:paraId="083683E9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Տրամագիծ՝ Ø25 մմ (+0.0 / –0.25 մմ)</w:t>
            </w:r>
          </w:p>
          <w:p w14:paraId="2E6F28D5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lastRenderedPageBreak/>
              <w:t>Օգտագործելի բացվածքը (ապերտուրա)` &gt;Ø20.0 մմ</w:t>
            </w:r>
          </w:p>
          <w:p w14:paraId="797E4D24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Մակերևույթի որակ՝ առնվազն 40-20 (քերծվածք-խազ)</w:t>
            </w:r>
          </w:p>
          <w:p w14:paraId="7D624F24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Զուգահեռություն՝ &lt;10 անկյունային վայրկյան</w:t>
            </w:r>
          </w:p>
          <w:p w14:paraId="3F831C07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Նյութը՝ Schott ապակի</w:t>
            </w:r>
          </w:p>
          <w:p w14:paraId="23D70D70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Անցնող ալիքային ճակատի սխալանքը (TWE)՝ &lt; λ/4 @ 633 նմ</w:t>
            </w:r>
          </w:p>
          <w:p w14:paraId="0C2B53D0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Ապակու հաստություն՝ 2.0-2.2 մմ միջակայքում</w:t>
            </w:r>
          </w:p>
          <w:p w14:paraId="753B0908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Օպտիկական խտություն 633 նմ-ի վրա՝ 3.0 ± 0.15</w:t>
            </w:r>
          </w:p>
          <w:p w14:paraId="74D67A21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Բացթողում՝ 0.02–0.12% 400–650 նմ տիրույթում</w:t>
            </w:r>
          </w:p>
          <w:p w14:paraId="63183880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պահանջներին։</w:t>
            </w:r>
          </w:p>
          <w:p w14:paraId="333C71B9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0E39D46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Կլանման նեյտրալ ֆիլտր, Ø25 մմ, օպտիկական խտություն՝ 4.0 – քանակը՝ 1</w:t>
            </w:r>
          </w:p>
          <w:p w14:paraId="271562D1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Տրամագիծ՝ Ø25 մմ (+0.0 / –0.25 մմ)</w:t>
            </w:r>
          </w:p>
          <w:p w14:paraId="7A7CC457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Օգտագործելի բացվածքը (ապերտուրա)` &gt;Ø20.0 մմ</w:t>
            </w:r>
          </w:p>
          <w:p w14:paraId="1F852456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Մակերևույթի որակ՝ առնվազն 40-20 (քերծվածք-խազ)</w:t>
            </w:r>
          </w:p>
          <w:p w14:paraId="51CFABEB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Զուգահեռություն՝ &lt;10 անկյունային վայրկյան</w:t>
            </w:r>
          </w:p>
          <w:p w14:paraId="27032473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Նյութը՝ Schott ապակի</w:t>
            </w:r>
          </w:p>
          <w:p w14:paraId="3E9A0D98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lastRenderedPageBreak/>
              <w:t>Անցնող ալիքային ճակատի սխալանքը (TWE)՝ &lt; λ/4 @ 633 նմ</w:t>
            </w:r>
          </w:p>
          <w:p w14:paraId="37085470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Ապակու հաստություն՝ 2.6 – 3.0 մմ միջակայքում</w:t>
            </w:r>
          </w:p>
          <w:p w14:paraId="559C2CD2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Օպտիկական խտություն 633 նմ-ի վրա՝ 4.0 ± 0.2</w:t>
            </w:r>
          </w:p>
          <w:p w14:paraId="63704FD9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Բացթողում՝ 0.0011–0.013% 400–650 նմ տիրույթում</w:t>
            </w:r>
          </w:p>
          <w:p w14:paraId="66B436AF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պահանջներին։</w:t>
            </w:r>
          </w:p>
          <w:p w14:paraId="2AA2C545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4176BEE9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Կլանման նեյտրալ ֆիլտր, Ø25 մմ, օպտիկական խտություն՝ 5.0 – քանակը՝ 1</w:t>
            </w:r>
          </w:p>
          <w:p w14:paraId="0386B821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Տրամագիծ՝ Ø25 մմ (+0.0 / –0.25 մմ)</w:t>
            </w:r>
          </w:p>
          <w:p w14:paraId="62528867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Օգտագործելի բացվածքը (ապերտուրա)` &gt;Ø20.0 մմ</w:t>
            </w:r>
          </w:p>
          <w:p w14:paraId="1347BD06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Մակերևույթի որակ՝ առնվազն 40-20 (քերծվածք-խազ)</w:t>
            </w:r>
          </w:p>
          <w:p w14:paraId="422B4E58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Զուգահեռություն՝ &lt;10 անկյունային վայրկյան</w:t>
            </w:r>
          </w:p>
          <w:p w14:paraId="12696488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Նյութը՝ Schott ապակի</w:t>
            </w:r>
          </w:p>
          <w:p w14:paraId="704271B9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Անցնող ալիքային ճակատի սխալանքը (TWE)՝ &lt; λ/4 @ 633 նմ</w:t>
            </w:r>
          </w:p>
          <w:p w14:paraId="4011A883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Ապակու հաստություն՝ 3.5-3.8 մմ միջակայքում</w:t>
            </w:r>
          </w:p>
          <w:p w14:paraId="007A8F6C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Օպտիկական խտություն 633 նմ-ի վրա՝ 5.0 ± 0.25</w:t>
            </w:r>
          </w:p>
          <w:p w14:paraId="78DCCFF0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Բացթողում՝ 0.00006–0.0012% 400–650 նմ տիրույթում</w:t>
            </w:r>
          </w:p>
          <w:p w14:paraId="4A2222BF" w14:textId="77777777" w:rsidR="00854595" w:rsidRPr="00895C19" w:rsidRDefault="00854595" w:rsidP="005D625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lastRenderedPageBreak/>
              <w:t>Տվյալ ապրանքի դեպքում պահանջվում է համապատասխանություն RoHS և REACH պահանջներին։</w:t>
            </w:r>
          </w:p>
          <w:p w14:paraId="1A9BE8CF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A3F047E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XY հարթակ (stage) նախատեսված Ø1" օպտիկական դետալների համար, 30 մմ կարկասային համակարգերում օգտագործելի, քանակը՝ 1 հատ</w:t>
            </w:r>
          </w:p>
          <w:p w14:paraId="0E9C57ED" w14:textId="77777777" w:rsidR="00854595" w:rsidRPr="00895C19" w:rsidRDefault="00854595" w:rsidP="005D625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Նախատեսված Ø1.00" (Ø25.4 մմ) չափի և մինչև 0.39" (10.0 մմ) հաստության օպտիկայի համար</w:t>
            </w:r>
          </w:p>
          <w:p w14:paraId="1EE5E622" w14:textId="77777777" w:rsidR="00854595" w:rsidRPr="00895C19" w:rsidRDefault="00854595" w:rsidP="005D625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Համատեղելի է 30 մմ-անոց կարկասային համակարգերի հետ</w:t>
            </w:r>
          </w:p>
          <w:p w14:paraId="74BA6151" w14:textId="77777777" w:rsidR="00854595" w:rsidRPr="00895C19" w:rsidRDefault="00854595" w:rsidP="005D625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SM1 (1.035"-40) պարուրակներով</w:t>
            </w:r>
          </w:p>
          <w:p w14:paraId="2D345EC2" w14:textId="77777777" w:rsidR="00854595" w:rsidRPr="00895C19" w:rsidRDefault="00854595" w:rsidP="005D625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Տեղափոխումը՝ առնվազն ±1 մմ X և Y առանցքների երկայնքով 3/16"-100 կարգավորող մանրակների միջոցով</w:t>
            </w:r>
          </w:p>
          <w:p w14:paraId="4D23F58B" w14:textId="77777777" w:rsidR="00854595" w:rsidRPr="00895C19" w:rsidRDefault="00854595" w:rsidP="005D625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Չորս միջանցիկ անցքերի առկայություն ER կարկասային ձողերի վրա ամրացնելու համար</w:t>
            </w:r>
          </w:p>
          <w:p w14:paraId="778FB0C1" w14:textId="77777777" w:rsidR="00854595" w:rsidRPr="00895C19" w:rsidRDefault="00854595" w:rsidP="005D625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պահանջներին:</w:t>
            </w:r>
          </w:p>
          <w:p w14:paraId="5E7CE575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Բռնիչ-տրանսլյատոր, տեղափոխումը XY հարթության մեջ, միկրոմետրական բռնակներով, մետրիկ – քանակը՝ 1</w:t>
            </w:r>
          </w:p>
          <w:p w14:paraId="787B9164" w14:textId="77777777" w:rsidR="00854595" w:rsidRPr="00895C19" w:rsidRDefault="00854595" w:rsidP="005D6259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Նախատեսված Ø1.00" չափի և մինչև 0.48" (12.2 մմ) հաստությամբ օպտիկայի համար</w:t>
            </w:r>
          </w:p>
          <w:p w14:paraId="3785AC01" w14:textId="77777777" w:rsidR="00854595" w:rsidRPr="00895C19" w:rsidRDefault="00854595" w:rsidP="005D6259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lastRenderedPageBreak/>
              <w:t>Կոմպակտ կառուցվածք՝ առնվազն ±0.12" (±3.0 մմ) տեղափոխում</w:t>
            </w:r>
          </w:p>
          <w:p w14:paraId="1E2473D0" w14:textId="77777777" w:rsidR="00854595" w:rsidRPr="00895C19" w:rsidRDefault="00854595" w:rsidP="005D6259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Համատեղելի է Ø1" SM1 ոսպնյակի խողովակների հետ</w:t>
            </w:r>
          </w:p>
          <w:p w14:paraId="777BB70B" w14:textId="77777777" w:rsidR="00854595" w:rsidRPr="00895C19" w:rsidRDefault="00854595" w:rsidP="005D6259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Առջևի և հետևի 4-40 պարուրակավոր անցքերը ապահովում են համատեղելիություն 30 մմ կարկասային համակարգի հետ</w:t>
            </w:r>
          </w:p>
          <w:p w14:paraId="602A21F2" w14:textId="77777777" w:rsidR="00854595" w:rsidRPr="00895C19" w:rsidRDefault="00854595" w:rsidP="005D6259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Տեղաշարժի մեխանիզմը՝ առնվազն 0.5 մմ մեկ պտույտի համար, 10 մկմ մեկ բաժանման համար (միկրոմետրական բռնակներ)</w:t>
            </w:r>
          </w:p>
          <w:p w14:paraId="4B6531FB" w14:textId="77777777" w:rsidR="00854595" w:rsidRPr="00895C19" w:rsidRDefault="00854595" w:rsidP="005D6259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SM1 (1.035"-40) պարուրակներով</w:t>
            </w:r>
          </w:p>
          <w:p w14:paraId="043B47B3" w14:textId="77777777" w:rsidR="00854595" w:rsidRPr="00895C19" w:rsidRDefault="00854595" w:rsidP="005D6259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պահանջներին:</w:t>
            </w:r>
          </w:p>
          <w:p w14:paraId="713A4583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389A83A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Ձեռքով կարգավորվող տրանսլյացիոն սեղանիկ՝ առնվազն մինչև 13 մմ տեղափոխման հնարավորությամբ – քանակը՝ 1</w:t>
            </w:r>
          </w:p>
          <w:p w14:paraId="330799CE" w14:textId="77777777" w:rsidR="00854595" w:rsidRPr="00895C19" w:rsidRDefault="00854595" w:rsidP="005D6259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Տեսակ՝ z առանցքով տեղափոխվող սեղանիկ</w:t>
            </w:r>
          </w:p>
          <w:p w14:paraId="45A43A6B" w14:textId="77777777" w:rsidR="00854595" w:rsidRPr="00895C19" w:rsidRDefault="00854595" w:rsidP="005D6259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Ներառում է միկրոմետր՝ առնվազն մինչև 1/2" (13 մմ) տեղաշարժման հնարավորությամբ, 0.001" (10 մկմ) ճշգրտությամբ մեկ բաժանման համար</w:t>
            </w:r>
          </w:p>
          <w:p w14:paraId="4861F8C2" w14:textId="77777777" w:rsidR="00854595" w:rsidRPr="00895C19" w:rsidRDefault="00854595" w:rsidP="005D6259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Ընդգրկում է Ø1" օպտիկայի բռնիչ՝ մինչև 0.27" (6.9 մմ) հաստությամբ օպտիկայի համար</w:t>
            </w:r>
          </w:p>
          <w:p w14:paraId="7190F4CD" w14:textId="77777777" w:rsidR="00854595" w:rsidRPr="00895C19" w:rsidRDefault="00854595" w:rsidP="005D6259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lastRenderedPageBreak/>
              <w:t>Հնարավոր է ամրացնել ընտրված դիրքում</w:t>
            </w:r>
          </w:p>
          <w:p w14:paraId="610C63DE" w14:textId="77777777" w:rsidR="00854595" w:rsidRPr="00895C19" w:rsidRDefault="00854595" w:rsidP="005D6259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Բարձր ճշգրտության գծային առանցքակալների առկայություն</w:t>
            </w:r>
          </w:p>
          <w:p w14:paraId="33601E2E" w14:textId="77777777" w:rsidR="00854595" w:rsidRPr="00895C19" w:rsidRDefault="00854595" w:rsidP="005D6259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Համատեղելի է 30 մմ-անոց կարկասային համակարգերի հետ</w:t>
            </w:r>
          </w:p>
          <w:p w14:paraId="09729F15" w14:textId="77777777" w:rsidR="00854595" w:rsidRPr="00895C19" w:rsidRDefault="00854595" w:rsidP="005D6259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Կոմպլեկտում ներառյալ երկու 4-40 գլխիկով պտուտակներ բռնիչը ֆիքսելու համար, 1/16" և 5/64" (2 մմ) վեցանիստ դարձակներ, ինչպես նաև ճշտադրման համար կիրառվող հանովի տեղակայման բույթեր</w:t>
            </w:r>
          </w:p>
          <w:p w14:paraId="0D4DB057" w14:textId="77777777" w:rsidR="00854595" w:rsidRPr="00895C19" w:rsidRDefault="00854595" w:rsidP="005D6259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պահանջներին:</w:t>
            </w:r>
          </w:p>
          <w:p w14:paraId="7872A68F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16CBB8D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Բռնիչ-տրանսլյատոր Ø1" օպտիկական տարրերի համար, համատեղելի (30 մմ) կարկասային համակարգերի հետ, տեղափոխումը XY առանցքներով, հանովի թիթեղով, քանակը՝ 1 հատ</w:t>
            </w:r>
          </w:p>
          <w:p w14:paraId="2363F6F4" w14:textId="77777777" w:rsidR="00854595" w:rsidRPr="00895C19" w:rsidRDefault="00854595" w:rsidP="005D625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Նախատեսված Ø1.00" (Ø25.4 մմ) չափի օպտիկայի համար</w:t>
            </w:r>
          </w:p>
          <w:p w14:paraId="4D05A33D" w14:textId="77777777" w:rsidR="00854595" w:rsidRPr="00895C19" w:rsidRDefault="00854595" w:rsidP="005D625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Շարժական կենտրոնական բռնիչը և մագնիսով ամրացվող հանովի թիթեղը ունեն ներքին SM1 (1.035"-40) պարուրակներ՝ նախատեսված Ø1" օպտիկայի համար՝ համապատասխանաբար մինչև 0.39" (10.0 մմ) և 0.20" (5.0 մմ) հաստությամբ</w:t>
            </w:r>
          </w:p>
          <w:p w14:paraId="6C5448A1" w14:textId="77777777" w:rsidR="00854595" w:rsidRPr="00895C19" w:rsidRDefault="00854595" w:rsidP="005D625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lastRenderedPageBreak/>
              <w:t>Համատեղելի է 30 մմ կարկասային համակարգերի հետ</w:t>
            </w:r>
          </w:p>
          <w:p w14:paraId="787330C9" w14:textId="77777777" w:rsidR="00854595" w:rsidRPr="00895C19" w:rsidRDefault="00854595" w:rsidP="005D625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Հանովի թիթեղը թույլ է տալիս հեշտությամբ փոխել կոմպոնենտները կարկասային համակարգի ներսում</w:t>
            </w:r>
          </w:p>
          <w:p w14:paraId="76238939" w14:textId="77777777" w:rsidR="00854595" w:rsidRPr="00895C19" w:rsidRDefault="00854595" w:rsidP="005D625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SM1 (1.035"-40) պարուրակներով</w:t>
            </w:r>
          </w:p>
          <w:p w14:paraId="4C5459CD" w14:textId="77777777" w:rsidR="00854595" w:rsidRPr="00895C19" w:rsidRDefault="00854595" w:rsidP="005D625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Տեղափոխումը` առնվազն ±1 մմ x և y առանցքների երկայնքով 3/16"-100 կարգավորող մանրակների միջոցով</w:t>
            </w:r>
          </w:p>
          <w:p w14:paraId="5B05DE52" w14:textId="77777777" w:rsidR="00854595" w:rsidRPr="00895C19" w:rsidRDefault="00854595" w:rsidP="005D625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Չորս միջանցիկ անցքերի առկայություն ER կարկասային ձողերի վրա ամրացնելու համար</w:t>
            </w:r>
          </w:p>
          <w:p w14:paraId="0B2EC942" w14:textId="77777777" w:rsidR="00854595" w:rsidRPr="00895C19" w:rsidRDefault="00854595" w:rsidP="005D625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պահանջներին:</w:t>
            </w:r>
          </w:p>
          <w:p w14:paraId="1CEB97CF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52BA7D5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Բռնիչ օպտիկական ֆիլտրերի համար՝ 2 շարժական ներդիրներով, ամրակում՝ M4 – քանակը՝ 2</w:t>
            </w:r>
          </w:p>
          <w:p w14:paraId="46D262BB" w14:textId="77777777" w:rsidR="00854595" w:rsidRPr="00895C19" w:rsidRDefault="00854595" w:rsidP="005D6259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Ֆիլտրի բռնիչը ներառում է երկու SM1 պարուրակներով ներդիր՝ մինչև չորս Ø1" օպտիկական էլեմենտ տեղադրելու համար</w:t>
            </w:r>
          </w:p>
          <w:p w14:paraId="10227D4C" w14:textId="77777777" w:rsidR="00854595" w:rsidRPr="00895C19" w:rsidRDefault="00854595" w:rsidP="005D6259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Համատեղելի է կլանման նեյտրալ ֆիլտրերի հետ (ալիքային երկարության միջակայք՝ առնվազն 400 - 650 նմ)</w:t>
            </w:r>
          </w:p>
          <w:p w14:paraId="162D8C87" w14:textId="77777777" w:rsidR="00854595" w:rsidRPr="00895C19" w:rsidRDefault="00854595" w:rsidP="005D6259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Ներդիրները ունեն դատարկ լինելը ցուցադրող նշաններ՝ տեղադրված օպտիկայի նույնականացման համար</w:t>
            </w:r>
          </w:p>
          <w:p w14:paraId="6C74C832" w14:textId="77777777" w:rsidR="00854595" w:rsidRPr="00895C19" w:rsidRDefault="00854595" w:rsidP="005D6259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lastRenderedPageBreak/>
              <w:t>Հիմնական կորպուսը համատեղելի է 30 մմ կարկասային համակարգերի հետ</w:t>
            </w:r>
          </w:p>
          <w:p w14:paraId="573105FF" w14:textId="77777777" w:rsidR="00854595" w:rsidRPr="00895C19" w:rsidRDefault="00854595" w:rsidP="005D6259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պահանջներին:</w:t>
            </w:r>
          </w:p>
          <w:p w14:paraId="0EBFEDC4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41141C8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Բռնիչ Ø1/2"օպտիկական տարրերի ամրացման համար, 45° անկյուն ստանալու համար, քանակը՝ 1</w:t>
            </w:r>
          </w:p>
          <w:p w14:paraId="55157DBB" w14:textId="77777777" w:rsidR="00854595" w:rsidRPr="00895C19" w:rsidRDefault="00854595" w:rsidP="005D6259">
            <w:pPr>
              <w:numPr>
                <w:ilvl w:val="1"/>
                <w:numId w:val="1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Բռնիչ՝ ֆիքսված 45° անկյան՝ Ø1/2" չափի և առնվազն 0.12" (3.0 մմ) հաստությամբ օպտիկական տարրերի համար</w:t>
            </w:r>
          </w:p>
          <w:p w14:paraId="34855450" w14:textId="77777777" w:rsidR="00854595" w:rsidRPr="00895C19" w:rsidRDefault="00854595" w:rsidP="005D6259">
            <w:pPr>
              <w:numPr>
                <w:ilvl w:val="1"/>
                <w:numId w:val="1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Համատեղելի է առանց պարուրակների Ø1/2" հայելու բռնիչների հետ</w:t>
            </w:r>
          </w:p>
          <w:p w14:paraId="7A0051AF" w14:textId="77777777" w:rsidR="00854595" w:rsidRPr="00895C19" w:rsidRDefault="00854595" w:rsidP="005D6259">
            <w:pPr>
              <w:numPr>
                <w:ilvl w:val="1"/>
                <w:numId w:val="1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Երկու ուղղահայաց միջանցիկ անցքերի առկայություն՝ Ø1/2" փնջի բաժանիչների հետ օգտագործելու համար</w:t>
            </w:r>
          </w:p>
          <w:p w14:paraId="794A917E" w14:textId="77777777" w:rsidR="00854595" w:rsidRPr="00895C19" w:rsidRDefault="00854595" w:rsidP="005D6259">
            <w:pPr>
              <w:numPr>
                <w:ilvl w:val="1"/>
                <w:numId w:val="1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Օգտագործելի բացվածքը հետևի մասում՝ առնվազն Ø0.32" (Ø8.1 մմ)</w:t>
            </w:r>
          </w:p>
          <w:p w14:paraId="3CBC96C5" w14:textId="77777777" w:rsidR="00854595" w:rsidRPr="00895C19" w:rsidRDefault="00854595" w:rsidP="005D6259">
            <w:pPr>
              <w:numPr>
                <w:ilvl w:val="1"/>
                <w:numId w:val="1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Օգտագործելի բացվածքը ներքևից՝ առնվազն Ø0.25" (Ø6.4 մմ)</w:t>
            </w:r>
          </w:p>
          <w:p w14:paraId="29F0D11E" w14:textId="77777777" w:rsidR="00854595" w:rsidRPr="00895C19" w:rsidRDefault="00854595" w:rsidP="005D6259">
            <w:pPr>
              <w:numPr>
                <w:ilvl w:val="1"/>
                <w:numId w:val="1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պահանջներին:</w:t>
            </w:r>
          </w:p>
          <w:p w14:paraId="169345AA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AE45577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lastRenderedPageBreak/>
              <w:t>Գծային տրանսլյատոր, պիեզոէլեկտրական, տեղափոխումը՝  20 մմ, մետրիկ – քանակը՝ 1</w:t>
            </w:r>
          </w:p>
          <w:p w14:paraId="14AF6D61" w14:textId="77777777" w:rsidR="00854595" w:rsidRPr="00895C19" w:rsidRDefault="00854595" w:rsidP="005D6259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Միառանցք գծային սեղանիկ իներցիոն պիեզոէլեկտրական հաղորդակով՝ open-loop ռեժիմում աշխատող</w:t>
            </w:r>
          </w:p>
          <w:p w14:paraId="2903F017" w14:textId="77777777" w:rsidR="00854595" w:rsidRPr="00895C19" w:rsidRDefault="00854595" w:rsidP="005D6259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Ապահովում է բարձր ճշգրտության դիրքավորման հնարավորություն</w:t>
            </w:r>
          </w:p>
          <w:p w14:paraId="171E71A2" w14:textId="77777777" w:rsidR="00854595" w:rsidRPr="00895C19" w:rsidRDefault="00854595" w:rsidP="005D6259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Քայլի չափը՝ տիպական՝ 1 մկմ կամ ավելի լավ, առավելագույնը՝ &lt;3 մկմ</w:t>
            </w:r>
          </w:p>
          <w:p w14:paraId="05FA0E13" w14:textId="77777777" w:rsidR="00854595" w:rsidRPr="00895C19" w:rsidRDefault="00854595" w:rsidP="005D6259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Քայլի կարգավորելիություն՝ ≤30%</w:t>
            </w:r>
          </w:p>
          <w:p w14:paraId="64FAA78C" w14:textId="77777777" w:rsidR="00854595" w:rsidRPr="00895C19" w:rsidRDefault="00854595" w:rsidP="005D6259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Օրթոգոնալություն XY ուղղությամբ՝ &lt; 5 մռադ</w:t>
            </w:r>
          </w:p>
          <w:p w14:paraId="7EFA8BFC" w14:textId="77777777" w:rsidR="00854595" w:rsidRPr="00895C19" w:rsidRDefault="00854595" w:rsidP="005D6259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Առավելագույն արագություն՝ մինչև 3 մմ/վ՝ համատեղելի կոնտրոլլերի կիրառման դեպքում</w:t>
            </w:r>
          </w:p>
          <w:p w14:paraId="6CD9327D" w14:textId="77777777" w:rsidR="00854595" w:rsidRPr="00895C19" w:rsidRDefault="00854595" w:rsidP="005D6259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Տեղաշարժի ամբողջ երկարության ընթացքում արագության միջին շեղումը՝ ոչ ավել քան ±10%</w:t>
            </w:r>
          </w:p>
          <w:p w14:paraId="6372CDA2" w14:textId="77777777" w:rsidR="00854595" w:rsidRPr="00895C19" w:rsidRDefault="00854595" w:rsidP="005D6259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Հորիզոնական բեռնվածություն՝ առնվազն 3 կգ</w:t>
            </w:r>
          </w:p>
          <w:p w14:paraId="4647B32B" w14:textId="77777777" w:rsidR="00854595" w:rsidRPr="00895C19" w:rsidRDefault="00854595" w:rsidP="005D6259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Պահող ուժը՝ առնվազն 3 Ն</w:t>
            </w:r>
          </w:p>
          <w:p w14:paraId="47B14100" w14:textId="77777777" w:rsidR="00854595" w:rsidRPr="00895C19" w:rsidRDefault="00854595" w:rsidP="005D6259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Ներառյալ առնվազն 1 մ երկարությամբ մալուխ՝ SMC տեսակի միակցիչով</w:t>
            </w:r>
          </w:p>
          <w:p w14:paraId="761788AB" w14:textId="77777777" w:rsidR="00854595" w:rsidRPr="00895C19" w:rsidRDefault="00854595" w:rsidP="005D6259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Պահանջում է համատեղելի պիեզոիներցիոն կոնտրոլլերի առկայություն (կոմպլեկտում ներառված չէ)</w:t>
            </w:r>
          </w:p>
          <w:p w14:paraId="7FE308FF" w14:textId="77777777" w:rsidR="00854595" w:rsidRPr="00895C19" w:rsidRDefault="00854595" w:rsidP="005D6259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lastRenderedPageBreak/>
              <w:t>Աշխատանքային ռեսուրս՝ ավելի քան 10 միլիարդ քայլ</w:t>
            </w:r>
          </w:p>
          <w:p w14:paraId="43DD08A9" w14:textId="77777777" w:rsidR="00854595" w:rsidRPr="00895C19" w:rsidRDefault="00854595" w:rsidP="005D6259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պահանջներին:</w:t>
            </w:r>
          </w:p>
          <w:p w14:paraId="11A21623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237EEEC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Օպտիկական բռնիչ Ø1" օպտիկայի համար, համատեղելի 15-ում նկարագրված պիեզոէլեկտրական սեղանիկների հետ, քանակը՝ 1</w:t>
            </w:r>
          </w:p>
          <w:p w14:paraId="06D57BAD" w14:textId="77777777" w:rsidR="00854595" w:rsidRPr="00895C19" w:rsidRDefault="00854595" w:rsidP="005D6259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Համատեղելի 15-րդ կետում նկարագրված 20մմ-անոց պիեզոէլեկտրական սեղանիկների հետ</w:t>
            </w:r>
          </w:p>
          <w:p w14:paraId="46F64835" w14:textId="77777777" w:rsidR="00854595" w:rsidRPr="00895C19" w:rsidRDefault="00854595" w:rsidP="005D6259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Ունի այնպիսի կառուցվածք, որ տեղադրված օպտիկական տարրը 30 մմ-անոց կարկասային համակարգերի օպտիկական առանցքի նկատմամբ ուղղահայաց ուղղությամբ կենտրոն է բերվում</w:t>
            </w:r>
          </w:p>
          <w:p w14:paraId="713CE11C" w14:textId="77777777" w:rsidR="00854595" w:rsidRPr="00895C19" w:rsidRDefault="00854595" w:rsidP="005D6259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Օպտիկական տարրը հնարավոր է  տեղադրել տեղաշարժման առանցքի նկատմամբ 0° կամ 90° անկյան տակ</w:t>
            </w:r>
          </w:p>
          <w:p w14:paraId="4794D06E" w14:textId="77777777" w:rsidR="00854595" w:rsidRPr="00895C19" w:rsidRDefault="00854595" w:rsidP="005D6259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SM1 պարուրակներով անցք, սևեռապնդման օղակը ներառյալ</w:t>
            </w:r>
          </w:p>
          <w:p w14:paraId="330CDD1C" w14:textId="77777777" w:rsidR="00854595" w:rsidRPr="00895C19" w:rsidRDefault="00854595" w:rsidP="005D6259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Նախատեսված Ø1" օպտիկական տարրերի համար՝ մինչև 0.28" (7.1 մմ) հաստությամբ</w:t>
            </w:r>
          </w:p>
          <w:p w14:paraId="0F8B4A26" w14:textId="77777777" w:rsidR="00854595" w:rsidRPr="00895C19" w:rsidRDefault="00854595" w:rsidP="005D6259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պահանջներին:</w:t>
            </w:r>
          </w:p>
          <w:p w14:paraId="6DA85883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E588915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lastRenderedPageBreak/>
              <w:t>Կետային դիաֆրագմա Ø1" շրջանակով, անցքի տրամագիծը՝  25 ± 2 մկմ, նյութը՝ չժանգոտվող պողպատ – քանակը՝ 1</w:t>
            </w:r>
          </w:p>
          <w:p w14:paraId="558FCF42" w14:textId="77777777" w:rsidR="00854595" w:rsidRPr="00895C19" w:rsidRDefault="00854595" w:rsidP="005D6259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Անոդավորած ալյումինից կորպուս՝ 1" արտաքին տրամագծով</w:t>
            </w:r>
          </w:p>
          <w:p w14:paraId="090EEEB9" w14:textId="77777777" w:rsidR="00854595" w:rsidRPr="00895C19" w:rsidRDefault="00854595" w:rsidP="005D6259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Անցքի տրամագիծը՝ 25 ± 2 մկմ</w:t>
            </w:r>
          </w:p>
          <w:p w14:paraId="1CE8D739" w14:textId="77777777" w:rsidR="00854595" w:rsidRPr="00895C19" w:rsidRDefault="00854595" w:rsidP="005D6259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Շրջանաձևություն (circularity)` ≥90%</w:t>
            </w:r>
          </w:p>
          <w:p w14:paraId="2B955909" w14:textId="77777777" w:rsidR="00854595" w:rsidRPr="00895C19" w:rsidRDefault="00854595" w:rsidP="005D6259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Նրբաթիթեղի հաստությունը՝ առնվազն 50 մկմ</w:t>
            </w:r>
          </w:p>
          <w:p w14:paraId="1B857202" w14:textId="77777777" w:rsidR="00854595" w:rsidRPr="00895C19" w:rsidRDefault="00854595" w:rsidP="005D6259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Նրբաթիթեղի նյութը՝ 300 դասի չժանգոտվող պողպատ՝ սև օքսիդային ծածկույթով</w:t>
            </w:r>
          </w:p>
          <w:p w14:paraId="697371FE" w14:textId="77777777" w:rsidR="00854595" w:rsidRPr="00895C19" w:rsidRDefault="00854595" w:rsidP="005D6259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պահանջներին:</w:t>
            </w:r>
          </w:p>
          <w:p w14:paraId="0CE9111E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4425854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Կետային դիաֆրագմա Ø1" շրջանակով, անցքի տրամագիծը՝  50 ± 3 մկմ, նյութը՝ չժանգոտվող պողպատ – քանակը՝ 1</w:t>
            </w:r>
          </w:p>
          <w:p w14:paraId="604383B4" w14:textId="77777777" w:rsidR="00854595" w:rsidRPr="00895C19" w:rsidRDefault="00854595" w:rsidP="005D6259">
            <w:pPr>
              <w:numPr>
                <w:ilvl w:val="0"/>
                <w:numId w:val="2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Անոդավորած ալյումինից կորպուս՝ 1" արտաքին տրամագծով</w:t>
            </w:r>
          </w:p>
          <w:p w14:paraId="19206D87" w14:textId="77777777" w:rsidR="00854595" w:rsidRPr="00895C19" w:rsidRDefault="00854595" w:rsidP="005D6259">
            <w:pPr>
              <w:numPr>
                <w:ilvl w:val="0"/>
                <w:numId w:val="2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Անցքի տրամագիծը՝ 50 ± 3 մկմ</w:t>
            </w:r>
          </w:p>
          <w:p w14:paraId="0C16A56B" w14:textId="77777777" w:rsidR="00854595" w:rsidRPr="00895C19" w:rsidRDefault="00854595" w:rsidP="005D6259">
            <w:pPr>
              <w:numPr>
                <w:ilvl w:val="0"/>
                <w:numId w:val="2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Շրջանաձևություն (circularity)` ≥90%</w:t>
            </w:r>
          </w:p>
          <w:p w14:paraId="5BD4B763" w14:textId="77777777" w:rsidR="00854595" w:rsidRPr="00895C19" w:rsidRDefault="00854595" w:rsidP="005D6259">
            <w:pPr>
              <w:numPr>
                <w:ilvl w:val="0"/>
                <w:numId w:val="2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Նրբաթիթեղի հաստությունը՝ առնվազն 50 մկմ</w:t>
            </w:r>
          </w:p>
          <w:p w14:paraId="0A8C2FAE" w14:textId="77777777" w:rsidR="00854595" w:rsidRPr="00895C19" w:rsidRDefault="00854595" w:rsidP="005D6259">
            <w:pPr>
              <w:numPr>
                <w:ilvl w:val="0"/>
                <w:numId w:val="2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Նրբաթիթեղի նյութը՝ 300 դասի չժանգոտվող պողպատ՝ սև օքսիդային ծածկույթով</w:t>
            </w:r>
          </w:p>
          <w:p w14:paraId="3F0DCA1A" w14:textId="77777777" w:rsidR="00854595" w:rsidRPr="00895C19" w:rsidRDefault="00854595" w:rsidP="005D6259">
            <w:pPr>
              <w:numPr>
                <w:ilvl w:val="0"/>
                <w:numId w:val="2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lastRenderedPageBreak/>
              <w:t>Տվյալ ապրանքի դեպքում պահանջվում է համապատասխանություն RoHS և REACH պահանջներին:</w:t>
            </w:r>
          </w:p>
          <w:p w14:paraId="0F0F2183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2855ECD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Կետային դիաֆրագմա Ø1" շրջանակով, անցքի տրամագիծը՝  75 ± 3 մկմ, նյութը՝ չժանգոտվող պողպատ – քանակը՝ 1</w:t>
            </w:r>
          </w:p>
          <w:p w14:paraId="6192D1DC" w14:textId="77777777" w:rsidR="00854595" w:rsidRPr="00895C19" w:rsidRDefault="00854595" w:rsidP="005D6259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Անոդավորած ալյումինից կորպուս՝ 1" արտաքին տրամագծով</w:t>
            </w:r>
          </w:p>
          <w:p w14:paraId="5889DAA2" w14:textId="77777777" w:rsidR="00854595" w:rsidRPr="00895C19" w:rsidRDefault="00854595" w:rsidP="005D6259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Անցքի տրամագիծը՝ 75 ± 3 մկմ</w:t>
            </w:r>
          </w:p>
          <w:p w14:paraId="3B956067" w14:textId="77777777" w:rsidR="00854595" w:rsidRPr="00895C19" w:rsidRDefault="00854595" w:rsidP="005D6259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Շրջանաձևություն (circularity)` ≥90%</w:t>
            </w:r>
          </w:p>
          <w:p w14:paraId="6CA02A4E" w14:textId="77777777" w:rsidR="00854595" w:rsidRPr="00895C19" w:rsidRDefault="00854595" w:rsidP="005D6259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Նրբաթիթեղի հաստությունը՝ առնվազն 50 մկմ</w:t>
            </w:r>
          </w:p>
          <w:p w14:paraId="5783D8D6" w14:textId="77777777" w:rsidR="00854595" w:rsidRPr="00895C19" w:rsidRDefault="00854595" w:rsidP="005D6259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Նրբաթիթեղի նյութը՝ 300 դասի չժանգոտվող պողպատ՝ սև օքսիդային ծածկույթով</w:t>
            </w:r>
          </w:p>
          <w:p w14:paraId="78227629" w14:textId="77777777" w:rsidR="00854595" w:rsidRPr="00895C19" w:rsidRDefault="00854595" w:rsidP="005D6259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պահանջներին:</w:t>
            </w:r>
          </w:p>
          <w:p w14:paraId="5D1BFCBA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5BB52E6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Կետային դիաֆրագմա Ø1" շրջանակով, անցքի տրամագիծը՝  100 ± 4 մկմ, նյութը՝ չժանգոտվող պողպատ – քանակը՝ 1</w:t>
            </w:r>
          </w:p>
          <w:p w14:paraId="4E68078A" w14:textId="77777777" w:rsidR="00854595" w:rsidRPr="00895C19" w:rsidRDefault="00854595" w:rsidP="005D6259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Անոդավորած ալյումինից կորպուս՝ 1" արտաքին տրամագծով</w:t>
            </w:r>
          </w:p>
          <w:p w14:paraId="07F605A3" w14:textId="77777777" w:rsidR="00854595" w:rsidRPr="00895C19" w:rsidRDefault="00854595" w:rsidP="005D6259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Անցքի տրամագիծը՝ 100 ± 4 մկմ</w:t>
            </w:r>
          </w:p>
          <w:p w14:paraId="04430327" w14:textId="77777777" w:rsidR="00854595" w:rsidRPr="00895C19" w:rsidRDefault="00854595" w:rsidP="005D6259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Շրջանաձևություն (circularity)` ≥95%</w:t>
            </w:r>
          </w:p>
          <w:p w14:paraId="19DCA6D8" w14:textId="77777777" w:rsidR="00854595" w:rsidRPr="00895C19" w:rsidRDefault="00854595" w:rsidP="005D6259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lastRenderedPageBreak/>
              <w:t>Նրբաթիթեղի հաստությունը՝ առնվազն 50 մկմ</w:t>
            </w:r>
          </w:p>
          <w:p w14:paraId="40F95E5F" w14:textId="77777777" w:rsidR="00854595" w:rsidRPr="00895C19" w:rsidRDefault="00854595" w:rsidP="005D6259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Նրբաթիթեղի նյութը՝ 300 դասի չժանգոտվող պողպատ՝ սև օքսիդային ծածկույթով</w:t>
            </w:r>
          </w:p>
          <w:p w14:paraId="39A63B4D" w14:textId="77777777" w:rsidR="00854595" w:rsidRPr="00895C19" w:rsidRDefault="00854595" w:rsidP="005D6259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պահանջներին:</w:t>
            </w:r>
          </w:p>
          <w:p w14:paraId="393DDC2E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5349712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Կետային դիաֆրագմա Ø1" շրջանակով, անցքի տրամագիծը՝  150 ± 6 մկմ, նյութը՝ չժանգոտվող պողպատ – քանակը՝ 1</w:t>
            </w:r>
          </w:p>
          <w:p w14:paraId="1D945686" w14:textId="77777777" w:rsidR="00854595" w:rsidRPr="00895C19" w:rsidRDefault="00854595" w:rsidP="005D6259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Անոդավորած ալյումինից կորպուս՝ 1" արտաքին տրամագծով</w:t>
            </w:r>
          </w:p>
          <w:p w14:paraId="5EC80302" w14:textId="77777777" w:rsidR="00854595" w:rsidRPr="00895C19" w:rsidRDefault="00854595" w:rsidP="005D6259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Անցքի տրամագիծը՝ 150 ± 6 մկմ</w:t>
            </w:r>
          </w:p>
          <w:p w14:paraId="3A2843A3" w14:textId="77777777" w:rsidR="00854595" w:rsidRPr="00895C19" w:rsidRDefault="00854595" w:rsidP="005D6259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Շրջանաձևություն (circularity)` ≥95%</w:t>
            </w:r>
          </w:p>
          <w:p w14:paraId="35B78AE0" w14:textId="77777777" w:rsidR="00854595" w:rsidRPr="00895C19" w:rsidRDefault="00854595" w:rsidP="005D6259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Նրբաթիթեղի հաստությունը՝ առնվազն 50 մկմ</w:t>
            </w:r>
          </w:p>
          <w:p w14:paraId="5D5771DD" w14:textId="77777777" w:rsidR="00854595" w:rsidRPr="00895C19" w:rsidRDefault="00854595" w:rsidP="005D6259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Նրբաթիթեղի նյութը՝ 300 դասի չժանգոտվող պողպատ՝ սև օքսիդային ծածկույթով</w:t>
            </w:r>
          </w:p>
          <w:p w14:paraId="7EB817DA" w14:textId="77777777" w:rsidR="00854595" w:rsidRPr="00895C19" w:rsidRDefault="00854595" w:rsidP="005D6259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պահանջներին:</w:t>
            </w:r>
          </w:p>
          <w:p w14:paraId="77780DF6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3BC9BAA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Կոլիմատոր մանրաթելային կապակցիչի համար, Thorlabs OSL2 (կամ համարժեք) լույսի աղբյուրի համար -- քանակը՝ 1</w:t>
            </w:r>
          </w:p>
          <w:p w14:paraId="05ACA7FF" w14:textId="77777777" w:rsidR="00854595" w:rsidRPr="00895C19" w:rsidRDefault="00854595" w:rsidP="005D6259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lastRenderedPageBreak/>
              <w:t>Արտաքին չափսեր՝ ոչ ավելի, քան Ø17.8 մմ × 47.3 մմ</w:t>
            </w:r>
          </w:p>
          <w:p w14:paraId="4BB58FF1" w14:textId="77777777" w:rsidR="00854595" w:rsidRPr="00895C19" w:rsidRDefault="00854595" w:rsidP="005D6259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Ելքային պորտի պարուրակավորումը՝ ներքին SM05 (0.535"-40)</w:t>
            </w:r>
          </w:p>
          <w:p w14:paraId="0F5FF422" w14:textId="77777777" w:rsidR="00854595" w:rsidRPr="00895C19" w:rsidRDefault="00854595" w:rsidP="005D6259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Տեղադրված ոսպնյակ՝ N-BK7 հարթ-ուռուցիկ ոսպնյակ, Ø1/2", կիզակետային հեռավորությունը՝ 30 մմ, առանց ծածկույթի</w:t>
            </w:r>
          </w:p>
          <w:p w14:paraId="6F257F2F" w14:textId="77777777" w:rsidR="00854595" w:rsidRPr="00895C19" w:rsidRDefault="00854595" w:rsidP="005D6259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Բծի տրամագիծը՝ 20 մմ աշխատանքային հեռավորության վրա՝ ոչ ավելի, քան Ø14.5 մմ:</w:t>
            </w:r>
          </w:p>
          <w:p w14:paraId="0C8D2F2E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F57A9FD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Գծային բևեռացուցիչ, Ø12.5 մմ, առանց շրջանակի, աշխատանքային միջակայք՝ առնվազն 550 - 1500 նմ – քանակը՝ 1</w:t>
            </w:r>
          </w:p>
          <w:p w14:paraId="0121242F" w14:textId="77777777" w:rsidR="00854595" w:rsidRPr="00895C19" w:rsidRDefault="00854595" w:rsidP="005D6259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Աշխատանքային միջակայք՝ առնվազն 550-1500 նմ</w:t>
            </w:r>
          </w:p>
          <w:p w14:paraId="6F75C74F" w14:textId="77777777" w:rsidR="00854595" w:rsidRPr="00895C19" w:rsidRDefault="00854595" w:rsidP="005D6259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Բևեռիչի նյութը՝ նանոմասնիկներ նատրիում-սիլիկատային ապակու մեջ</w:t>
            </w:r>
          </w:p>
          <w:p w14:paraId="146C104C" w14:textId="77777777" w:rsidR="00854595" w:rsidRPr="00895C19" w:rsidRDefault="00854595" w:rsidP="005D6259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Տակդիրը՝ Schott ապակի</w:t>
            </w:r>
          </w:p>
          <w:p w14:paraId="10B9F686" w14:textId="77777777" w:rsidR="00854595" w:rsidRPr="00895C19" w:rsidRDefault="00854595" w:rsidP="005D6259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Մակերևույթի որակ՝ առնվազն 40-20 (քերծվածք-խազ)</w:t>
            </w:r>
          </w:p>
          <w:p w14:paraId="49332E06" w14:textId="77777777" w:rsidR="00854595" w:rsidRPr="00895C19" w:rsidRDefault="00854595" w:rsidP="005D6259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Էքստինկցիայի գործակցի &gt;10 000:1 տիրույթ՝ առնվազն 550–1500 նմ</w:t>
            </w:r>
          </w:p>
          <w:p w14:paraId="4B7970A0" w14:textId="77777777" w:rsidR="00854595" w:rsidRPr="00895C19" w:rsidRDefault="00854595" w:rsidP="005D6259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Էքստինկցիայի գործակցի &gt;100 000:1 տիրույթ՝ առնվազն 600–1200 նմ</w:t>
            </w:r>
          </w:p>
          <w:p w14:paraId="0CE278CE" w14:textId="77777777" w:rsidR="00854595" w:rsidRPr="00895C19" w:rsidRDefault="00854595" w:rsidP="005D6259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Մակերևույթների զուգահեռություն՝ &lt;1 անկյունային րոպե</w:t>
            </w:r>
          </w:p>
          <w:p w14:paraId="67411FAB" w14:textId="77777777" w:rsidR="00854595" w:rsidRPr="00895C19" w:rsidRDefault="00854595" w:rsidP="005D6259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Լազերային վնասման շեմ՝ առնվազն 1 Վտ/սմ² (բլոկավորման ռեժիմ), 5 Վտ/սմ² (անցման ռեժիմ)</w:t>
            </w:r>
          </w:p>
          <w:p w14:paraId="4868E319" w14:textId="77777777" w:rsidR="00854595" w:rsidRPr="00895C19" w:rsidRDefault="00854595" w:rsidP="005D6259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lastRenderedPageBreak/>
              <w:t>Հաստություն՝ 1.8-2.1 մմ միջակայքում (± 0.2 մմ ճշգրտությամբ)</w:t>
            </w:r>
          </w:p>
          <w:p w14:paraId="7ADD1935" w14:textId="77777777" w:rsidR="00854595" w:rsidRPr="00895C19" w:rsidRDefault="00854595" w:rsidP="005D6259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Օգտագործելի բացվածք՝ առնվազն Ø11.3 մմ</w:t>
            </w:r>
          </w:p>
          <w:p w14:paraId="0F1D1260" w14:textId="77777777" w:rsidR="00854595" w:rsidRPr="00895C19" w:rsidRDefault="00854595" w:rsidP="005D6259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պահանջներին:</w:t>
            </w:r>
          </w:p>
          <w:p w14:paraId="695693C3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96F8418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Գծային բևեռացուցիչ, Ø12.5 մմ, առանց շրջանակի, աշխատանքային միջակայք՝ առնվազն 510 - 800 նմ – քանակը՝ 1</w:t>
            </w:r>
          </w:p>
          <w:p w14:paraId="062B67E9" w14:textId="77777777" w:rsidR="00854595" w:rsidRPr="00895C19" w:rsidRDefault="00854595" w:rsidP="005D6259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Աշխատանքային միջակայք՝ առնվազն 510-800 նմ</w:t>
            </w:r>
          </w:p>
          <w:p w14:paraId="4A3E0B4B" w14:textId="77777777" w:rsidR="00854595" w:rsidRPr="00895C19" w:rsidRDefault="00854595" w:rsidP="005D6259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Բևեռիչի նյութը՝ նանոմասնիկներ նատրիում-սիլիկատային ապակու մեջ</w:t>
            </w:r>
          </w:p>
          <w:p w14:paraId="4944182F" w14:textId="77777777" w:rsidR="00854595" w:rsidRPr="00895C19" w:rsidRDefault="00854595" w:rsidP="005D6259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Տակդիրը՝ Schott ապակի</w:t>
            </w:r>
          </w:p>
          <w:p w14:paraId="5460980B" w14:textId="77777777" w:rsidR="00854595" w:rsidRPr="00895C19" w:rsidRDefault="00854595" w:rsidP="005D6259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Մակերևույթի որակ՝ առնվազն 40-20 (քերծվածք-խազ)</w:t>
            </w:r>
          </w:p>
          <w:p w14:paraId="18B5B717" w14:textId="77777777" w:rsidR="00854595" w:rsidRPr="00895C19" w:rsidRDefault="00854595" w:rsidP="005D6259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Էքստինկցիայի գործակցի &gt;1000:1 տիրույթ՝ առնվազն 510–800 նմ</w:t>
            </w:r>
          </w:p>
          <w:p w14:paraId="0E3D9FB6" w14:textId="77777777" w:rsidR="00854595" w:rsidRPr="00895C19" w:rsidRDefault="00854595" w:rsidP="005D6259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Էքստինկցիայի գործակցի &gt;10 000:1 տիրույթ՝ առնվազն 520–700 նմ</w:t>
            </w:r>
          </w:p>
          <w:p w14:paraId="6D24BEFD" w14:textId="77777777" w:rsidR="00854595" w:rsidRPr="00895C19" w:rsidRDefault="00854595" w:rsidP="005D6259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Էքստինկցիայի գործակցի &gt;100 000:1 տիրույթ՝ առնվազն 530–620 նմ</w:t>
            </w:r>
          </w:p>
          <w:p w14:paraId="35BFE0C1" w14:textId="77777777" w:rsidR="00854595" w:rsidRPr="00895C19" w:rsidRDefault="00854595" w:rsidP="005D6259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Մակերևույթների զուգահեռություն՝ &lt;1 անկյունային րոպե</w:t>
            </w:r>
          </w:p>
          <w:p w14:paraId="1D1E14DF" w14:textId="77777777" w:rsidR="00854595" w:rsidRPr="00895C19" w:rsidRDefault="00854595" w:rsidP="005D6259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Լազերային վնասման շեմ՝ առնվազն 1 Վտ/սմ² (բլոկավորման ռեժիմ), 5 Վտ/սմ² (անցման ռեժիմ)</w:t>
            </w:r>
          </w:p>
          <w:p w14:paraId="261370CD" w14:textId="77777777" w:rsidR="00854595" w:rsidRPr="00895C19" w:rsidRDefault="00854595" w:rsidP="005D6259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Հաստություն՝ 1.8-2.1 մմ միջակայքում (± 0.2 մմ ճշգրտությամբ)</w:t>
            </w:r>
          </w:p>
          <w:p w14:paraId="52DB2E61" w14:textId="77777777" w:rsidR="00854595" w:rsidRPr="00895C19" w:rsidRDefault="00854595" w:rsidP="005D6259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lastRenderedPageBreak/>
              <w:t>Օգտագործելի բացվածք՝ առնվազն Ø11.3 մմ</w:t>
            </w:r>
          </w:p>
          <w:p w14:paraId="3D8F2B23" w14:textId="77777777" w:rsidR="00854595" w:rsidRPr="00895C19" w:rsidRDefault="00854595" w:rsidP="005D6259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պահանջներին:</w:t>
            </w:r>
          </w:p>
          <w:p w14:paraId="3876A6C5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AE8B13A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Հարթ հայելի արծաթե ծածկույթով, Ø1/2"– քանակը՝ 1</w:t>
            </w:r>
          </w:p>
          <w:p w14:paraId="0BE3D9DC" w14:textId="77777777" w:rsidR="00854595" w:rsidRPr="00895C19" w:rsidRDefault="00854595" w:rsidP="005D6259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Տրամագիծ՝ 0.5" (12.7 մմ, +0.0 / -0.1 մմ)</w:t>
            </w:r>
          </w:p>
          <w:p w14:paraId="3F2993F4" w14:textId="77777777" w:rsidR="00854595" w:rsidRPr="00895C19" w:rsidRDefault="00854595" w:rsidP="005D6259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Հաստություն՝ 5.8-6.1 մմ միջակայքում (± 0.2 մմ ճշգրտությամբ)</w:t>
            </w:r>
          </w:p>
          <w:p w14:paraId="391DD8F9" w14:textId="77777777" w:rsidR="00854595" w:rsidRPr="00895C19" w:rsidRDefault="00854595" w:rsidP="005D6259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Անդրադարձման միջին գործակից՝ &gt;97%՝ 450 նմ–2 մկմ տիրույթում, &gt;95%՝ 2–20 մկմ տիրույթում</w:t>
            </w:r>
          </w:p>
          <w:p w14:paraId="4919A06C" w14:textId="77777777" w:rsidR="00854595" w:rsidRPr="00895C19" w:rsidRDefault="00854595" w:rsidP="005D6259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Տակդիր՝ քվարցապակի (fused silica)</w:t>
            </w:r>
          </w:p>
          <w:p w14:paraId="772C3283" w14:textId="77777777" w:rsidR="00854595" w:rsidRPr="00895C19" w:rsidRDefault="00854595" w:rsidP="005D6259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Մակերևույթի հարթություն՝ առնվազն λ/10՝ 633 նմ ալիքի դեպքում</w:t>
            </w:r>
          </w:p>
          <w:p w14:paraId="759ABF47" w14:textId="77777777" w:rsidR="00854595" w:rsidRPr="00895C19" w:rsidRDefault="00854595" w:rsidP="005D6259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Մակերևույթի որակ՝ 40-20 (քերծվածք-խազ) կամ ավելի լավ</w:t>
            </w:r>
          </w:p>
          <w:p w14:paraId="4CA8F204" w14:textId="77777777" w:rsidR="00854595" w:rsidRPr="00895C19" w:rsidRDefault="00854595" w:rsidP="005D6259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Զուգահեռություն՝ &lt;3 անկյունային րոպե</w:t>
            </w:r>
          </w:p>
          <w:p w14:paraId="08595A99" w14:textId="77777777" w:rsidR="00854595" w:rsidRPr="00895C19" w:rsidRDefault="00854595" w:rsidP="005D6259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Օգտագործելի բացվածք՝ տրամագծի &gt;90%</w:t>
            </w:r>
          </w:p>
          <w:p w14:paraId="66F55C92" w14:textId="77777777" w:rsidR="00854595" w:rsidRPr="00895C19" w:rsidRDefault="00854595" w:rsidP="005D6259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Լազերային վնասման շեմ՝ առնվազն 500 Վտ/սմ (1.07 մկմ, Ø0.974 մմ)</w:t>
            </w:r>
          </w:p>
          <w:p w14:paraId="6DED47B2" w14:textId="77777777" w:rsidR="00854595" w:rsidRPr="00895C19" w:rsidRDefault="00854595" w:rsidP="005D6259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պահանջներին:</w:t>
            </w:r>
          </w:p>
          <w:p w14:paraId="42E45EC4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4E145CA5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Հարթ հայելի արծաթե ծածկույթով, Ø1"– քանակը՝ 3</w:t>
            </w:r>
          </w:p>
          <w:p w14:paraId="7E32FECE" w14:textId="77777777" w:rsidR="00854595" w:rsidRPr="00895C19" w:rsidRDefault="00854595" w:rsidP="005D6259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Տրամագիծ՝ 1.0" (25.4 մմ (+0.0 մմ / -0.1 մմ))</w:t>
            </w:r>
          </w:p>
          <w:p w14:paraId="05660F03" w14:textId="77777777" w:rsidR="00854595" w:rsidRPr="00895C19" w:rsidRDefault="00854595" w:rsidP="005D6259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Հաստություն՝ 5.8-6.1 մմ միջակայքում (± 0.2 մմ ճշգրտությամբ)</w:t>
            </w:r>
          </w:p>
          <w:p w14:paraId="375AA867" w14:textId="77777777" w:rsidR="00854595" w:rsidRPr="00895C19" w:rsidRDefault="00854595" w:rsidP="005D6259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Անդրադարձման միջին գործակից՝ &gt;97%՝ 450 նմ–2 մկմ տիրույթում, &gt;95%՝ 2–20 մկմ տիրույթում</w:t>
            </w:r>
          </w:p>
          <w:p w14:paraId="2BFB47BE" w14:textId="77777777" w:rsidR="00854595" w:rsidRPr="00895C19" w:rsidRDefault="00854595" w:rsidP="005D6259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Տակդիր՝ քվարցապակի (fused silica)</w:t>
            </w:r>
          </w:p>
          <w:p w14:paraId="61FC1312" w14:textId="77777777" w:rsidR="00854595" w:rsidRPr="00895C19" w:rsidRDefault="00854595" w:rsidP="005D6259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Մակերևույթի հարթություն՝ առնվազն λ/10՝ 633 նմ ալիքի երկարության դեպքում</w:t>
            </w:r>
          </w:p>
          <w:p w14:paraId="1E748B95" w14:textId="77777777" w:rsidR="00854595" w:rsidRPr="00895C19" w:rsidRDefault="00854595" w:rsidP="005D6259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Մակերևույթի որակ՝ 40-20 (քերծվածք-խազ) կամ ավելի լավ</w:t>
            </w:r>
          </w:p>
          <w:p w14:paraId="781B9823" w14:textId="77777777" w:rsidR="00854595" w:rsidRPr="00895C19" w:rsidRDefault="00854595" w:rsidP="005D6259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Զուգահեռություն՝ &lt;3 անկյունային րոպե</w:t>
            </w:r>
          </w:p>
          <w:p w14:paraId="55A85BB8" w14:textId="77777777" w:rsidR="00854595" w:rsidRPr="00895C19" w:rsidRDefault="00854595" w:rsidP="005D6259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Օգտագործելի բացվածք՝ տրամագծի &gt;90%</w:t>
            </w:r>
          </w:p>
          <w:p w14:paraId="36D375FD" w14:textId="77777777" w:rsidR="00854595" w:rsidRPr="00895C19" w:rsidRDefault="00854595" w:rsidP="005D6259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Լազերային վնասման շեմ՝ առնվազն 500 Վտ/սմ (1.07 մկմ, Ø0.974 մմ)</w:t>
            </w:r>
          </w:p>
          <w:p w14:paraId="69624413" w14:textId="77777777" w:rsidR="00854595" w:rsidRPr="00895C19" w:rsidRDefault="00854595" w:rsidP="005D6259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պահանջներին:</w:t>
            </w:r>
          </w:p>
          <w:p w14:paraId="79DA6C95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4B848E9C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Ֆիլտր կարճ թողանցման շերտով, Ø25.0 մմ, cut-off ալիքի երկարություն՝ 900 նմ – քանակը՝ 1</w:t>
            </w:r>
          </w:p>
          <w:p w14:paraId="375FC187" w14:textId="77777777" w:rsidR="00854595" w:rsidRPr="00895C19" w:rsidRDefault="00854595" w:rsidP="005D6259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Բացթողնման տիրույթ (T &gt; 90%)՝ առնվազն 550–880 նմ</w:t>
            </w:r>
          </w:p>
          <w:p w14:paraId="6F901D20" w14:textId="77777777" w:rsidR="00854595" w:rsidRPr="00895C19" w:rsidRDefault="00854595" w:rsidP="005D6259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Բլոկավորման տիրույթ (OD &gt; 5)՝ առնվազն 920–1500 նմ</w:t>
            </w:r>
          </w:p>
          <w:p w14:paraId="06BA409A" w14:textId="77777777" w:rsidR="00854595" w:rsidRPr="00895C19" w:rsidRDefault="00854595" w:rsidP="005D6259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Cut-off ալիքի երկարություն՝ 900 նմ,  թույլտվածք՝ &lt;0.75% cut-off ալիքի երկարությունից</w:t>
            </w:r>
          </w:p>
          <w:p w14:paraId="324CFDAE" w14:textId="77777777" w:rsidR="00854595" w:rsidRPr="00895C19" w:rsidRDefault="00854595" w:rsidP="005D6259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Անցնող ալիքային ճակատի սխալանքը՝  &lt;λ/4՝ 632.8 նմ-ի դեպքում</w:t>
            </w:r>
          </w:p>
          <w:p w14:paraId="4EACDCB8" w14:textId="77777777" w:rsidR="00854595" w:rsidRPr="00895C19" w:rsidRDefault="00854595" w:rsidP="005D6259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Կառուցվածք՝ դիէլեկտրիկ թաղանթ քվարցապակե (UVFS) տակդիրի վրա</w:t>
            </w:r>
          </w:p>
          <w:p w14:paraId="589C56E2" w14:textId="77777777" w:rsidR="00854595" w:rsidRPr="00895C19" w:rsidRDefault="00854595" w:rsidP="005D6259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Մակերևույթի որակ՝ 40-20 (քերծվածք-խազ) կամ ավելի լավ</w:t>
            </w:r>
          </w:p>
          <w:p w14:paraId="00BE065B" w14:textId="77777777" w:rsidR="00854595" w:rsidRPr="00895C19" w:rsidRDefault="00854595" w:rsidP="005D6259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Տակդիրի նյութը՝ ուլտրամանուշակագույն քվարցապակի (UVFS)</w:t>
            </w:r>
          </w:p>
          <w:p w14:paraId="150673E7" w14:textId="77777777" w:rsidR="00854595" w:rsidRPr="00895C19" w:rsidRDefault="00854595" w:rsidP="005D6259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Օգտագործելի բացվածք՝ առնվազն Ø0.83" (Ø21.1 մմ)</w:t>
            </w:r>
          </w:p>
          <w:p w14:paraId="33992A27" w14:textId="77777777" w:rsidR="00854595" w:rsidRPr="00895C19" w:rsidRDefault="00854595" w:rsidP="005D6259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Հաստություն՝ ոչ ավելի, քան 0.14" (3.5 մմ)</w:t>
            </w:r>
          </w:p>
          <w:p w14:paraId="15F2F938" w14:textId="77777777" w:rsidR="00854595" w:rsidRPr="00895C19" w:rsidRDefault="00854595" w:rsidP="005D6259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Տվյալ ապրանքի դեպքում պահանջվում է համապատասխանություն RoHS և REACH պահանջներին։</w:t>
            </w:r>
          </w:p>
          <w:p w14:paraId="254F896A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7575BD8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Անկյունային կինեմատիկ բռնիչ հայելիների համար, նախատեսված կարկասային համակարգերի (30 մմ), 2 պորտ SM1 պարուրակներով, ամրակում՝ M4 և M6 – քանակը՝ 1</w:t>
            </w:r>
          </w:p>
          <w:p w14:paraId="6D6B55BB" w14:textId="77777777" w:rsidR="00854595" w:rsidRPr="00895C19" w:rsidRDefault="00854595" w:rsidP="005D6259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Ø1" (25.4 մմ) օպտիկական տարրերը տեղադրվում են 45° անկյան տակ օպտիկական առանցքի նկատմամբ</w:t>
            </w:r>
          </w:p>
          <w:p w14:paraId="49C4CA83" w14:textId="77777777" w:rsidR="00854595" w:rsidRPr="00895C19" w:rsidRDefault="00854595" w:rsidP="005D6259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Ունի ութ հարթ անցք՝ 0.25" (6.35 մմ) խորությամբ՝ ER ձողերի տեղադրման համար</w:t>
            </w:r>
          </w:p>
          <w:p w14:paraId="1D99ECDE" w14:textId="77777777" w:rsidR="00854595" w:rsidRPr="00895C19" w:rsidRDefault="00854595" w:rsidP="005D6259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Տալիս է ±4° տիրույթում թեքվածքի կինեմատիկ կարգավորման հնարավորություն</w:t>
            </w:r>
          </w:p>
          <w:p w14:paraId="3520BBFE" w14:textId="77777777" w:rsidR="00854595" w:rsidRPr="00895C19" w:rsidRDefault="00854595" w:rsidP="005D6259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Համատեղելի է 30 մմ-անոց կարկասային համակարգերի և SM1 (1.035"-40) պարուրակներով բաղադրիչների հետ</w:t>
            </w:r>
          </w:p>
          <w:p w14:paraId="43D8D3B8" w14:textId="77777777" w:rsidR="00854595" w:rsidRPr="00895C19" w:rsidRDefault="00854595" w:rsidP="005D6259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Թեքման համար նախատեսված հարթակը կարգավորվում է երեք 100 TPI կարգավորման պտուտակների միջոցով՝ ապահովելով սահուն և բարձր ճշգրտությամբ շարժում՝ ոչ ավելի քան 0.01" (0.254 մմ) քայլով յուրաքանչյուր պտույտի համար</w:t>
            </w:r>
          </w:p>
          <w:p w14:paraId="703F0884" w14:textId="77777777" w:rsidR="00854595" w:rsidRPr="00895C19" w:rsidRDefault="00854595" w:rsidP="005D6259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Տեղադրվող օպտիկայի նվազագույն հաստությունը՝ 0.12" (3 մմ); ավելի բարակ օպտիկայի դեպքում անհրաժեշտ է լրացուցիչ միջնաշերտ</w:t>
            </w:r>
          </w:p>
          <w:p w14:paraId="3D36A584" w14:textId="77777777" w:rsidR="00854595" w:rsidRPr="00895C19" w:rsidRDefault="00854595" w:rsidP="005D6259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Տվյալ ապրանքի դեպքում պահանջվում է համապատասխանություն RoHS և REACH պահանջներին։</w:t>
            </w:r>
          </w:p>
          <w:p w14:paraId="747892A4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09E87AD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Ø1" աքրոմատիկ դուբլետ SM1 պարուրակով շրջանակով, կիզակետային հեռավորություն՝ 150.0 մմ, – քանակը՝ 2</w:t>
            </w:r>
          </w:p>
          <w:p w14:paraId="6CC7D97A" w14:textId="77777777" w:rsidR="00854595" w:rsidRPr="00895C19" w:rsidRDefault="00854595" w:rsidP="005D6259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Հակաանդրադարձման ծածկույթի տիրույթը՝ առնվազն 400–1100 նմ</w:t>
            </w:r>
          </w:p>
          <w:p w14:paraId="49EF1129" w14:textId="77777777" w:rsidR="00854595" w:rsidRPr="00895C19" w:rsidRDefault="00854595" w:rsidP="005D6259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Միջին անդրադարձումը նշյալ տիրույթում (0° անկյան դեպքում)՝ Ravg &lt; 1.0%</w:t>
            </w:r>
          </w:p>
          <w:p w14:paraId="737224D6" w14:textId="77777777" w:rsidR="00854595" w:rsidRPr="00895C19" w:rsidRDefault="00854595" w:rsidP="005D6259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Մակերևույթի որակ՝ 40-20 (քերծվածք-խազ) կամ ավելի լավ</w:t>
            </w:r>
          </w:p>
          <w:p w14:paraId="7CFC28DD" w14:textId="77777777" w:rsidR="00854595" w:rsidRPr="00895C19" w:rsidRDefault="00854595" w:rsidP="005D6259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Սֆերիկ մակերևույթի անհարթություն՝ &lt;λ/4</w:t>
            </w:r>
          </w:p>
          <w:p w14:paraId="70B8A1B0" w14:textId="77777777" w:rsidR="00854595" w:rsidRPr="00895C19" w:rsidRDefault="00854595" w:rsidP="005D6259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Կենտրոնադրումը՝ ≤3 անկյունային րոպե</w:t>
            </w:r>
          </w:p>
          <w:p w14:paraId="761FE36E" w14:textId="77777777" w:rsidR="00854595" w:rsidRPr="00895C19" w:rsidRDefault="00854595" w:rsidP="005D6259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Օգտագործելի բացվածք՝ առնվազն 90% ոսպնյակի տրամագծից</w:t>
            </w:r>
          </w:p>
          <w:p w14:paraId="4064F4F6" w14:textId="77777777" w:rsidR="00854595" w:rsidRPr="00895C19" w:rsidRDefault="00854595" w:rsidP="005D6259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Լազերային վնասման շեմ (անընդհատ լազեր)՝ առնվազն 500 Վտ/սմ՝ 532 նմ ալիքի երկարության և Ø1.0 մմ փնջի դեպքում</w:t>
            </w:r>
          </w:p>
          <w:p w14:paraId="7C1660E6" w14:textId="77777777" w:rsidR="00854595" w:rsidRPr="00895C19" w:rsidRDefault="00854595" w:rsidP="005D6259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Ոսպնյակի տրամագիծ՝ 25.4 մմ</w:t>
            </w:r>
          </w:p>
          <w:p w14:paraId="0190481A" w14:textId="77777777" w:rsidR="00854595" w:rsidRPr="00895C19" w:rsidRDefault="00854595" w:rsidP="005D6259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Աշխատանքային հեռավորություն՝ ոչ ավելի, քան 140 մմ</w:t>
            </w:r>
          </w:p>
          <w:p w14:paraId="172ABA55" w14:textId="77777777" w:rsidR="00854595" w:rsidRPr="00895C19" w:rsidRDefault="00854595" w:rsidP="005D6259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Կիզակետային հեռավորություն՝ 150.0 մմ (fb ≥ 143 մմ)</w:t>
            </w:r>
          </w:p>
          <w:p w14:paraId="5D3AFAC9" w14:textId="77777777" w:rsidR="00854595" w:rsidRPr="00895C19" w:rsidRDefault="00854595" w:rsidP="005D6259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Կիզակետային հեռավորության թույլտվածք՝ ±1%</w:t>
            </w:r>
          </w:p>
          <w:p w14:paraId="3AB3E74B" w14:textId="77777777" w:rsidR="00854595" w:rsidRPr="00895C19" w:rsidRDefault="00854595" w:rsidP="005D6259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Նյութերը՝ N-LAK22 / N-SF10</w:t>
            </w:r>
          </w:p>
          <w:p w14:paraId="22BD0A8E" w14:textId="77777777" w:rsidR="00854595" w:rsidRPr="00895C19" w:rsidRDefault="00854595" w:rsidP="005D6259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Շրջանակի պարուրակը՝ SM1 (1.035"-40)</w:t>
            </w:r>
          </w:p>
          <w:p w14:paraId="494AA90D" w14:textId="77777777" w:rsidR="00854595" w:rsidRPr="00895C19" w:rsidRDefault="00854595" w:rsidP="005D6259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Տվյալ ապրանքի դեպքում պահանջվում է համապատասխանություն RoHS և REACH պահանջներին:</w:t>
            </w:r>
          </w:p>
          <w:p w14:paraId="50442BCB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250DCF1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lastRenderedPageBreak/>
              <w:t>Կարկասային համակարգերի (30 մմ) տրանսլյատոր-բռնիչ, տեղաշարժվում է z առանցքով – քանակը՝ 1</w:t>
            </w:r>
          </w:p>
          <w:p w14:paraId="5338ED5B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49F693CD" w14:textId="77777777" w:rsidR="00854595" w:rsidRPr="00895C19" w:rsidRDefault="00854595" w:rsidP="005D625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Համատեղելի է 30 մմ կարկասային համակարգերի հետ</w:t>
            </w:r>
          </w:p>
          <w:p w14:paraId="1390EDDA" w14:textId="77777777" w:rsidR="00854595" w:rsidRPr="00895C19" w:rsidRDefault="00854595" w:rsidP="005D625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Նախատեսված Ø1" չափի և մինչև 0.28" (7.1 մմ) հաստությամբ օպտիկական տարրերի համար</w:t>
            </w:r>
          </w:p>
          <w:p w14:paraId="3A017786" w14:textId="77777777" w:rsidR="00854595" w:rsidRPr="00895C19" w:rsidRDefault="00854595" w:rsidP="005D625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Տեղաշարժման տիրույթ՝ առնվազն 2.0 մմ</w:t>
            </w:r>
          </w:p>
          <w:p w14:paraId="6553136A" w14:textId="77777777" w:rsidR="00854595" w:rsidRPr="00895C19" w:rsidRDefault="00854595" w:rsidP="005D625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Տեղաշարժ՝ յուրաքանչյուր պտույտի դեպքում՝ ոչ ավելի, քան 50 մկմ</w:t>
            </w:r>
          </w:p>
          <w:p w14:paraId="3F1CAB24" w14:textId="77777777" w:rsidR="00854595" w:rsidRPr="00895C19" w:rsidRDefault="00854595" w:rsidP="005D625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Շարժաբեր բռնակ 1 մկմ բաժանումներով</w:t>
            </w:r>
          </w:p>
          <w:p w14:paraId="49DE518E" w14:textId="77777777" w:rsidR="00854595" w:rsidRPr="00895C19" w:rsidRDefault="00854595" w:rsidP="005D625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Ներառյալ 2 սևեռապնդման օղակներ</w:t>
            </w:r>
          </w:p>
          <w:p w14:paraId="70EB8761" w14:textId="77777777" w:rsidR="00854595" w:rsidRPr="00895C19" w:rsidRDefault="00854595" w:rsidP="005D625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Ներքին SM1 (1.035"-40) պարուրակներով</w:t>
            </w:r>
          </w:p>
          <w:p w14:paraId="16B5896E" w14:textId="77777777" w:rsidR="00854595" w:rsidRPr="00895C19" w:rsidRDefault="00854595" w:rsidP="005D625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Միջանցիկ անցքեր կողային պտուտակներով՝ կարկասային ձողերին ամրացնելու համար</w:t>
            </w:r>
          </w:p>
          <w:p w14:paraId="4D65F7BC" w14:textId="77777777" w:rsidR="00854595" w:rsidRPr="00895C19" w:rsidRDefault="00854595" w:rsidP="005D625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Տվյալ ապրանքի դեպքում պահանջվում է համապատասխանություն RoHS և REACH պահանջներին:</w:t>
            </w:r>
          </w:p>
          <w:p w14:paraId="5BDDB8AB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4025C00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Իրիսային դիաֆրագմա կարգավորող օղակով և սանդղակով, SM1 – քանակը՝ 2</w:t>
            </w:r>
          </w:p>
          <w:p w14:paraId="49904AB6" w14:textId="77777777" w:rsidR="00854595" w:rsidRPr="00895C19" w:rsidRDefault="00854595" w:rsidP="005D6259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SM1 (1.035"-40) պարուրակներ՝ երկու կողմերում</w:t>
            </w:r>
          </w:p>
          <w:p w14:paraId="3F8EF25F" w14:textId="77777777" w:rsidR="00854595" w:rsidRPr="00895C19" w:rsidRDefault="00854595" w:rsidP="005D6259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Կարգավորման օղակի միջոցով կարգավորման միջակայքը՝ առնվազն Ø1.0 մմ–ից մինչև Ø12.0 մմ; առավելագույն բացվածքը՝ առնվազն Ø12.0 մմ</w:t>
            </w:r>
          </w:p>
          <w:p w14:paraId="69F50093" w14:textId="77777777" w:rsidR="00854595" w:rsidRPr="00895C19" w:rsidRDefault="00854595" w:rsidP="005D6259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Ֆիքսող պտուտակ՝ 0.05" (1.3 մմ) վեցանիստ դարձակի համար նախատեսված</w:t>
            </w:r>
          </w:p>
          <w:p w14:paraId="7723EDFA" w14:textId="77777777" w:rsidR="00854595" w:rsidRPr="00895C19" w:rsidRDefault="00854595" w:rsidP="005D6259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Համատեղելի է Ø1" ոսպնյակի խողովակների և 30 մմ կարկասային համակարգերի հետ</w:t>
            </w:r>
          </w:p>
          <w:p w14:paraId="386D8336" w14:textId="77777777" w:rsidR="00854595" w:rsidRPr="00895C19" w:rsidRDefault="00854595" w:rsidP="005D6259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Կառուցվածքը հարմար է կարկասային համակարգում ինտեգրման համար՝ պահանջելով նվազագույն ճշտադրում</w:t>
            </w:r>
          </w:p>
          <w:p w14:paraId="5C4F7DF7" w14:textId="77777777" w:rsidR="00854595" w:rsidRPr="00895C19" w:rsidRDefault="00854595" w:rsidP="005D6259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Տվյալ ապրանքի դեպքում պահանջվում է համապատասխանություն RoHS և REACH պահանջներին:</w:t>
            </w:r>
          </w:p>
          <w:p w14:paraId="70A05447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1CE290B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Լույսի բաժանիչ-թիթեղ քվարցապակուց, 25х36 մմ, 90:10 (անդրադարձում:բացթողում) – քանակը՝ 1</w:t>
            </w:r>
          </w:p>
          <w:p w14:paraId="6D097192" w14:textId="77777777" w:rsidR="00854595" w:rsidRPr="00895C19" w:rsidRDefault="00854595" w:rsidP="005D6259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Փնջի բաժանիչ-ծածկույթ առջևի մակերևույթին՝ առնվազն ընդգրկի 400–700 նմ տիրույթը</w:t>
            </w:r>
          </w:p>
          <w:p w14:paraId="1E56E16E" w14:textId="77777777" w:rsidR="00854595" w:rsidRPr="00895C19" w:rsidRDefault="00854595" w:rsidP="005D6259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Հակաանդրադարձնող ծածկույթ հետևի մակերևույթին՝ առնվազն պետք է ընդգրկի 400–700 նմ տիրույթը</w:t>
            </w:r>
          </w:p>
          <w:p w14:paraId="06130850" w14:textId="77777777" w:rsidR="00854595" w:rsidRPr="00895C19" w:rsidRDefault="00854595" w:rsidP="005D6259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Բաժանման գործակից (անդրադարձում:բացթողում)՝ 90:10</w:t>
            </w:r>
          </w:p>
          <w:p w14:paraId="2332A641" w14:textId="77777777" w:rsidR="00854595" w:rsidRPr="00895C19" w:rsidRDefault="00854595" w:rsidP="005D6259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Օպտիկական բնութագրերը 45° անկման անկյան դեպքում՝ առնվազն պետք է լինի Tabs = 10 ± 8%, Rabs = 90 ± 8%, Tabs + Rabs &gt; 99%, |Ts − Tp| &lt; 35%, |Rs − Rp| &lt; 35%</w:t>
            </w:r>
          </w:p>
          <w:p w14:paraId="6920C023" w14:textId="77777777" w:rsidR="00854595" w:rsidRPr="00895C19" w:rsidRDefault="00854595" w:rsidP="005D6259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Տակդիրը՝ ուլտրամանուշակագույն քվարցապակի (UVFS)</w:t>
            </w:r>
          </w:p>
          <w:p w14:paraId="2877E538" w14:textId="77777777" w:rsidR="00854595" w:rsidRPr="00895C19" w:rsidRDefault="00854595" w:rsidP="005D6259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Սեպի անկյունը՝ բացակայում է</w:t>
            </w:r>
          </w:p>
          <w:p w14:paraId="1AA15B68" w14:textId="77777777" w:rsidR="00854595" w:rsidRPr="00895C19" w:rsidRDefault="00854595" w:rsidP="005D6259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Չափսեր՝ 25 × 36 մմ</w:t>
            </w:r>
          </w:p>
          <w:p w14:paraId="3B3C51E4" w14:textId="77777777" w:rsidR="00854595" w:rsidRPr="00895C19" w:rsidRDefault="00854595" w:rsidP="005D6259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Հաստություն՝ 0.9-1.1 մմ միջակայքում</w:t>
            </w:r>
          </w:p>
          <w:p w14:paraId="141E58A5" w14:textId="77777777" w:rsidR="00854595" w:rsidRPr="00895C19" w:rsidRDefault="00854595" w:rsidP="005D6259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Տվյալ ապրանքի դեպքում պահանջվում է համապատասխանություն RoHS և REACH պահանջներին։</w:t>
            </w:r>
          </w:p>
          <w:p w14:paraId="6B3B69FC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15DE3A7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Գունավոր CMOS տեսախցիկ, 1.6 MP, ամրակում՝ M6 – քանակը՝ 1</w:t>
            </w:r>
          </w:p>
          <w:p w14:paraId="69F3684A" w14:textId="77777777" w:rsidR="00854595" w:rsidRPr="00895C19" w:rsidRDefault="00854595" w:rsidP="005D6259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Սենսորի տեսակը՝ գունավոր CMOS</w:t>
            </w:r>
          </w:p>
          <w:p w14:paraId="39F4CAEE" w14:textId="77777777" w:rsidR="00854595" w:rsidRPr="00895C19" w:rsidRDefault="00854595" w:rsidP="005D6259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Ակտիվ պիքսելների քանակը (հորիզոնական × վերտիկալ)՝ առնվազն 1440 × 1080</w:t>
            </w:r>
          </w:p>
          <w:p w14:paraId="7F19E373" w14:textId="77777777" w:rsidR="00854595" w:rsidRPr="00895C19" w:rsidRDefault="00854595" w:rsidP="005D6259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Պատկերման տիրույթ (Հ × Վ)՝ առնվազն 4.968 մմ × 3.726 մմ</w:t>
            </w:r>
          </w:p>
          <w:p w14:paraId="1F37AE90" w14:textId="77777777" w:rsidR="00854595" w:rsidRPr="00895C19" w:rsidRDefault="00854595" w:rsidP="005D6259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Պիքսելի չափս՝ ոչ ավելի, քան 3.5 × 3.5 մկմ</w:t>
            </w:r>
          </w:p>
          <w:p w14:paraId="3630807D" w14:textId="77777777" w:rsidR="00854595" w:rsidRPr="00895C19" w:rsidRDefault="00854595" w:rsidP="005D6259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Կադրերի առավելագույն հաճախականություն (1 մվ պահաժամ (exposure time), ամբողջական սենսոր)՝ առնվազն 34 fps (կադր/վ)</w:t>
            </w:r>
          </w:p>
          <w:p w14:paraId="7DBDFB65" w14:textId="77777777" w:rsidR="00854595" w:rsidRPr="00895C19" w:rsidRDefault="00854595" w:rsidP="005D6259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Փականի տիպը՝ գլոբալ</w:t>
            </w:r>
          </w:p>
          <w:p w14:paraId="7C625689" w14:textId="77777777" w:rsidR="00854595" w:rsidRPr="00895C19" w:rsidRDefault="00854595" w:rsidP="005D6259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Պիկային քվանտային էֆեկտիվությունը՝ առնվազն 65%՝ 535 նմ դեպքում</w:t>
            </w:r>
          </w:p>
          <w:p w14:paraId="639EC7EB" w14:textId="77777777" w:rsidR="00854595" w:rsidRPr="00895C19" w:rsidRDefault="00854595" w:rsidP="005D6259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Աղմուկը (read noise)` &lt;4.0 e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⁻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 xml:space="preserve"> RMS</w:t>
            </w:r>
          </w:p>
          <w:p w14:paraId="5D686FD7" w14:textId="77777777" w:rsidR="00854595" w:rsidRPr="00895C19" w:rsidRDefault="00854595" w:rsidP="005D6259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Տարողություն՝ ամբողջական լրացման (full well capacity)`  ≥11 000 e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⁻</w:t>
            </w:r>
          </w:p>
          <w:p w14:paraId="0A977369" w14:textId="77777777" w:rsidR="00854595" w:rsidRPr="00895C19" w:rsidRDefault="00854595" w:rsidP="005D6259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Էքսպոզիցիայի ժամանակի միջակայքը՝ առնվազն 0.040 մվ-ից մինչև 26 000 մվ, առնվազն ~0.025 մվ քայլերով</w:t>
            </w:r>
          </w:p>
          <w:p w14:paraId="6F3330A0" w14:textId="77777777" w:rsidR="00854595" w:rsidRPr="00895C19" w:rsidRDefault="00854595" w:rsidP="005D6259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Դինամիկ տիրույթ՝ մինչև 69 դԲ</w:t>
            </w:r>
          </w:p>
          <w:p w14:paraId="19DD4DC8" w14:textId="77777777" w:rsidR="00854595" w:rsidRPr="00895C19" w:rsidRDefault="00854595" w:rsidP="005D6259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Արտաքին տրիգեր՝ բացակայում է</w:t>
            </w:r>
          </w:p>
          <w:p w14:paraId="59FDBB9C" w14:textId="77777777" w:rsidR="00854595" w:rsidRPr="00895C19" w:rsidRDefault="00854595" w:rsidP="005D6259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USB 3.0 ինտերֆեյս</w:t>
            </w:r>
          </w:p>
          <w:p w14:paraId="76133439" w14:textId="77777777" w:rsidR="00854595" w:rsidRPr="00895C19" w:rsidRDefault="00854595" w:rsidP="005D6259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Հանովի, ինֆրակարմիրը բլոկավորող ֆիլտր</w:t>
            </w:r>
          </w:p>
          <w:p w14:paraId="59C765C4" w14:textId="77777777" w:rsidR="00854595" w:rsidRPr="00895C19" w:rsidRDefault="00854595" w:rsidP="005D6259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Երկու M6 անցք՝ ուղղաձիգ ձողի վրա ամրացման համար, համատեղելի է 30 մմ-անոց կարկասային համակարգերի հետ</w:t>
            </w:r>
          </w:p>
          <w:p w14:paraId="5198022B" w14:textId="77777777" w:rsidR="00854595" w:rsidRPr="00895C19" w:rsidRDefault="00854595" w:rsidP="005D6259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Ամրացման անցքերը գտնվում են կորպուսի հարակից կողմերի վրա</w:t>
            </w:r>
          </w:p>
          <w:p w14:paraId="4F981006" w14:textId="77777777" w:rsidR="00854595" w:rsidRPr="00895C19" w:rsidRDefault="00854595" w:rsidP="005D6259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Ներքին SM1 (1.035"-40) պարուրակներով</w:t>
            </w:r>
          </w:p>
          <w:p w14:paraId="17AB9F4F" w14:textId="77777777" w:rsidR="00854595" w:rsidRPr="00895C19" w:rsidRDefault="00854595" w:rsidP="005D6259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Ծրագրային ապահովումը պետք է լինի հասանելի</w:t>
            </w:r>
          </w:p>
          <w:p w14:paraId="2E0B471B" w14:textId="77777777" w:rsidR="00854595" w:rsidRPr="00895C19" w:rsidRDefault="00854595" w:rsidP="005D6259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Համապատասխանություն RoHS և REACH պահանջներին:</w:t>
            </w:r>
          </w:p>
          <w:p w14:paraId="01B3B380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5F9DD0F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Ապոքրոմատիկ օբյեկտիվ, 10X, աշխատանքային միջակայք՝ 480 - 1800 նմ – քանակը՝ 1</w:t>
            </w:r>
          </w:p>
          <w:p w14:paraId="3DA2850F" w14:textId="77777777" w:rsidR="00854595" w:rsidRPr="00895C19" w:rsidRDefault="00854595" w:rsidP="005D6259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Տեսակը՝ ապոքրոմատիկ օբյեկտիվ՝ մոտ ինֆրակարմիր տիրույթի համար նախատեսված, անվերջության վրա ճշգրտված (infinity corrected)</w:t>
            </w:r>
          </w:p>
          <w:p w14:paraId="1ED75D8E" w14:textId="77777777" w:rsidR="00854595" w:rsidRPr="00895C19" w:rsidRDefault="00854595" w:rsidP="005D6259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Նախատեսված է օգտագործման համար առնվազն 480 նմ–ից մինչև 1800 նմ տիրույթում</w:t>
            </w:r>
          </w:p>
          <w:p w14:paraId="472CC08A" w14:textId="77777777" w:rsidR="00854595" w:rsidRPr="00895C19" w:rsidRDefault="00854595" w:rsidP="005D6259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Բացթողում՝ &gt;70% առնվազն 450–1400 նմ տիրույթում</w:t>
            </w:r>
          </w:p>
          <w:p w14:paraId="1AE35191" w14:textId="77777777" w:rsidR="00854595" w:rsidRPr="00895C19" w:rsidRDefault="00854595" w:rsidP="005D6259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Խոշորացում՝ 10x</w:t>
            </w:r>
          </w:p>
          <w:p w14:paraId="1DBCDC94" w14:textId="77777777" w:rsidR="00854595" w:rsidRPr="00895C19" w:rsidRDefault="00854595" w:rsidP="005D6259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Աշխատանքային հեռավորություն՝ առնվազն 30 մմ</w:t>
            </w:r>
          </w:p>
          <w:p w14:paraId="7166D661" w14:textId="77777777" w:rsidR="00854595" w:rsidRPr="00895C19" w:rsidRDefault="00854595" w:rsidP="005D6259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Նախագծված դիտափողակի համար, որի ոսպնյակի կիզակետային հեռավորությունը պետք է լինի 200 մմ</w:t>
            </w:r>
          </w:p>
          <w:p w14:paraId="113B456C" w14:textId="77777777" w:rsidR="00854595" w:rsidRPr="00895C19" w:rsidRDefault="00854595" w:rsidP="005D6259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Էֆեկտիվ կիզակետային հեռավորություն՝ առնվազն 20 մմ</w:t>
            </w:r>
          </w:p>
          <w:p w14:paraId="29E2EF37" w14:textId="77777777" w:rsidR="00854595" w:rsidRPr="00895C19" w:rsidRDefault="00854595" w:rsidP="005D6259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Թվային ապերտուրա՝ 0.26</w:t>
            </w:r>
          </w:p>
          <w:p w14:paraId="01FFE68D" w14:textId="77777777" w:rsidR="00854595" w:rsidRPr="00895C19" w:rsidRDefault="00854595" w:rsidP="005D6259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Մուտքային բիբի տրամագիծ՝ առնվազն 10 մմ</w:t>
            </w:r>
          </w:p>
          <w:p w14:paraId="513C7355" w14:textId="77777777" w:rsidR="00854595" w:rsidRPr="00895C19" w:rsidRDefault="00854595" w:rsidP="005D6259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Լուծողունակություն (տեսական)` առնվազն 1.4 մկմ</w:t>
            </w:r>
          </w:p>
          <w:p w14:paraId="172161FE" w14:textId="77777777" w:rsidR="00854595" w:rsidRPr="00895C19" w:rsidRDefault="00854595" w:rsidP="005D6259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Օբյեկտիվի պարուրակը՝ W26 x 0.706; խորություն՝ 5 մմ</w:t>
            </w:r>
          </w:p>
          <w:p w14:paraId="76B91D25" w14:textId="77777777" w:rsidR="00854595" w:rsidRPr="00895C19" w:rsidRDefault="00854595" w:rsidP="005D6259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Պարֆոկալ երկարությունը՝ ոչ ավելի, քան 95 մմ</w:t>
            </w:r>
          </w:p>
          <w:p w14:paraId="36A00669" w14:textId="77777777" w:rsidR="00854595" w:rsidRPr="00895C19" w:rsidRDefault="00854595" w:rsidP="005D6259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Երկարություն՝ առանց պարուրակավոր մասի՝ առնվազն 60 մմ</w:t>
            </w:r>
          </w:p>
          <w:p w14:paraId="3422A843" w14:textId="77777777" w:rsidR="00854595" w:rsidRPr="00895C19" w:rsidRDefault="00854595" w:rsidP="005D6259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Նախագծված աշխատանքային ալիքի երկարություններ՝ 532 և 1064 նմ</w:t>
            </w:r>
          </w:p>
          <w:p w14:paraId="309DDC12" w14:textId="77777777" w:rsidR="00854595" w:rsidRPr="00895C19" w:rsidRDefault="00854595" w:rsidP="005D6259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Օպտիկական դաշտի խորություն (depth of field)՝ ոչ ավելի, քան 4.10 մկմ</w:t>
            </w:r>
          </w:p>
          <w:p w14:paraId="33106E30" w14:textId="77777777" w:rsidR="00854595" w:rsidRPr="00895C19" w:rsidRDefault="00854595" w:rsidP="005D6259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Տեսադաշտ (field of view) (մմ), 18 մմ տրամագծով ակնապակու համար՝ առնվազն 1.8 մմ</w:t>
            </w:r>
          </w:p>
          <w:p w14:paraId="18600480" w14:textId="77777777" w:rsidR="00854595" w:rsidRPr="00895C19" w:rsidRDefault="00854595" w:rsidP="005D6259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Համապատասխանություն RoHS և REACH պահանջներին։</w:t>
            </w:r>
          </w:p>
          <w:p w14:paraId="36996CE8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6F3C1EB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Ապոքրոմատիկ օբյեկտիվ, 20X, աշխատանքային միջակայք՝ 480 - 1800 նմ – քանակը՝ 1</w:t>
            </w:r>
          </w:p>
          <w:p w14:paraId="406332B5" w14:textId="77777777" w:rsidR="00854595" w:rsidRPr="00895C19" w:rsidRDefault="00854595" w:rsidP="005D6259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Տեսակը՝ ապոքրոմատիկ օբյեկտիվ՝ մոտ ինֆրակարմիր տիրույթի համար նախատեսված, անվերջության վրա ճշգրտված (infinity corrected)</w:t>
            </w:r>
          </w:p>
          <w:p w14:paraId="389D1788" w14:textId="77777777" w:rsidR="00854595" w:rsidRPr="00895C19" w:rsidRDefault="00854595" w:rsidP="005D6259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Նախատեսված է օգտագործման համար առնվազն 480 նմ–ից մինչև 1800 նմ տիրույթում</w:t>
            </w:r>
          </w:p>
          <w:p w14:paraId="7D9C84B5" w14:textId="77777777" w:rsidR="00854595" w:rsidRPr="00895C19" w:rsidRDefault="00854595" w:rsidP="005D6259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Բացթողում՝ &gt;70% առնվազն 450–1400 նմ տիրույթում</w:t>
            </w:r>
          </w:p>
          <w:p w14:paraId="789C1ED1" w14:textId="77777777" w:rsidR="00854595" w:rsidRPr="00895C19" w:rsidRDefault="00854595" w:rsidP="005D6259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Խոշորացում՝ 20x</w:t>
            </w:r>
          </w:p>
          <w:p w14:paraId="18573CED" w14:textId="77777777" w:rsidR="00854595" w:rsidRPr="00895C19" w:rsidRDefault="00854595" w:rsidP="005D6259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Աշխատանքային հեռավորություն՝ առնվազն 20 մմ</w:t>
            </w:r>
          </w:p>
          <w:p w14:paraId="65C91375" w14:textId="77777777" w:rsidR="00854595" w:rsidRPr="00895C19" w:rsidRDefault="00854595" w:rsidP="005D6259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Նախագծված դիտափողակի համար, որի ոսպնյակի կիզակետային հեռավորությունը պետք է լինի 200 մմ</w:t>
            </w:r>
          </w:p>
          <w:p w14:paraId="6DFC54A8" w14:textId="77777777" w:rsidR="00854595" w:rsidRPr="00895C19" w:rsidRDefault="00854595" w:rsidP="005D6259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Էֆեկտիվ կիզակետային հեռավորություն՝ առնվազն 10 մմ</w:t>
            </w:r>
          </w:p>
          <w:p w14:paraId="0448931E" w14:textId="77777777" w:rsidR="00854595" w:rsidRPr="00895C19" w:rsidRDefault="00854595" w:rsidP="005D6259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Թվային ապերտուրա՝ 0.4</w:t>
            </w:r>
          </w:p>
          <w:p w14:paraId="6F409088" w14:textId="77777777" w:rsidR="00854595" w:rsidRPr="00895C19" w:rsidRDefault="00854595" w:rsidP="005D6259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Մուտքային բիբի տրամագիծ՝ առնվազն 8 մմ</w:t>
            </w:r>
          </w:p>
          <w:p w14:paraId="1AF598CF" w14:textId="77777777" w:rsidR="00854595" w:rsidRPr="00895C19" w:rsidRDefault="00854595" w:rsidP="005D6259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Լուծողունակություն (տեսական)` առնվազն 0.8 մկմ</w:t>
            </w:r>
          </w:p>
          <w:p w14:paraId="5AF40A26" w14:textId="77777777" w:rsidR="00854595" w:rsidRPr="00895C19" w:rsidRDefault="00854595" w:rsidP="005D6259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Օբյեկտիվի պարուրակը՝ W26 x 0.706; խորություն՝ 5 մմ</w:t>
            </w:r>
          </w:p>
          <w:p w14:paraId="5F36428C" w14:textId="77777777" w:rsidR="00854595" w:rsidRPr="00895C19" w:rsidRDefault="00854595" w:rsidP="005D6259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Պարֆոկալ երկարությունը՝ ոչ ավելի, քան 95 մմ</w:t>
            </w:r>
          </w:p>
          <w:p w14:paraId="3FA3E088" w14:textId="77777777" w:rsidR="00854595" w:rsidRPr="00895C19" w:rsidRDefault="00854595" w:rsidP="005D6259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Երկարություն՝ առանց պարուրակավոր մասի՝ առնվազն 70 մմ</w:t>
            </w:r>
          </w:p>
          <w:p w14:paraId="0CE99BEC" w14:textId="77777777" w:rsidR="00854595" w:rsidRPr="00895C19" w:rsidRDefault="00854595" w:rsidP="005D6259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Նախագծված աշխատանքային ալիքի երկարություններ՝ 532 և 1064 նմ</w:t>
            </w:r>
          </w:p>
          <w:p w14:paraId="790F7064" w14:textId="77777777" w:rsidR="00854595" w:rsidRPr="00895C19" w:rsidRDefault="00854595" w:rsidP="005D6259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Օպտիկական դաշտի խորություն (depth of field)՝ ոչ ավելի, քան 1.9 մկմ</w:t>
            </w:r>
          </w:p>
          <w:p w14:paraId="6057AD5A" w14:textId="77777777" w:rsidR="00854595" w:rsidRPr="00895C19" w:rsidRDefault="00854595" w:rsidP="005D6259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Տեսադաշտ (field of view) (մմ), 18 մմ տրամագծով ակնապակու համար՝ առնվազն 0.9 մմ</w:t>
            </w:r>
          </w:p>
          <w:p w14:paraId="1EA24DCF" w14:textId="77777777" w:rsidR="00854595" w:rsidRPr="00895C19" w:rsidRDefault="00854595" w:rsidP="005D6259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Համապատասխանություն RoHS և REACH պահանջներին։</w:t>
            </w:r>
          </w:p>
          <w:p w14:paraId="538FB831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4B9A2045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Ապոքրոմատիկ օբյեկտիվ, 50X, աշխատանքային միջակայք՝ 480 - 1800 նմ – քանակը՝ 1</w:t>
            </w:r>
          </w:p>
          <w:p w14:paraId="72D4C331" w14:textId="77777777" w:rsidR="00854595" w:rsidRPr="00895C19" w:rsidRDefault="00854595" w:rsidP="005D6259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Տեսակը՝ ապոքրոմատիկ օբյեկտիվ՝ մոտ ինֆրակարմիր տիրույթի համար նախատեսված, անվերջության վրա ճշգրտված (infinity corrected)</w:t>
            </w:r>
          </w:p>
          <w:p w14:paraId="67511D9E" w14:textId="77777777" w:rsidR="00854595" w:rsidRPr="00895C19" w:rsidRDefault="00854595" w:rsidP="005D6259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Նախատեսված է օգտագործման համար առնվազն 480 նմ–ից մինչև 1800 նմ տիրույթում</w:t>
            </w:r>
          </w:p>
          <w:p w14:paraId="2DEA291D" w14:textId="77777777" w:rsidR="00854595" w:rsidRPr="00895C19" w:rsidRDefault="00854595" w:rsidP="005D6259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Բացթողում՝ &gt;60% առնվազն 450–1400 նմ տիրույթում</w:t>
            </w:r>
          </w:p>
          <w:p w14:paraId="0B381AE6" w14:textId="77777777" w:rsidR="00854595" w:rsidRPr="00895C19" w:rsidRDefault="00854595" w:rsidP="005D6259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Խոշորացում՝ 50x</w:t>
            </w:r>
          </w:p>
          <w:p w14:paraId="026CA979" w14:textId="77777777" w:rsidR="00854595" w:rsidRPr="00895C19" w:rsidRDefault="00854595" w:rsidP="005D6259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Աշխատանքային հեռավորություն՝ առնվազն 17 մմ</w:t>
            </w:r>
          </w:p>
          <w:p w14:paraId="1DAE381D" w14:textId="77777777" w:rsidR="00854595" w:rsidRPr="00895C19" w:rsidRDefault="00854595" w:rsidP="005D6259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Նախագծված դիտափողակի համար, որի ոսպնյակի կիզակետային հեռավորությունը պետք է լինի 200 մմ</w:t>
            </w:r>
          </w:p>
          <w:p w14:paraId="3FAB6A02" w14:textId="77777777" w:rsidR="00854595" w:rsidRPr="00895C19" w:rsidRDefault="00854595" w:rsidP="005D6259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Էֆեկտիվ կիզակետային հեռավորություն՝ առնվազն 4 մմ</w:t>
            </w:r>
          </w:p>
          <w:p w14:paraId="2E0EA56C" w14:textId="77777777" w:rsidR="00854595" w:rsidRPr="00895C19" w:rsidRDefault="00854595" w:rsidP="005D6259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Թվային ապերտուրա՝ 0.42</w:t>
            </w:r>
          </w:p>
          <w:p w14:paraId="02ECD9C9" w14:textId="77777777" w:rsidR="00854595" w:rsidRPr="00895C19" w:rsidRDefault="00854595" w:rsidP="005D6259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Մուտքային բիբի տրամագիծ՝ առնվազն 3.4 մմ</w:t>
            </w:r>
          </w:p>
          <w:p w14:paraId="536B9450" w14:textId="77777777" w:rsidR="00854595" w:rsidRPr="00895C19" w:rsidRDefault="00854595" w:rsidP="005D6259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Լուծողունակություն (տեսական)` առնվազն 0.8 մկմ</w:t>
            </w:r>
          </w:p>
          <w:p w14:paraId="6125A5EB" w14:textId="77777777" w:rsidR="00854595" w:rsidRPr="00895C19" w:rsidRDefault="00854595" w:rsidP="005D6259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Օբյեկտիվի պարուրակը՝ W26 x 0.706; խորություն՝ 5 մմ</w:t>
            </w:r>
          </w:p>
          <w:p w14:paraId="7C5B0594" w14:textId="77777777" w:rsidR="00854595" w:rsidRPr="00895C19" w:rsidRDefault="00854595" w:rsidP="005D6259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Պարֆոկալ երկարությունը՝ ոչ ավելի, քան 95 մմ</w:t>
            </w:r>
          </w:p>
          <w:p w14:paraId="4AF1FD78" w14:textId="77777777" w:rsidR="00854595" w:rsidRPr="00895C19" w:rsidRDefault="00854595" w:rsidP="005D6259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Երկարություն՝ առանց պարուրակավոր մասի՝ առնվազն 75 մմ</w:t>
            </w:r>
          </w:p>
          <w:p w14:paraId="4095C46D" w14:textId="77777777" w:rsidR="00854595" w:rsidRPr="00895C19" w:rsidRDefault="00854595" w:rsidP="005D6259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Նախագծված աշխատանքային ալիքի երկարություններ՝ 532 և 1064 նմ</w:t>
            </w:r>
          </w:p>
          <w:p w14:paraId="4C9D6FA6" w14:textId="77777777" w:rsidR="00854595" w:rsidRPr="00895C19" w:rsidRDefault="00854595" w:rsidP="005D6259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Օպտիկական դաշտի խորություն (depth of field)՝ ոչ ավելի, քան 1.6 մկմ</w:t>
            </w:r>
          </w:p>
          <w:p w14:paraId="4ED11C47" w14:textId="77777777" w:rsidR="00854595" w:rsidRPr="00895C19" w:rsidRDefault="00854595" w:rsidP="005D6259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Տեսադաշտ (field of view) (մմ), 18 մմ տրամագծով ակնապակի համար՝ առնվազն 0.36 մմ</w:t>
            </w:r>
          </w:p>
          <w:p w14:paraId="4736BBFD" w14:textId="77777777" w:rsidR="00854595" w:rsidRPr="00895C19" w:rsidRDefault="00854595" w:rsidP="005D6259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Համապատասխանություն RoHS և REACH պահանջներին։</w:t>
            </w:r>
          </w:p>
          <w:p w14:paraId="19D6BDD7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E3DAE48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Հզորություն չափող սարք՝ անալոգային կառավարման վահանակով, Si դետեկտորով, աշխատանքային միջակայքը՝ առնվազն 200-1100 նմ – քանակը՝ 1</w:t>
            </w:r>
          </w:p>
          <w:p w14:paraId="7F53DD70" w14:textId="77777777" w:rsidR="00854595" w:rsidRPr="00895C19" w:rsidRDefault="00854595" w:rsidP="005D6259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Չափվող հզորությունների տիրույթ՝ առնվազն 50 նՎտ – 50 մՎտ</w:t>
            </w:r>
          </w:p>
          <w:p w14:paraId="4F63175C" w14:textId="77777777" w:rsidR="00854595" w:rsidRPr="00895C19" w:rsidRDefault="00854595" w:rsidP="005D6259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Աշխատանքային միջակայքը՝ առնվազն 200-1100 նմ</w:t>
            </w:r>
          </w:p>
          <w:p w14:paraId="27840010" w14:textId="77777777" w:rsidR="00854595" w:rsidRPr="00895C19" w:rsidRDefault="00854595" w:rsidP="005D6259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Սենսորի տեսակը՝  Si ֆոտոդիոդ</w:t>
            </w:r>
          </w:p>
          <w:p w14:paraId="0E031EE9" w14:textId="77777777" w:rsidR="00854595" w:rsidRPr="00895C19" w:rsidRDefault="00854595" w:rsidP="005D6259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Լուծողունակություն՝ առնվազն 1 նՎտ</w:t>
            </w:r>
          </w:p>
          <w:p w14:paraId="28C593DB" w14:textId="77777777" w:rsidR="00854595" w:rsidRPr="00895C19" w:rsidRDefault="00854595" w:rsidP="005D6259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Առավելագույն հզորության միջին խտությունը՝ առնվազն 20 Վտ/սմ²</w:t>
            </w:r>
          </w:p>
          <w:p w14:paraId="3EC60FC7" w14:textId="77777777" w:rsidR="00854595" w:rsidRPr="00895C19" w:rsidRDefault="00854595" w:rsidP="005D6259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Չափման սխալանքը՝ առնվազն ±3% (450–900 նմ միջակայքում)</w:t>
            </w:r>
          </w:p>
          <w:p w14:paraId="4F580941" w14:textId="77777777" w:rsidR="00854595" w:rsidRPr="00895C19" w:rsidRDefault="00854595" w:rsidP="005D6259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Ծածկույթ/դիֆուզոր՝ անդրադարձնող ND ֆիլտր (օպտ. խտություն՝ 1.5)</w:t>
            </w:r>
          </w:p>
          <w:p w14:paraId="7F67D2C8" w14:textId="77777777" w:rsidR="00854595" w:rsidRPr="00895C19" w:rsidRDefault="00854595" w:rsidP="005D6259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Հովացումը՝  կոնվեկցիոն</w:t>
            </w:r>
          </w:p>
          <w:p w14:paraId="4D0E507F" w14:textId="77777777" w:rsidR="00854595" w:rsidRPr="00895C19" w:rsidRDefault="00854595" w:rsidP="005D6259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Արձագանքի ժամանակը (response time)` &lt;1 մկվ</w:t>
            </w:r>
          </w:p>
          <w:p w14:paraId="3932EC22" w14:textId="77777777" w:rsidR="00854595" w:rsidRPr="00895C19" w:rsidRDefault="00854595" w:rsidP="005D6259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Ապերտուրայի տրամագիծ՝ առնվազն Ø9.5 մմ</w:t>
            </w:r>
          </w:p>
          <w:p w14:paraId="71999F94" w14:textId="77777777" w:rsidR="00854595" w:rsidRPr="00895C19" w:rsidRDefault="00854595" w:rsidP="005D6259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Ապերտուրան՝ արտաքին SM1 պարուրակներով</w:t>
            </w:r>
          </w:p>
          <w:p w14:paraId="2D8BD8B1" w14:textId="77777777" w:rsidR="00854595" w:rsidRPr="00895C19" w:rsidRDefault="00854595" w:rsidP="005D6259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Ներառված է անալոգային տիպի վահանակը</w:t>
            </w:r>
          </w:p>
          <w:p w14:paraId="6904D5BD" w14:textId="77777777" w:rsidR="00854595" w:rsidRPr="00895C19" w:rsidRDefault="00854595" w:rsidP="005D6259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Ճշգրտություն՝ ±0.2% ամբողջական սանդղակի նկատմամբ (5 մկԱ – 5 մԱ)</w:t>
            </w:r>
          </w:p>
          <w:p w14:paraId="7988B2E3" w14:textId="77777777" w:rsidR="00854595" w:rsidRPr="00895C19" w:rsidRDefault="00854595" w:rsidP="005D6259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Բացթողման շերտը՝ DC-ից մինչև առնվազն 100 կՀց</w:t>
            </w:r>
          </w:p>
          <w:p w14:paraId="0C4398A4" w14:textId="77777777" w:rsidR="00854595" w:rsidRPr="00895C19" w:rsidRDefault="00854595" w:rsidP="005D6259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Հարակցիչը՝ SMA</w:t>
            </w:r>
          </w:p>
          <w:p w14:paraId="18438DE4" w14:textId="77777777" w:rsidR="00854595" w:rsidRPr="00895C19" w:rsidRDefault="00854595" w:rsidP="005D6259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Լարման տիրույթ՝ 0–2 Վ</w:t>
            </w:r>
          </w:p>
          <w:p w14:paraId="72A73426" w14:textId="77777777" w:rsidR="00854595" w:rsidRPr="00895C19" w:rsidRDefault="00854595" w:rsidP="005D6259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Էկրան՝ անալոգային սլաքով հեղուկբյուրեղային դիսփլեյ, չափսերը՝ առնվազն 132 × 32 պիքսել; դիսփլեյի թարմացման հաճախականություն՝ առնվազն 20 Հց</w:t>
            </w:r>
          </w:p>
          <w:p w14:paraId="13888B38" w14:textId="77777777" w:rsidR="00854595" w:rsidRPr="00895C19" w:rsidRDefault="00854595" w:rsidP="005D6259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A/D փոխակերպիչ՝ 16 բիթ</w:t>
            </w:r>
          </w:p>
          <w:p w14:paraId="7851AF18" w14:textId="77777777" w:rsidR="00854595" w:rsidRPr="00895C19" w:rsidRDefault="00854595" w:rsidP="005D6259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Միացումը՝ USB 2.0</w:t>
            </w:r>
          </w:p>
          <w:p w14:paraId="70B71E0F" w14:textId="77777777" w:rsidR="00854595" w:rsidRPr="00895C19" w:rsidRDefault="00854595" w:rsidP="005D6259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Կոմպլեկտում ներառված է նաև տեղադրման համար նախատեսված հավաքածու՝ բաղկացած հիմքից, բռնիչից և Ø1/2" ձողից</w:t>
            </w:r>
          </w:p>
          <w:p w14:paraId="3C09067B" w14:textId="77777777" w:rsidR="00854595" w:rsidRPr="00895C19" w:rsidRDefault="00854595" w:rsidP="005D6259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Աշխատանքային/ պահպանման ջերմաստիճան՝ առնվազն 0-ից 40 °C / -40-ից 70 °C միջակայքում</w:t>
            </w:r>
          </w:p>
          <w:p w14:paraId="414A7F37" w14:textId="77777777" w:rsidR="00854595" w:rsidRPr="00895C19" w:rsidRDefault="00854595" w:rsidP="005D6259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Հասանելի ծրագրային ապահովում</w:t>
            </w:r>
          </w:p>
          <w:p w14:paraId="61FF3559" w14:textId="77777777" w:rsidR="00854595" w:rsidRPr="00895C19" w:rsidRDefault="00854595" w:rsidP="005D6259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Տվյալ ապրանքի դեպքում պահանջվում է համապատասխանություն RoHS և REACH պահանջներին:</w:t>
            </w:r>
          </w:p>
          <w:p w14:paraId="16AE8568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404093BD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Ֆոտոդիոդների ուժեղարար – քանակը՝ 1</w:t>
            </w:r>
          </w:p>
          <w:p w14:paraId="087092E7" w14:textId="77777777" w:rsidR="00854595" w:rsidRPr="00895C19" w:rsidRDefault="00854595" w:rsidP="005D6259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Տեսակ՝ տրանսիմպեդանսային ֆոտոհոսանքի ուժեղարար</w:t>
            </w:r>
          </w:p>
          <w:p w14:paraId="61C06834" w14:textId="77777777" w:rsidR="00854595" w:rsidRPr="00895C19" w:rsidRDefault="00854595" w:rsidP="005D6259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Ցածր աղմուկ ամբողջ դինամիկ տիրույթում</w:t>
            </w:r>
          </w:p>
          <w:p w14:paraId="2D6A8D40" w14:textId="77777777" w:rsidR="00854595" w:rsidRPr="00895C19" w:rsidRDefault="00854595" w:rsidP="005D6259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Համատեղելի ֆոտոդիոդների և ֆոտոդետեկտորների հետ</w:t>
            </w:r>
          </w:p>
          <w:p w14:paraId="6BB99B7A" w14:textId="77777777" w:rsidR="00854595" w:rsidRPr="00895C19" w:rsidRDefault="00854595" w:rsidP="005D6259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Հոսանքի չափման միջակայք՝ ≥ 100 նԱ-ից մինչև 10 մԱ (տասնյակ քայլերով)</w:t>
            </w:r>
          </w:p>
          <w:p w14:paraId="4A8E7F3F" w14:textId="77777777" w:rsidR="00854595" w:rsidRPr="000C0225" w:rsidRDefault="00854595" w:rsidP="005D6259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color w:val="FF0000"/>
                <w:sz w:val="20"/>
                <w:szCs w:val="20"/>
                <w:lang w:val="hy-AM"/>
              </w:rPr>
            </w:pPr>
            <w:r w:rsidRPr="000C0225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 xml:space="preserve">Առավելագույն լուծաչափ՝ </w:t>
            </w:r>
            <w:r w:rsidRPr="000C0225">
              <w:rPr>
                <w:rFonts w:ascii="GHEA Grapalat" w:eastAsiaTheme="minorEastAsia" w:hAnsi="GHEA Grapalat" w:cs="Calibri"/>
                <w:color w:val="FF0000"/>
                <w:sz w:val="20"/>
                <w:szCs w:val="20"/>
                <w:lang w:val="hy-AM"/>
              </w:rPr>
              <w:t xml:space="preserve">ոչ </w:t>
            </w:r>
            <w:r w:rsidRPr="007459FA">
              <w:rPr>
                <w:rFonts w:ascii="GHEA Grapalat" w:eastAsiaTheme="minorEastAsia" w:hAnsi="GHEA Grapalat" w:cs="Calibri"/>
                <w:color w:val="FF0000"/>
                <w:sz w:val="20"/>
                <w:szCs w:val="20"/>
                <w:lang w:val="hy-AM"/>
              </w:rPr>
              <w:t>ավելի</w:t>
            </w:r>
            <w:r w:rsidRPr="000C0225">
              <w:rPr>
                <w:rFonts w:ascii="GHEA Grapalat" w:eastAsiaTheme="minorEastAsia" w:hAnsi="GHEA Grapalat" w:cs="Calibri"/>
                <w:color w:val="FF0000"/>
                <w:sz w:val="20"/>
                <w:szCs w:val="20"/>
                <w:lang w:val="hy-AM"/>
              </w:rPr>
              <w:t>, քան 10 պԱ</w:t>
            </w:r>
          </w:p>
          <w:p w14:paraId="57B46B54" w14:textId="77777777" w:rsidR="00854595" w:rsidRPr="00895C19" w:rsidRDefault="00854595" w:rsidP="005D6259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Կարգավորվող շեղման լարումը՝ 0-ից -10 Վ (հողակցված կաթոդ), 0-ից +10 Վ (հողակցված անոդ)</w:t>
            </w:r>
          </w:p>
          <w:p w14:paraId="3F864E62" w14:textId="77777777" w:rsidR="00854595" w:rsidRPr="00895C19" w:rsidRDefault="00854595" w:rsidP="005D6259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Ֆոտոդիոդի զգայունություն՝ 0.05 – 2 Ա/Վտ կամ ավելի լավ</w:t>
            </w:r>
          </w:p>
          <w:p w14:paraId="1E79C96A" w14:textId="77777777" w:rsidR="00854595" w:rsidRPr="00895C19" w:rsidRDefault="00854595" w:rsidP="005D6259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Ջերմաստիճանային գործակից՝ &lt; 50 ppm/ °C</w:t>
            </w:r>
          </w:p>
          <w:p w14:paraId="4130A9BF" w14:textId="77777777" w:rsidR="00854595" w:rsidRPr="00895C19" w:rsidRDefault="00854595" w:rsidP="005D6259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Անալոգային ելքի հաճախականության տիրույթ՝ DC-ից ≥ 500 կՀց</w:t>
            </w:r>
          </w:p>
          <w:p w14:paraId="02ECCDBF" w14:textId="77777777" w:rsidR="00854595" w:rsidRPr="00895C19" w:rsidRDefault="00854595" w:rsidP="005D6259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Փոխակերպման գործակից՝ 10³ Վ/Ա –ից մինչև 10⁸ Վ/Ա</w:t>
            </w:r>
          </w:p>
          <w:p w14:paraId="519DC531" w14:textId="77777777" w:rsidR="00854595" w:rsidRPr="00895C19" w:rsidRDefault="00854595" w:rsidP="005D6259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Գործակցի ճշգրտությունը՝ ±5% կամ ավելի լավ</w:t>
            </w:r>
          </w:p>
          <w:p w14:paraId="2CA2DA79" w14:textId="77777777" w:rsidR="00854595" w:rsidRPr="00895C19" w:rsidRDefault="00854595" w:rsidP="005D6259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Աղմուկ՝ ≤ 0.02% RMS</w:t>
            </w:r>
          </w:p>
          <w:p w14:paraId="7EA40D20" w14:textId="77777777" w:rsidR="00854595" w:rsidRPr="00895C19" w:rsidRDefault="00854595" w:rsidP="005D6259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Բեռնվածություն՝ &gt; 10 կՕմ</w:t>
            </w:r>
          </w:p>
          <w:p w14:paraId="7698752A" w14:textId="77777777" w:rsidR="00854595" w:rsidRPr="00895C19" w:rsidRDefault="00854595" w:rsidP="005D6259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LED էկրան՝ մինչև 5 նիշ արժեքներ ցուցադրելու համար</w:t>
            </w:r>
          </w:p>
          <w:p w14:paraId="51D3C5DE" w14:textId="77777777" w:rsidR="00854595" w:rsidRPr="00895C19" w:rsidRDefault="00854595" w:rsidP="005D6259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Ֆոտոդիոդի մուտքի և անալոգային ելքի միակցիչներ՝ BNC</w:t>
            </w:r>
          </w:p>
          <w:p w14:paraId="445AA7FF" w14:textId="77777777" w:rsidR="00854595" w:rsidRPr="00895C19" w:rsidRDefault="00854595" w:rsidP="005D6259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Աշխատանքային ջերմաստիճան՝ 0-ից մինչև +40 °C</w:t>
            </w:r>
          </w:p>
          <w:p w14:paraId="64EBAD03" w14:textId="77777777" w:rsidR="00854595" w:rsidRPr="00895C19" w:rsidRDefault="00854595" w:rsidP="005D6259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Սարքի՝ տվյալ ճշգրտությամբ աշխատելու համար անհրաժեշտ տաքացման ժամանակը՝ ոչ ավելի, քան 10 րոպե</w:t>
            </w:r>
          </w:p>
          <w:p w14:paraId="405941F4" w14:textId="77777777" w:rsidR="00854595" w:rsidRPr="00895C19" w:rsidRDefault="00854595" w:rsidP="005D6259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Համապատասխանություն RoHS պահանջներին:</w:t>
            </w:r>
          </w:p>
          <w:p w14:paraId="3B43FCC4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A44BDDA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Si ֆոտոդիոդ, աշխատանքային ալիքի երկարությունների միջակայք՝ առնվազն 350-1100 նմ, սխեման հողակցված կաթոդով – քանակը՝ 1</w:t>
            </w:r>
          </w:p>
          <w:p w14:paraId="7A341514" w14:textId="77777777" w:rsidR="00854595" w:rsidRPr="00895C19" w:rsidRDefault="00854595" w:rsidP="005D6259">
            <w:pPr>
              <w:pStyle w:val="ListParagraph"/>
              <w:numPr>
                <w:ilvl w:val="0"/>
                <w:numId w:val="54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Ամբողջությամբ համատեղելի է 38-ում ներկայացված ֆոտոդիոդային ուժեղարարի հետ</w:t>
            </w:r>
          </w:p>
          <w:p w14:paraId="3B19AC02" w14:textId="77777777" w:rsidR="00854595" w:rsidRPr="00895C19" w:rsidRDefault="00854595" w:rsidP="005D6259">
            <w:pPr>
              <w:pStyle w:val="ListParagraph"/>
              <w:numPr>
                <w:ilvl w:val="0"/>
                <w:numId w:val="54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Սենսորի նյութը՝ սիլիցիում (Si)</w:t>
            </w:r>
          </w:p>
          <w:p w14:paraId="62E8996C" w14:textId="77777777" w:rsidR="00854595" w:rsidRPr="00895C19" w:rsidRDefault="00854595" w:rsidP="005D6259">
            <w:pPr>
              <w:pStyle w:val="ListParagraph"/>
              <w:numPr>
                <w:ilvl w:val="0"/>
                <w:numId w:val="54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Աշխատանքային միջակայք՝ առնվազն 350 – 1100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նմ</w:t>
            </w:r>
          </w:p>
          <w:p w14:paraId="1052B621" w14:textId="77777777" w:rsidR="00854595" w:rsidRPr="00895C19" w:rsidRDefault="00854595" w:rsidP="005D6259">
            <w:pPr>
              <w:pStyle w:val="ListParagraph"/>
              <w:numPr>
                <w:ilvl w:val="0"/>
                <w:numId w:val="54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Զգայունություն՝ &gt; 0.725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Ա/Վտ</w:t>
            </w:r>
          </w:p>
          <w:p w14:paraId="5021C70F" w14:textId="77777777" w:rsidR="00854595" w:rsidRPr="00895C19" w:rsidRDefault="00854595" w:rsidP="005D6259">
            <w:pPr>
              <w:pStyle w:val="ListParagraph"/>
              <w:numPr>
                <w:ilvl w:val="0"/>
                <w:numId w:val="54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Ակտիվ մակերես՝ ≥ 100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մմ² (10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 × 10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մմ)</w:t>
            </w:r>
          </w:p>
          <w:p w14:paraId="3ADE77B2" w14:textId="77777777" w:rsidR="00854595" w:rsidRPr="00895C19" w:rsidRDefault="00854595" w:rsidP="005D6259">
            <w:pPr>
              <w:pStyle w:val="ListParagraph"/>
              <w:numPr>
                <w:ilvl w:val="0"/>
                <w:numId w:val="54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Աճման/ անկման (rise/fall) ժամանակ (632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նմ, RL = 50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Courier New" w:eastAsiaTheme="minorEastAsia" w:hAnsi="Courier New" w:cs="Courier New"/>
                <w:sz w:val="20"/>
                <w:szCs w:val="20"/>
                <w:lang w:val="hy-AM"/>
              </w:rPr>
              <w:t>Ω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, 5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Վ)՝ ≤ 65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նվ / 65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նվ</w:t>
            </w:r>
          </w:p>
          <w:p w14:paraId="03A2BB10" w14:textId="77777777" w:rsidR="00854595" w:rsidRPr="00895C19" w:rsidRDefault="00854595" w:rsidP="005D6259">
            <w:pPr>
              <w:pStyle w:val="ListParagraph"/>
              <w:numPr>
                <w:ilvl w:val="0"/>
                <w:numId w:val="54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Տիպական NEP (970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նմ, 5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Վ)՝ ≤ 2.07 × 10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⁻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¹³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Վտ/√Հց</w:t>
            </w:r>
          </w:p>
          <w:p w14:paraId="14EF0EA9" w14:textId="77777777" w:rsidR="00854595" w:rsidRPr="00895C19" w:rsidRDefault="00854595" w:rsidP="005D6259">
            <w:pPr>
              <w:pStyle w:val="ListParagraph"/>
              <w:numPr>
                <w:ilvl w:val="0"/>
                <w:numId w:val="54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Մթնային հոսանք (5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Վ)՝ ≤ 600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նԱ (առավելագույնը)</w:t>
            </w:r>
          </w:p>
          <w:p w14:paraId="32122590" w14:textId="77777777" w:rsidR="00854595" w:rsidRPr="00895C19" w:rsidRDefault="00854595" w:rsidP="005D6259">
            <w:pPr>
              <w:pStyle w:val="ListParagraph"/>
              <w:numPr>
                <w:ilvl w:val="0"/>
                <w:numId w:val="54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Ունակություն (5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Վ)՝ ≥ 375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պՖ (տիպ.)</w:t>
            </w:r>
          </w:p>
          <w:p w14:paraId="7D37D9AE" w14:textId="77777777" w:rsidR="00854595" w:rsidRPr="00895C19" w:rsidRDefault="00854595" w:rsidP="005D6259">
            <w:pPr>
              <w:pStyle w:val="ListParagraph"/>
              <w:numPr>
                <w:ilvl w:val="0"/>
                <w:numId w:val="54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Աշխատանքային ջերմաստիճան՝ առնվազն պետք է ընդգրկի -10-ից +60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°C տիրույթը</w:t>
            </w:r>
          </w:p>
          <w:p w14:paraId="62A6D647" w14:textId="77777777" w:rsidR="00854595" w:rsidRPr="00895C19" w:rsidRDefault="00854595" w:rsidP="005D6259">
            <w:pPr>
              <w:pStyle w:val="ListParagraph"/>
              <w:numPr>
                <w:ilvl w:val="0"/>
                <w:numId w:val="54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Հակադարձ լարման առավելագույն արժեք՝ 23-26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Վ տիրույթում</w:t>
            </w:r>
          </w:p>
          <w:p w14:paraId="35775B8D" w14:textId="77777777" w:rsidR="00854595" w:rsidRPr="00895C19" w:rsidRDefault="00854595" w:rsidP="005D6259">
            <w:pPr>
              <w:pStyle w:val="ListParagraph"/>
              <w:numPr>
                <w:ilvl w:val="0"/>
                <w:numId w:val="54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Համապատասխանություն RoHS և REACH պահանջներին:</w:t>
            </w:r>
          </w:p>
          <w:p w14:paraId="3F00106E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0832E7F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Դիքրոյիկ ֆիլտրերի կամ յուրաքանչյուր այլ ուղղանկյունաձև օպտիկական էլեմենտների բռնիչ, մետրիկ – քանակը` 3</w:t>
            </w:r>
          </w:p>
          <w:p w14:paraId="439B6C25" w14:textId="77777777" w:rsidR="00854595" w:rsidRPr="00895C19" w:rsidRDefault="00854595" w:rsidP="005D6259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Նախատեսված մինչև 36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 լայնությամբ, 26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 բարձրությամբ և 3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 հաստությամբ դիքրոյիկ հայելիներ և այլ ուղղանկյունաձև օպտիկական տարրեր ամրացնելու համար՝ ինտեգրված սեղմակի միջոցով</w:t>
            </w:r>
          </w:p>
          <w:p w14:paraId="3C908F26" w14:textId="77777777" w:rsidR="00854595" w:rsidRPr="00895C19" w:rsidRDefault="00854595" w:rsidP="005D6259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Համատեղելի է 30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մմ-անոց կարկասային համակարգերի հետ</w:t>
            </w:r>
          </w:p>
          <w:p w14:paraId="10D08398" w14:textId="77777777" w:rsidR="00854595" w:rsidRPr="00895C19" w:rsidRDefault="00854595" w:rsidP="005D6259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Չորս SM1 (1.035"-40) պարուրակներով միջանցիկ անցքեր՝ ֆիլտրերի տեղադրման համար</w:t>
            </w:r>
          </w:p>
          <w:p w14:paraId="2A550914" w14:textId="77777777" w:rsidR="00854595" w:rsidRPr="00895C19" w:rsidRDefault="00854595" w:rsidP="005D6259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Չորս 4-40 պարուրակներով անցքեր յուրաքանչյուր կողմում՝ կարկասային համակարգերում ինտեգրման համար; 8-32 (M4) պարուրակներով անցք՝ ձողի վրա տեղադրման համար</w:t>
            </w:r>
          </w:p>
          <w:p w14:paraId="1B4A1A36" w14:textId="77777777" w:rsidR="00854595" w:rsidRPr="00895C19" w:rsidRDefault="00854595" w:rsidP="005D6259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Համապատասխանություն RoHS պահանջներին:</w:t>
            </w:r>
          </w:p>
          <w:p w14:paraId="04DC4A36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2179CC3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Սուպերաքրոմատիկ կիսաալիքային թիթեղ, 1/2" x 1/2", շրջանակ՝ Ø1", աշխատանքային միջակայք՝ առնվազն 310 - 1100 նմ – քանակը՝ 1</w:t>
            </w:r>
          </w:p>
          <w:p w14:paraId="2EE59F96" w14:textId="77777777" w:rsidR="00854595" w:rsidRPr="00895C19" w:rsidRDefault="00854595" w:rsidP="005D6259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Աշխատանքային միջակայք՝ առնվազն 310–1100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նմ</w:t>
            </w:r>
          </w:p>
          <w:p w14:paraId="3A28008E" w14:textId="77777777" w:rsidR="00854595" w:rsidRPr="00895C19" w:rsidRDefault="00854595" w:rsidP="005D6259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Բացթողում՝ &gt; 90% ամբողջ 310–1100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նմ տիրույթում</w:t>
            </w:r>
          </w:p>
          <w:p w14:paraId="2BAA10DE" w14:textId="77777777" w:rsidR="00854595" w:rsidRPr="00895C19" w:rsidRDefault="00854595" w:rsidP="005D6259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Փուլային ուշացումը (retardance)` 0.49-ից 0.51 350–1100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նմ տիրույթում</w:t>
            </w:r>
          </w:p>
          <w:p w14:paraId="3655E0DA" w14:textId="77777777" w:rsidR="00854595" w:rsidRPr="00895C19" w:rsidRDefault="00854595" w:rsidP="005D6259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Օգտագործելի բացվածքը (ապերտուրա)` ≥ Ø10.0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</w:t>
            </w:r>
          </w:p>
          <w:p w14:paraId="179FDA9F" w14:textId="77777777" w:rsidR="00854595" w:rsidRPr="00895C19" w:rsidRDefault="00854595" w:rsidP="005D6259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Կորպուսի տրամագիծը՝ 1.00" (25.4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մմ)</w:t>
            </w:r>
          </w:p>
          <w:p w14:paraId="6A92CDEA" w14:textId="77777777" w:rsidR="00854595" w:rsidRPr="00895C19" w:rsidRDefault="00854595" w:rsidP="005D6259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Կորպուսի հաստություն՝ ≤ 0.23" (5.8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մմ)</w:t>
            </w:r>
          </w:p>
          <w:p w14:paraId="1CF28724" w14:textId="77777777" w:rsidR="00854595" w:rsidRPr="00895C19" w:rsidRDefault="00854595" w:rsidP="005D6259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Անկման անկյունը (AOI)՝ 0°</w:t>
            </w:r>
          </w:p>
          <w:p w14:paraId="1F373098" w14:textId="77777777" w:rsidR="00854595" w:rsidRPr="00895C19" w:rsidRDefault="00854595" w:rsidP="005D6259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Հակաանդրադարձնող ծածկույթ՝ Ravg &lt; 1.5% արտաքին մակերևույթի յուրաքանչյուրի տեղամասում՝ առնվազն 310–1100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նմ տիրույթում</w:t>
            </w:r>
          </w:p>
          <w:p w14:paraId="234FF9C2" w14:textId="77777777" w:rsidR="00854595" w:rsidRPr="00895C19" w:rsidRDefault="00854595" w:rsidP="005D6259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Անցնող ալիքային ճակատի սխալանք՝ &lt; λ/4 633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նմ-ի դեպքում</w:t>
            </w:r>
          </w:p>
          <w:p w14:paraId="4E2D4657" w14:textId="77777777" w:rsidR="00854595" w:rsidRPr="00895C19" w:rsidRDefault="00854595" w:rsidP="005D6259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Փնջի շեղում՝ &lt; 3 անկյունային րոպե</w:t>
            </w:r>
          </w:p>
          <w:p w14:paraId="39F060A8" w14:textId="77777777" w:rsidR="00854595" w:rsidRPr="00895C19" w:rsidRDefault="00854595" w:rsidP="005D6259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Մակերևույթի որակ՝ ≥ 40-20 scratch-dig</w:t>
            </w:r>
          </w:p>
          <w:p w14:paraId="55B8D9D5" w14:textId="77777777" w:rsidR="00854595" w:rsidRPr="00895C19" w:rsidRDefault="00854595" w:rsidP="005D6259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Վնասման շեմ (անընդհատ լազեր)՝ առնվազն 1500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Վտ/սմ (1064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նմ, Ø0.091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մմ)</w:t>
            </w:r>
          </w:p>
          <w:p w14:paraId="2F89A130" w14:textId="77777777" w:rsidR="00854595" w:rsidRPr="00895C19" w:rsidRDefault="00854595" w:rsidP="005D6259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Նյութ՝ բյուրեղային քվարց և մագնեզիումի ֆտորիդ</w:t>
            </w:r>
          </w:p>
          <w:p w14:paraId="4DF97BFD" w14:textId="77777777" w:rsidR="00854595" w:rsidRPr="00895C19" w:rsidRDefault="00854595" w:rsidP="005D6259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Տվյալ ապրանքի դեպքում պահանջվում է համապատասխանություն RoHS և REACH պահանջներին:</w:t>
            </w:r>
          </w:p>
          <w:p w14:paraId="771672AC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33A218D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Ադապտեր Ø1/2" օպտիկական տարրերը Ø1" բռնիչների մեջ ամրացնելու համար, ներքին պարուրակ՝ SM05 – քանակը՝ 1</w:t>
            </w:r>
          </w:p>
          <w:p w14:paraId="5825FBCF" w14:textId="77777777" w:rsidR="00854595" w:rsidRPr="00895C19" w:rsidRDefault="00854595" w:rsidP="005D6259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Ադապտերի հաստություն՝ ոչ ավելի, քան 0.25"</w:t>
            </w:r>
          </w:p>
          <w:p w14:paraId="443A0905" w14:textId="77777777" w:rsidR="00854595" w:rsidRPr="00895C19" w:rsidRDefault="00854595" w:rsidP="005D6259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Օպտիկական տարրի հաստություն (max)՝ առնվազն 0.14" (3.6 մմ)</w:t>
            </w:r>
          </w:p>
          <w:p w14:paraId="0178CFF9" w14:textId="77777777" w:rsidR="00854595" w:rsidRPr="00895C19" w:rsidRDefault="00854595" w:rsidP="005D6259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Օգտագործելի բացվածք՝ առնվազն Ø12.0 մմ</w:t>
            </w:r>
          </w:p>
          <w:p w14:paraId="12CF3E0E" w14:textId="77777777" w:rsidR="00854595" w:rsidRPr="00895C19" w:rsidRDefault="00854595" w:rsidP="005D6259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SM05 (0.535"-40) ներքին պարուրակներով</w:t>
            </w:r>
          </w:p>
          <w:p w14:paraId="338C5436" w14:textId="77777777" w:rsidR="00854595" w:rsidRPr="00895C19" w:rsidRDefault="00854595" w:rsidP="005D6259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Սևեռապնդման օղակը ներառված է</w:t>
            </w:r>
          </w:p>
          <w:p w14:paraId="298778A4" w14:textId="77777777" w:rsidR="00854595" w:rsidRPr="00895C19" w:rsidRDefault="00854595" w:rsidP="005D6259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Համապատասխանություն RoHS և REACH պահանջներին:</w:t>
            </w:r>
          </w:p>
          <w:p w14:paraId="4D2C05AE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CE2BB17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Բռնիչ ամրացված Ø1" օպտիկան պտտելու հնարավորությամբ, կարկասային համակարգերի (30 մմ) համար, SM1 պարուրակներով, M4 ամրակում – քանակը՝ 2</w:t>
            </w:r>
          </w:p>
          <w:p w14:paraId="11303F78" w14:textId="77777777" w:rsidR="00854595" w:rsidRPr="00895C19" w:rsidRDefault="00854595" w:rsidP="005D6259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Համատեղելի է 30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մմ-անոց կարկասային համակարգերի հետ</w:t>
            </w:r>
          </w:p>
          <w:p w14:paraId="02FF9778" w14:textId="77777777" w:rsidR="00854595" w:rsidRPr="00895C19" w:rsidRDefault="00854595" w:rsidP="005D6259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360° շարունակական պտույտ՝ ֆիքսելու հնարավորությամբ</w:t>
            </w:r>
          </w:p>
          <w:p w14:paraId="226284E7" w14:textId="77777777" w:rsidR="00854595" w:rsidRPr="00895C19" w:rsidRDefault="00854595" w:rsidP="005D6259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Աստիճանավորված սանդղակ՝ առնվազն 2° քայլով, նշումը կատարվում է յուրաքանչյուր 20°-ը մեկ</w:t>
            </w:r>
          </w:p>
          <w:p w14:paraId="38914F23" w14:textId="77777777" w:rsidR="00854595" w:rsidRPr="00895C19" w:rsidRDefault="00854595" w:rsidP="005D6259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Նախատեսված մինչև 0.37" (9.4 մմ) հաստությամբ Ø1" (Ø25.4 մմ) օպտիկական տարրերի համար</w:t>
            </w:r>
          </w:p>
          <w:p w14:paraId="3995CB8E" w14:textId="77777777" w:rsidR="00854595" w:rsidRPr="00895C19" w:rsidRDefault="00854595" w:rsidP="005D6259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Սևեռապնդման օղակը ներառված է կոմպլեկտում</w:t>
            </w:r>
          </w:p>
          <w:p w14:paraId="42AED842" w14:textId="77777777" w:rsidR="00854595" w:rsidRPr="00895C19" w:rsidRDefault="00854595" w:rsidP="005D6259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Համապատասխանություն RoHS և REACH պահանջներին:</w:t>
            </w:r>
          </w:p>
          <w:p w14:paraId="48AB355E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B2B255F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Ֆիլտրերի անիվ կարկասային համակարգերի համար (30 մմ), վեց Ø1" ֆիլտրերի համար նախատեսված տեղով, ամրակում՝ M6 և M4 – քանակը՝ 1</w:t>
            </w:r>
          </w:p>
          <w:p w14:paraId="71459FA0" w14:textId="77777777" w:rsidR="00854595" w:rsidRPr="00895C19" w:rsidRDefault="00854595" w:rsidP="005D6259">
            <w:pPr>
              <w:pStyle w:val="ListParagraph"/>
              <w:numPr>
                <w:ilvl w:val="0"/>
                <w:numId w:val="60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Համատեղելի է 30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 կարկասային համակարգերի հետ</w:t>
            </w:r>
          </w:p>
          <w:p w14:paraId="1709AF8B" w14:textId="77777777" w:rsidR="00854595" w:rsidRPr="00895C19" w:rsidRDefault="00854595" w:rsidP="005D6259">
            <w:pPr>
              <w:pStyle w:val="ListParagraph"/>
              <w:numPr>
                <w:ilvl w:val="0"/>
                <w:numId w:val="60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Հիմնական կորպուսը ունի չշարժվող SM1 պարուրակներով (1.035"-40) մուտքային և ելքային պորտեր</w:t>
            </w:r>
          </w:p>
          <w:p w14:paraId="69A0290E" w14:textId="77777777" w:rsidR="00854595" w:rsidRPr="00895C19" w:rsidRDefault="00854595" w:rsidP="005D6259">
            <w:pPr>
              <w:pStyle w:val="ListParagraph"/>
              <w:numPr>
                <w:ilvl w:val="0"/>
                <w:numId w:val="60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Յուրաքանչյուր անցք՝ նախատեսված կարկասային համակարգերի ձողերի համար, հագեցած է կողային ֆիքսող 8-32 պտուտակներով, որոնք ամրացվում են 5/64" (2.0 մմ) վեցանիստ բանալիի միջոցով</w:t>
            </w:r>
          </w:p>
          <w:p w14:paraId="4053FBD1" w14:textId="77777777" w:rsidR="00854595" w:rsidRPr="00895C19" w:rsidRDefault="00854595" w:rsidP="005D6259">
            <w:pPr>
              <w:pStyle w:val="ListParagraph"/>
              <w:numPr>
                <w:ilvl w:val="0"/>
                <w:numId w:val="60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Նախատեսված է մինչև վեց Ø1" (Ø25.4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մմ) ֆիլտր տեղավորելու համար</w:t>
            </w:r>
          </w:p>
          <w:p w14:paraId="70F052D2" w14:textId="77777777" w:rsidR="00854595" w:rsidRPr="00895C19" w:rsidRDefault="00854595" w:rsidP="005D6259">
            <w:pPr>
              <w:pStyle w:val="ListParagraph"/>
              <w:numPr>
                <w:ilvl w:val="0"/>
                <w:numId w:val="60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Ֆիլտրի առավելագույն հաստությունը՝ առնվազն 0.25" (6.4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մմ)</w:t>
            </w:r>
          </w:p>
          <w:p w14:paraId="4EA63095" w14:textId="77777777" w:rsidR="00854595" w:rsidRPr="00895C19" w:rsidRDefault="00854595" w:rsidP="005D6259">
            <w:pPr>
              <w:pStyle w:val="ListParagraph"/>
              <w:numPr>
                <w:ilvl w:val="0"/>
                <w:numId w:val="60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Կոմպլեկտում ներառված են 6 սևեռապնդման օղակներ</w:t>
            </w:r>
          </w:p>
          <w:p w14:paraId="58A2AC5A" w14:textId="77777777" w:rsidR="00854595" w:rsidRPr="00895C19" w:rsidRDefault="00854595" w:rsidP="005D6259">
            <w:pPr>
              <w:pStyle w:val="ListParagraph"/>
              <w:numPr>
                <w:ilvl w:val="0"/>
                <w:numId w:val="60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Համապատասխանություն RoHS և REACH պահանջներին:</w:t>
            </w:r>
          </w:p>
          <w:p w14:paraId="73BAEBEF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4FA1799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Թիթեղ նախատեսված կարկասային համակարգերի (30 մմ) ամրացման համար, SM1 պարուրակներով – քանակը՝ 10</w:t>
            </w:r>
          </w:p>
          <w:p w14:paraId="69683873" w14:textId="77777777" w:rsidR="00854595" w:rsidRPr="00895C19" w:rsidRDefault="00854595" w:rsidP="005D6259">
            <w:pPr>
              <w:pStyle w:val="ListParagraph"/>
              <w:numPr>
                <w:ilvl w:val="0"/>
                <w:numId w:val="6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Օպտիկական տարրերը 30 մմ-անոց կառուցված կարկասային համակարգերի ներսում ուղղակիորեն տեղադրելու հնարավորություն է տալիս</w:t>
            </w:r>
          </w:p>
          <w:p w14:paraId="5E4A74E2" w14:textId="77777777" w:rsidR="00854595" w:rsidRPr="00895C19" w:rsidRDefault="00854595" w:rsidP="005D6259">
            <w:pPr>
              <w:pStyle w:val="ListParagraph"/>
              <w:numPr>
                <w:ilvl w:val="0"/>
                <w:numId w:val="6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Հաստություն՝ ≥ 0.35" (8.9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մմ)</w:t>
            </w:r>
          </w:p>
          <w:p w14:paraId="6972EB86" w14:textId="77777777" w:rsidR="00854595" w:rsidRPr="00895C19" w:rsidRDefault="00854595" w:rsidP="005D6259">
            <w:pPr>
              <w:pStyle w:val="ListParagraph"/>
              <w:numPr>
                <w:ilvl w:val="0"/>
                <w:numId w:val="6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Ստանդարտ SM1 (1.035"-40) պարուրակներով</w:t>
            </w:r>
          </w:p>
          <w:p w14:paraId="78C26352" w14:textId="77777777" w:rsidR="00854595" w:rsidRPr="00895C19" w:rsidRDefault="00854595" w:rsidP="005D6259">
            <w:pPr>
              <w:pStyle w:val="ListParagraph"/>
              <w:numPr>
                <w:ilvl w:val="0"/>
                <w:numId w:val="6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 xml:space="preserve">SM1 պարուրակներով անցքի ներսում հնարավոր է ուղղակիորեն 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տեղադրել Ø1" օպտիկական տարր՝ մինչև 0.2" (5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մմ) հաստությամբ</w:t>
            </w:r>
          </w:p>
          <w:p w14:paraId="5469335A" w14:textId="77777777" w:rsidR="00854595" w:rsidRPr="00895C19" w:rsidRDefault="00854595" w:rsidP="005D6259">
            <w:pPr>
              <w:pStyle w:val="ListParagraph"/>
              <w:numPr>
                <w:ilvl w:val="0"/>
                <w:numId w:val="6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Կոմպլեկտում ներառված են 2 սևեռապդնման օղակներ</w:t>
            </w:r>
          </w:p>
          <w:p w14:paraId="62E3F98E" w14:textId="77777777" w:rsidR="00854595" w:rsidRPr="00895C19" w:rsidRDefault="00854595" w:rsidP="005D6259">
            <w:pPr>
              <w:pStyle w:val="ListParagraph"/>
              <w:numPr>
                <w:ilvl w:val="0"/>
                <w:numId w:val="6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Համապատասխանություն RoHS և REACH պահանջներին:</w:t>
            </w:r>
          </w:p>
          <w:p w14:paraId="5EE9B212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4661558C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Կինեմատիկ օպտիկական բռնիչ Ø1" օպտիկայի համար, սահող հարթակով, SM1 պարուրակներով, նախատեսված կարկասային համակարգերի համար (30 մմ), մետրիկ --  քանակը՝ 1</w:t>
            </w:r>
          </w:p>
          <w:p w14:paraId="1F1BC31D" w14:textId="77777777" w:rsidR="00854595" w:rsidRPr="00895C19" w:rsidRDefault="00854595" w:rsidP="005D6259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Համատեղելի է 30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մմ-անոց կարկասային համակարգերի հետ</w:t>
            </w:r>
          </w:p>
          <w:p w14:paraId="0718EE8E" w14:textId="77777777" w:rsidR="00854595" w:rsidRPr="00895C19" w:rsidRDefault="00854595" w:rsidP="005D6259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Ամրակումը՝ 2 M4 պարուրակավոր անցքերի միջոցով</w:t>
            </w:r>
          </w:p>
          <w:p w14:paraId="628467D8" w14:textId="77777777" w:rsidR="00854595" w:rsidRPr="00895C19" w:rsidRDefault="00854595" w:rsidP="005D6259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Անկյունային պտուտակները՝ 1/4"-80 TPI կարգավորող մանրակների կիրառմամբ</w:t>
            </w:r>
          </w:p>
          <w:p w14:paraId="0C90B465" w14:textId="77777777" w:rsidR="00854595" w:rsidRPr="00895C19" w:rsidRDefault="00854595" w:rsidP="005D6259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Ֆիքսող պտուտակի վեցանիստ բանալին՝ 5/64" (2.0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մմ-անոց)</w:t>
            </w:r>
          </w:p>
          <w:p w14:paraId="266541E3" w14:textId="77777777" w:rsidR="00854595" w:rsidRPr="00895C19" w:rsidRDefault="00854595" w:rsidP="005D6259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Տեղաշարժը XY առանցքներով՝ առնվազն ±1.0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 (±0.04") յուրաքանչյուր առանցքով, ֆիքսվող սահող հարթակի կիրառմամբ</w:t>
            </w:r>
          </w:p>
          <w:p w14:paraId="159D67FA" w14:textId="77777777" w:rsidR="00854595" w:rsidRPr="00895C19" w:rsidRDefault="00854595" w:rsidP="005D6259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Անկյունային տեղաշարժը և դրա լուծաչափը՝ ոչ պակաս, քան ±4°; ավելի լավ կամ հավասար 0.4°/պտույտ</w:t>
            </w:r>
          </w:p>
          <w:p w14:paraId="52AA925F" w14:textId="77777777" w:rsidR="00854595" w:rsidRPr="00895C19" w:rsidRDefault="00854595" w:rsidP="005D6259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Տեղաշարժը z-առանցքի ուղղությամբ՝ ±3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 (գծային տեղաշարժ օպտիկական առնացքի ուղղությամբ)</w:t>
            </w:r>
          </w:p>
          <w:p w14:paraId="74BE3B52" w14:textId="77777777" w:rsidR="00854595" w:rsidRPr="00895C19" w:rsidRDefault="00854595" w:rsidP="005D6259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Նախատեսված Ø1" օպտիկական տարրերի համար՝ մինչև 0.23" (5.8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մմ) հաստությամբ</w:t>
            </w:r>
          </w:p>
          <w:p w14:paraId="40F6BFCF" w14:textId="77777777" w:rsidR="00854595" w:rsidRPr="00895C19" w:rsidRDefault="00854595" w:rsidP="005D6259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Կոմպլեկտում ներառված են 2 սևեռապնդման օղակներ</w:t>
            </w:r>
          </w:p>
          <w:p w14:paraId="55294E53" w14:textId="77777777" w:rsidR="00854595" w:rsidRPr="00895C19" w:rsidRDefault="00854595" w:rsidP="005D6259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Համապատասխանություն RoHS և REACH պահանջներին:</w:t>
            </w:r>
          </w:p>
          <w:p w14:paraId="2CAEB619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458C9ECB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EB4B70D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Օպտիկամանրաթելային կոլիմատոր, աշխատանքային ալիքի երկարություն՝ 780 նմ, թվային ապերտուրա՝ 0.16, միակցիչ՝ FC/APC – քանակը՝ 1</w:t>
            </w:r>
          </w:p>
          <w:p w14:paraId="35DF3761" w14:textId="77777777" w:rsidR="00854595" w:rsidRPr="00895C19" w:rsidRDefault="00854595" w:rsidP="005D6259">
            <w:pPr>
              <w:pStyle w:val="ListParagraph"/>
              <w:numPr>
                <w:ilvl w:val="0"/>
                <w:numId w:val="65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Օպտիկական կոլիմատոր FC/APC միակցիչով</w:t>
            </w:r>
          </w:p>
          <w:p w14:paraId="4F5C4CEB" w14:textId="77777777" w:rsidR="00854595" w:rsidRPr="00895C19" w:rsidRDefault="00854595" w:rsidP="005D6259">
            <w:pPr>
              <w:pStyle w:val="ListParagraph"/>
              <w:numPr>
                <w:ilvl w:val="0"/>
                <w:numId w:val="65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Համատեղելի նեղ և լայն բանալիով FC/APC միակցիչների հետ</w:t>
            </w:r>
          </w:p>
          <w:p w14:paraId="22FFB48E" w14:textId="77777777" w:rsidR="00854595" w:rsidRPr="00895C19" w:rsidRDefault="00854595" w:rsidP="005D6259">
            <w:pPr>
              <w:pStyle w:val="ListParagraph"/>
              <w:numPr>
                <w:ilvl w:val="0"/>
                <w:numId w:val="65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Աշխատանքային ալիքի երկարություն՝ 780 նմ</w:t>
            </w:r>
          </w:p>
          <w:p w14:paraId="46BE759D" w14:textId="77777777" w:rsidR="00854595" w:rsidRPr="00895C19" w:rsidRDefault="00854595" w:rsidP="005D6259">
            <w:pPr>
              <w:pStyle w:val="ListParagraph"/>
              <w:numPr>
                <w:ilvl w:val="0"/>
                <w:numId w:val="65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Ոսպնյակի հակաանդրադարձնող ծածկույթը՝ առնվազն 650–1050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նմ տիրույթում, միջին անդրադարձումը Ravg &lt; 0.5%</w:t>
            </w:r>
          </w:p>
          <w:p w14:paraId="13B2F38F" w14:textId="77777777" w:rsidR="00854595" w:rsidRPr="00895C19" w:rsidRDefault="00854595" w:rsidP="005D6259">
            <w:pPr>
              <w:pStyle w:val="ListParagraph"/>
              <w:numPr>
                <w:ilvl w:val="0"/>
                <w:numId w:val="65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Փնջի լայնություն (waist diameter)՝ ≥ 3.0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</w:t>
            </w:r>
          </w:p>
          <w:p w14:paraId="53368186" w14:textId="77777777" w:rsidR="00854595" w:rsidRPr="00895C19" w:rsidRDefault="00854595" w:rsidP="005D6259">
            <w:pPr>
              <w:pStyle w:val="ListParagraph"/>
              <w:numPr>
                <w:ilvl w:val="0"/>
                <w:numId w:val="65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Հեռավորություն (waist distance)՝ ≥ 15.0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</w:t>
            </w:r>
          </w:p>
          <w:p w14:paraId="6D13E3F1" w14:textId="77777777" w:rsidR="00854595" w:rsidRPr="00895C19" w:rsidRDefault="00854595" w:rsidP="005D6259">
            <w:pPr>
              <w:pStyle w:val="ListParagraph"/>
              <w:numPr>
                <w:ilvl w:val="0"/>
                <w:numId w:val="65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Տարամիտման լրիվ անկյունը՝ ավելի լավ, քան 0.02° (+0.01 / -0.00°)</w:t>
            </w:r>
          </w:p>
          <w:p w14:paraId="2F1C94D4" w14:textId="77777777" w:rsidR="00854595" w:rsidRPr="00895C19" w:rsidRDefault="00854595" w:rsidP="005D6259">
            <w:pPr>
              <w:pStyle w:val="ListParagraph"/>
              <w:numPr>
                <w:ilvl w:val="0"/>
                <w:numId w:val="65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Թվային ապերտուրա՝ 0.16</w:t>
            </w:r>
          </w:p>
          <w:p w14:paraId="768661A7" w14:textId="77777777" w:rsidR="00854595" w:rsidRPr="00895C19" w:rsidRDefault="00854595" w:rsidP="005D6259">
            <w:pPr>
              <w:pStyle w:val="ListParagraph"/>
              <w:numPr>
                <w:ilvl w:val="0"/>
                <w:numId w:val="65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Կիզակետային հեռավորություն՝ ≤ 15.5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</w:t>
            </w:r>
          </w:p>
          <w:p w14:paraId="1C5D3F4D" w14:textId="77777777" w:rsidR="00854595" w:rsidRPr="00895C19" w:rsidRDefault="00854595" w:rsidP="005D6259">
            <w:pPr>
              <w:pStyle w:val="ListParagraph"/>
              <w:numPr>
                <w:ilvl w:val="0"/>
                <w:numId w:val="65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Կորպուսի արտաքին տրամագիծ՝ ≥ 10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</w:t>
            </w:r>
          </w:p>
          <w:p w14:paraId="40523BB9" w14:textId="77777777" w:rsidR="00854595" w:rsidRPr="00895C19" w:rsidRDefault="00854595" w:rsidP="005D6259">
            <w:pPr>
              <w:pStyle w:val="ListParagraph"/>
              <w:numPr>
                <w:ilvl w:val="0"/>
                <w:numId w:val="65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Արտաքին պարուրակները՝ M11 × 0.5</w:t>
            </w:r>
          </w:p>
          <w:p w14:paraId="2DC9FE60" w14:textId="77777777" w:rsidR="00854595" w:rsidRPr="00895C19" w:rsidRDefault="00854595" w:rsidP="005D6259">
            <w:pPr>
              <w:pStyle w:val="ListParagraph"/>
              <w:numPr>
                <w:ilvl w:val="0"/>
                <w:numId w:val="65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Համապատասխանություն RoHS և REACH պահանջներին:</w:t>
            </w:r>
          </w:p>
          <w:p w14:paraId="39307E5E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46CBFA8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Օպտիկամանրաթելային կոլիմատոր, աշխատանքային ալիքի երկարություն՝ 633 նմ, թվային ապերտուրա՝ 0.16, միակցիչ՝ FC/APC – քանակը՝ 1</w:t>
            </w:r>
          </w:p>
          <w:p w14:paraId="2B014BE7" w14:textId="77777777" w:rsidR="00854595" w:rsidRPr="00895C19" w:rsidRDefault="00854595" w:rsidP="005D6259">
            <w:pPr>
              <w:pStyle w:val="ListParagraph"/>
              <w:numPr>
                <w:ilvl w:val="1"/>
                <w:numId w:val="66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Օպտիկական կոլիմատոր FC/APC միակցիչով</w:t>
            </w:r>
          </w:p>
          <w:p w14:paraId="6BC99569" w14:textId="77777777" w:rsidR="00854595" w:rsidRPr="00895C19" w:rsidRDefault="00854595" w:rsidP="005D6259">
            <w:pPr>
              <w:pStyle w:val="ListParagraph"/>
              <w:numPr>
                <w:ilvl w:val="1"/>
                <w:numId w:val="66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Համատեղելի նեղ և լայն բանալիով FC/APC միակցիչների հետ</w:t>
            </w:r>
          </w:p>
          <w:p w14:paraId="2F75DBB3" w14:textId="77777777" w:rsidR="00854595" w:rsidRPr="00895C19" w:rsidRDefault="00854595" w:rsidP="005D6259">
            <w:pPr>
              <w:pStyle w:val="ListParagraph"/>
              <w:numPr>
                <w:ilvl w:val="1"/>
                <w:numId w:val="66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Աշխատանքային ալիքի երկարություն՝ 633 նմ</w:t>
            </w:r>
          </w:p>
          <w:p w14:paraId="577A33EC" w14:textId="77777777" w:rsidR="00854595" w:rsidRPr="00895C19" w:rsidRDefault="00854595" w:rsidP="005D6259">
            <w:pPr>
              <w:pStyle w:val="ListParagraph"/>
              <w:numPr>
                <w:ilvl w:val="1"/>
                <w:numId w:val="66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Ոսպնյակի հակաանդրադարձնող ծածկույթը՝ առնվազն 600–1050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նմ տիրույթում, միջին անդրադարձումը Ravg &lt; 0.5%</w:t>
            </w:r>
          </w:p>
          <w:p w14:paraId="0626D308" w14:textId="77777777" w:rsidR="00854595" w:rsidRPr="00895C19" w:rsidRDefault="00854595" w:rsidP="005D6259">
            <w:pPr>
              <w:pStyle w:val="ListParagraph"/>
              <w:numPr>
                <w:ilvl w:val="1"/>
                <w:numId w:val="66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Փնջի լայնություն (waist diameter)՝ ≥ 2.5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</w:t>
            </w:r>
          </w:p>
          <w:p w14:paraId="1A7A9BC5" w14:textId="77777777" w:rsidR="00854595" w:rsidRPr="00895C19" w:rsidRDefault="00854595" w:rsidP="005D6259">
            <w:pPr>
              <w:pStyle w:val="ListParagraph"/>
              <w:numPr>
                <w:ilvl w:val="1"/>
                <w:numId w:val="66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Հեռավորություն (waist distance)՝ ≥ 14.0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</w:t>
            </w:r>
          </w:p>
          <w:p w14:paraId="6CB6A171" w14:textId="77777777" w:rsidR="00854595" w:rsidRPr="00895C19" w:rsidRDefault="00854595" w:rsidP="005D6259">
            <w:pPr>
              <w:pStyle w:val="ListParagraph"/>
              <w:numPr>
                <w:ilvl w:val="1"/>
                <w:numId w:val="66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Տարամիտման լրիվ անկյունը՝ ավելի լավ, քան 0.016°</w:t>
            </w:r>
          </w:p>
          <w:p w14:paraId="355C53D4" w14:textId="77777777" w:rsidR="00854595" w:rsidRPr="00895C19" w:rsidRDefault="00854595" w:rsidP="005D6259">
            <w:pPr>
              <w:pStyle w:val="ListParagraph"/>
              <w:numPr>
                <w:ilvl w:val="1"/>
                <w:numId w:val="66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Թվային ապերտուրա՝ 0.16</w:t>
            </w:r>
          </w:p>
          <w:p w14:paraId="3208B585" w14:textId="77777777" w:rsidR="00854595" w:rsidRPr="00895C19" w:rsidRDefault="00854595" w:rsidP="005D6259">
            <w:pPr>
              <w:pStyle w:val="ListParagraph"/>
              <w:numPr>
                <w:ilvl w:val="1"/>
                <w:numId w:val="66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Կիզակետային հեռավորություն՝ ≤ 15.2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</w:t>
            </w:r>
          </w:p>
          <w:p w14:paraId="1328906D" w14:textId="77777777" w:rsidR="00854595" w:rsidRPr="00895C19" w:rsidRDefault="00854595" w:rsidP="005D6259">
            <w:pPr>
              <w:pStyle w:val="ListParagraph"/>
              <w:numPr>
                <w:ilvl w:val="1"/>
                <w:numId w:val="66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Կորպուսի արտաքին տրամագիծ՝ ≥ 10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</w:t>
            </w:r>
          </w:p>
          <w:p w14:paraId="163968A9" w14:textId="77777777" w:rsidR="00854595" w:rsidRPr="00895C19" w:rsidRDefault="00854595" w:rsidP="005D6259">
            <w:pPr>
              <w:pStyle w:val="ListParagraph"/>
              <w:numPr>
                <w:ilvl w:val="1"/>
                <w:numId w:val="66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Արտաքին պարուրակները՝ M11 × 0.5</w:t>
            </w:r>
          </w:p>
          <w:p w14:paraId="3370E4AD" w14:textId="77777777" w:rsidR="00854595" w:rsidRPr="00895C19" w:rsidRDefault="00854595" w:rsidP="005D6259">
            <w:pPr>
              <w:pStyle w:val="ListParagraph"/>
              <w:numPr>
                <w:ilvl w:val="1"/>
                <w:numId w:val="66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Համապատասխանություն RoHS և REACH պահանջներին:</w:t>
            </w:r>
          </w:p>
          <w:p w14:paraId="0D018D0E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F8CFB26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Օպտիկամանրաթելային կոլիմատոր, աշխատանքային ալիքի երկարություն՝ 543 նմ, թվային ապերտուրա՝ 0.17, միակցիչ՝ FC/APC – քանակը՝ 1</w:t>
            </w:r>
          </w:p>
          <w:p w14:paraId="2E8BA8F6" w14:textId="77777777" w:rsidR="00854595" w:rsidRPr="00895C19" w:rsidRDefault="00854595" w:rsidP="005D6259">
            <w:pPr>
              <w:pStyle w:val="ListParagraph"/>
              <w:numPr>
                <w:ilvl w:val="1"/>
                <w:numId w:val="6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Օպտիկական կոլիմատոր FC/APC միակցիչով</w:t>
            </w:r>
          </w:p>
          <w:p w14:paraId="3EDDBC22" w14:textId="77777777" w:rsidR="00854595" w:rsidRPr="00895C19" w:rsidRDefault="00854595" w:rsidP="005D6259">
            <w:pPr>
              <w:pStyle w:val="ListParagraph"/>
              <w:numPr>
                <w:ilvl w:val="1"/>
                <w:numId w:val="6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Համատեղելի նեղ և լայն բանալիով FC/APC միակցիչների հետ</w:t>
            </w:r>
          </w:p>
          <w:p w14:paraId="5B874B3A" w14:textId="77777777" w:rsidR="00854595" w:rsidRPr="00895C19" w:rsidRDefault="00854595" w:rsidP="005D6259">
            <w:pPr>
              <w:pStyle w:val="ListParagraph"/>
              <w:numPr>
                <w:ilvl w:val="1"/>
                <w:numId w:val="6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Աշխատանքային ալիքի երկարություն՝ 543 նմ</w:t>
            </w:r>
          </w:p>
          <w:p w14:paraId="705DD8F8" w14:textId="77777777" w:rsidR="00854595" w:rsidRPr="00895C19" w:rsidRDefault="00854595" w:rsidP="005D6259">
            <w:pPr>
              <w:pStyle w:val="ListParagraph"/>
              <w:numPr>
                <w:ilvl w:val="1"/>
                <w:numId w:val="6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Ոսպնյակի հակաանդրադարձնող ծածկույթը՝ առնվազն 400–600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նմ տիրույթում, միջին անդրադարձումը Ravg &lt; 0.5%</w:t>
            </w:r>
          </w:p>
          <w:p w14:paraId="5B598752" w14:textId="77777777" w:rsidR="00854595" w:rsidRPr="00895C19" w:rsidRDefault="00854595" w:rsidP="005D6259">
            <w:pPr>
              <w:pStyle w:val="ListParagraph"/>
              <w:numPr>
                <w:ilvl w:val="1"/>
                <w:numId w:val="6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Փնջի լայնություն (waist diameter)՝ ≥ 2.5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</w:t>
            </w:r>
          </w:p>
          <w:p w14:paraId="14A93DEB" w14:textId="77777777" w:rsidR="00854595" w:rsidRPr="00895C19" w:rsidRDefault="00854595" w:rsidP="005D6259">
            <w:pPr>
              <w:pStyle w:val="ListParagraph"/>
              <w:numPr>
                <w:ilvl w:val="1"/>
                <w:numId w:val="6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Հեռավորություն (waist distance)՝ ≥ 14.0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</w:t>
            </w:r>
          </w:p>
          <w:p w14:paraId="3BB90DC7" w14:textId="77777777" w:rsidR="00854595" w:rsidRPr="00895C19" w:rsidRDefault="00854595" w:rsidP="005D6259">
            <w:pPr>
              <w:pStyle w:val="ListParagraph"/>
              <w:numPr>
                <w:ilvl w:val="1"/>
                <w:numId w:val="6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Տարամիտման լրիվ անկյունը՝ ավելի լավ, քան 0.014°</w:t>
            </w:r>
          </w:p>
          <w:p w14:paraId="455267FB" w14:textId="77777777" w:rsidR="00854595" w:rsidRPr="00895C19" w:rsidRDefault="00854595" w:rsidP="005D6259">
            <w:pPr>
              <w:pStyle w:val="ListParagraph"/>
              <w:numPr>
                <w:ilvl w:val="1"/>
                <w:numId w:val="6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Թվային ապերտուրա՝ 0.17</w:t>
            </w:r>
          </w:p>
          <w:p w14:paraId="056BD61D" w14:textId="77777777" w:rsidR="00854595" w:rsidRPr="00895C19" w:rsidRDefault="00854595" w:rsidP="005D6259">
            <w:pPr>
              <w:pStyle w:val="ListParagraph"/>
              <w:numPr>
                <w:ilvl w:val="1"/>
                <w:numId w:val="6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Կիզակետային հեռավորություն՝ ≤ 15.1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</w:t>
            </w:r>
          </w:p>
          <w:p w14:paraId="1501C66B" w14:textId="77777777" w:rsidR="00854595" w:rsidRPr="00895C19" w:rsidRDefault="00854595" w:rsidP="005D6259">
            <w:pPr>
              <w:pStyle w:val="ListParagraph"/>
              <w:numPr>
                <w:ilvl w:val="1"/>
                <w:numId w:val="6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Կորպուսի արտաքին տրամագիծ՝ ≥ 10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</w:t>
            </w:r>
          </w:p>
          <w:p w14:paraId="0025ACF9" w14:textId="77777777" w:rsidR="00854595" w:rsidRPr="00895C19" w:rsidRDefault="00854595" w:rsidP="005D6259">
            <w:pPr>
              <w:pStyle w:val="ListParagraph"/>
              <w:numPr>
                <w:ilvl w:val="1"/>
                <w:numId w:val="6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Արտաքին պարուրակները՝ M11 × 0.5</w:t>
            </w:r>
          </w:p>
          <w:p w14:paraId="4069857A" w14:textId="77777777" w:rsidR="00854595" w:rsidRPr="00895C19" w:rsidRDefault="00854595" w:rsidP="005D6259">
            <w:pPr>
              <w:pStyle w:val="ListParagraph"/>
              <w:numPr>
                <w:ilvl w:val="1"/>
                <w:numId w:val="67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Համապատասխանություն RoHS և REACH պահանջներին:</w:t>
            </w:r>
          </w:p>
          <w:p w14:paraId="2B327BEE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4AC91CD2" w14:textId="77777777" w:rsidR="00854595" w:rsidRPr="00895C19" w:rsidRDefault="00854595" w:rsidP="005D625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Մեկկանալային կոնտրոլեր իներցիոն պիեզոէլեկտրական շարժիչների համար (սնուցման աղբյուրը վաճառվում է առանձին) – քանակը՝ 1</w:t>
            </w:r>
          </w:p>
          <w:p w14:paraId="20638972" w14:textId="77777777" w:rsidR="00854595" w:rsidRPr="00895C19" w:rsidRDefault="00854595" w:rsidP="005D6259">
            <w:pPr>
              <w:pStyle w:val="ListParagraph"/>
              <w:numPr>
                <w:ilvl w:val="0"/>
                <w:numId w:val="70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Ապահովում է պիեզոիներցիոն սեղանիկների, ակտուատորների, օպտիկական տարրերի բռնիչների պարզ ղեկավարում՝ ձեռքով կամ համակարգչով</w:t>
            </w:r>
          </w:p>
          <w:p w14:paraId="259C9622" w14:textId="77777777" w:rsidR="00854595" w:rsidRPr="00895C19" w:rsidRDefault="00854595" w:rsidP="005D6259">
            <w:pPr>
              <w:pStyle w:val="ListParagraph"/>
              <w:numPr>
                <w:ilvl w:val="0"/>
                <w:numId w:val="70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Համատեղելի 20 մմ-անոց պիեզոէլեկտրական գծային տրանսլյատորի հետ, որը ներկայացված է 15-րդ կետում</w:t>
            </w:r>
          </w:p>
          <w:p w14:paraId="03386747" w14:textId="77777777" w:rsidR="00854595" w:rsidRPr="00895C19" w:rsidRDefault="00854595" w:rsidP="005D6259">
            <w:pPr>
              <w:pStyle w:val="ListParagraph"/>
              <w:numPr>
                <w:ilvl w:val="0"/>
                <w:numId w:val="70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Հագեցած է կառավարման վահանակով (ներառում է նաև պտտվող անիվ ձեռքով ղեկավարման համար) և էկրանով՝ առանց ծրագրային ապահովման գործարկելու համար</w:t>
            </w:r>
          </w:p>
          <w:p w14:paraId="25DEC8DD" w14:textId="77777777" w:rsidR="00854595" w:rsidRPr="00895C19" w:rsidRDefault="00854595" w:rsidP="005D6259">
            <w:pPr>
              <w:pStyle w:val="ListParagraph"/>
              <w:numPr>
                <w:ilvl w:val="0"/>
                <w:numId w:val="70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USB 3.0-ով համակարգչին միացումը ապահովում է «plug-and-play» տիպի կառավարում՝ կոմպլեկտում ներառված ծրագրային փաթեթի միջոցով</w:t>
            </w:r>
          </w:p>
          <w:p w14:paraId="6ECC975B" w14:textId="77777777" w:rsidR="00854595" w:rsidRPr="00895C19" w:rsidRDefault="00854595" w:rsidP="005D6259">
            <w:pPr>
              <w:pStyle w:val="ListParagraph"/>
              <w:numPr>
                <w:ilvl w:val="0"/>
                <w:numId w:val="70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Մեկ պիեզոէլեկտրական ելք (SMC միակցիչ)</w:t>
            </w:r>
          </w:p>
          <w:p w14:paraId="39D7836F" w14:textId="77777777" w:rsidR="00854595" w:rsidRPr="00895C19" w:rsidRDefault="00854595" w:rsidP="005D6259">
            <w:pPr>
              <w:pStyle w:val="ListParagraph"/>
              <w:numPr>
                <w:ilvl w:val="0"/>
                <w:numId w:val="70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Պիեզոյի ելքային լարումը (կարգավորելի)` առնվազն պետք է ընդգրկի 85–125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Վ DC միջակայքը</w:t>
            </w:r>
          </w:p>
          <w:p w14:paraId="1BD9F917" w14:textId="77777777" w:rsidR="00854595" w:rsidRPr="00895C19" w:rsidRDefault="00854595" w:rsidP="005D6259">
            <w:pPr>
              <w:pStyle w:val="ListParagraph"/>
              <w:numPr>
                <w:ilvl w:val="0"/>
                <w:numId w:val="70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Արտաքին մուտք (SMA միակցիչ)՝ ±10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Վ ±2%</w:t>
            </w:r>
          </w:p>
          <w:p w14:paraId="1435B0F0" w14:textId="77777777" w:rsidR="00854595" w:rsidRPr="00895C19" w:rsidRDefault="00854595" w:rsidP="005D6259">
            <w:pPr>
              <w:pStyle w:val="ListParagraph"/>
              <w:numPr>
                <w:ilvl w:val="0"/>
                <w:numId w:val="70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Մուտքի տեսակ՝ միակողմանի, անալոգային</w:t>
            </w:r>
          </w:p>
          <w:p w14:paraId="6AD1A8E6" w14:textId="77777777" w:rsidR="00854595" w:rsidRPr="00895C19" w:rsidRDefault="00854595" w:rsidP="005D6259">
            <w:pPr>
              <w:pStyle w:val="ListParagraph"/>
              <w:numPr>
                <w:ilvl w:val="0"/>
                <w:numId w:val="70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Սնուցում՝ +15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Վ DC, 2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</w:t>
            </w:r>
          </w:p>
          <w:p w14:paraId="084964DD" w14:textId="77777777" w:rsidR="00854595" w:rsidRPr="00895C19" w:rsidRDefault="00854595" w:rsidP="005D6259">
            <w:pPr>
              <w:pStyle w:val="ListParagraph"/>
              <w:numPr>
                <w:ilvl w:val="0"/>
                <w:numId w:val="70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I/O 1 և I/O 2 միակցիչներ՝ TTL մուտք, TTL ելք, 5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Վ մակարդակ</w:t>
            </w:r>
          </w:p>
          <w:p w14:paraId="02AF1595" w14:textId="77777777" w:rsidR="00854595" w:rsidRPr="00895C19" w:rsidRDefault="00854595" w:rsidP="005D6259">
            <w:pPr>
              <w:pStyle w:val="ListParagraph"/>
              <w:numPr>
                <w:ilvl w:val="0"/>
                <w:numId w:val="70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Տվյալ ապրանքը պետք է համապատասխանի RoHS պահանջներին:</w:t>
            </w:r>
          </w:p>
          <w:p w14:paraId="11DB9773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04DD19A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Լրակազմը պետք է ներառի հետևյալ բաղադրիչները, որոնցից յուրաքանչյուրը հատուկ նախագծված է վերը նկարագրված օպտիկական և օպտոմեխանիկական տարրերը իրար միացնելու և դրանք օպտիկական սեղանին և օպտիկական սալին ամրացնելու համար՝</w:t>
            </w:r>
          </w:p>
          <w:p w14:paraId="346EBB9D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720587E" w14:textId="77777777" w:rsidR="00854595" w:rsidRPr="00895C19" w:rsidRDefault="00854595" w:rsidP="005D6259">
            <w:pPr>
              <w:pStyle w:val="ListParagraph"/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Կարգավորվող բարձրությամբ Ø1.5" ձող — քանակը՝ 4</w:t>
            </w:r>
          </w:p>
          <w:p w14:paraId="4EEFA72C" w14:textId="77777777" w:rsidR="00854595" w:rsidRPr="00895C19" w:rsidRDefault="00854595" w:rsidP="005D6259">
            <w:pPr>
              <w:pStyle w:val="ListParagraph"/>
              <w:numPr>
                <w:ilvl w:val="1"/>
                <w:numId w:val="72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Բարձրությունը կարգավորվում է առնվազն 108 մմ-ից մինչև 146 մմ տիրույթում՝ տեղադրված հիմքի պարագայում</w:t>
            </w:r>
          </w:p>
          <w:p w14:paraId="5AED352C" w14:textId="77777777" w:rsidR="00854595" w:rsidRPr="00895C19" w:rsidRDefault="00854595" w:rsidP="005D6259">
            <w:pPr>
              <w:pStyle w:val="ListParagraph"/>
              <w:numPr>
                <w:ilvl w:val="1"/>
                <w:numId w:val="72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Բարձրության սահուն կարգավորում՝ ֆիքսման մեխանիզմով</w:t>
            </w:r>
          </w:p>
          <w:p w14:paraId="591DD24B" w14:textId="77777777" w:rsidR="00854595" w:rsidRPr="00895C19" w:rsidRDefault="00854595" w:rsidP="005D6259">
            <w:pPr>
              <w:pStyle w:val="ListParagraph"/>
              <w:numPr>
                <w:ilvl w:val="1"/>
                <w:numId w:val="72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Պատրաստված ոչ մագնիսական չժանգոտվող պողպատից</w:t>
            </w:r>
          </w:p>
          <w:p w14:paraId="68196401" w14:textId="77777777" w:rsidR="00854595" w:rsidRPr="00895C19" w:rsidRDefault="00854595" w:rsidP="005D6259">
            <w:pPr>
              <w:pStyle w:val="ListParagraph"/>
              <w:numPr>
                <w:ilvl w:val="1"/>
                <w:numId w:val="72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Առավելագույն բեռնվածությունը՝ մինչև 220 կգ</w:t>
            </w:r>
          </w:p>
          <w:p w14:paraId="311E759F" w14:textId="77777777" w:rsidR="00854595" w:rsidRPr="00895C19" w:rsidRDefault="00854595" w:rsidP="005D6259">
            <w:pPr>
              <w:pStyle w:val="ListParagraph"/>
              <w:numPr>
                <w:ilvl w:val="1"/>
                <w:numId w:val="72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Կարգավորման քայլը՝ ոչ ավելի քան 650 մկմ մեկ պտույտի դեպքում</w:t>
            </w:r>
          </w:p>
          <w:p w14:paraId="789326E1" w14:textId="77777777" w:rsidR="00854595" w:rsidRPr="00895C19" w:rsidRDefault="00854595" w:rsidP="005D6259">
            <w:pPr>
              <w:pStyle w:val="ListParagraph"/>
              <w:numPr>
                <w:ilvl w:val="1"/>
                <w:numId w:val="72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Ձողի վերին հատվածը պետք է ունենա 1/4"-20 (M6) անցք՝ օպտիկական սալի ներքևի մասին այն ամրացնելու համար</w:t>
            </w:r>
          </w:p>
          <w:p w14:paraId="404788F0" w14:textId="77777777" w:rsidR="00854595" w:rsidRPr="00895C19" w:rsidRDefault="00854595" w:rsidP="005D6259">
            <w:pPr>
              <w:pStyle w:val="ListParagraph"/>
              <w:numPr>
                <w:ilvl w:val="1"/>
                <w:numId w:val="72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Տվյալ ապրանքի դեպքում պահանջվում է համապատասխանություն RoHS և REACH պահանջներին։</w:t>
            </w:r>
          </w:p>
          <w:p w14:paraId="135D3B21" w14:textId="77777777" w:rsidR="00854595" w:rsidRPr="00895C19" w:rsidRDefault="00854595" w:rsidP="005D6259">
            <w:pPr>
              <w:pStyle w:val="ListParagraph"/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Բռնիչ Ø1.5" ձող-պատվանդանի կամ հիմքի ադապտերի համար, ունիվերսալ, 5 հատ</w:t>
            </w:r>
          </w:p>
          <w:p w14:paraId="7AB20F97" w14:textId="77777777" w:rsidR="00854595" w:rsidRPr="00895C19" w:rsidRDefault="00854595" w:rsidP="005D6259">
            <w:pPr>
              <w:pStyle w:val="ListParagraph"/>
              <w:numPr>
                <w:ilvl w:val="1"/>
                <w:numId w:val="7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Հուսալի կերպով ամրացնում է ձող-պատվանդանի հիմքը օպտիկական սեղանին կամ սալին</w:t>
            </w:r>
          </w:p>
          <w:p w14:paraId="1C0D1350" w14:textId="77777777" w:rsidR="00854595" w:rsidRPr="00895C19" w:rsidRDefault="00854595" w:rsidP="005D6259">
            <w:pPr>
              <w:pStyle w:val="ListParagraph"/>
              <w:numPr>
                <w:ilvl w:val="1"/>
                <w:numId w:val="7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Արտաքին տրամագիծ՝ ոչ պակաս, քան 2.11" (53.5 մմ)</w:t>
            </w:r>
          </w:p>
          <w:p w14:paraId="3CAA967D" w14:textId="77777777" w:rsidR="00854595" w:rsidRPr="00895C19" w:rsidRDefault="00854595" w:rsidP="005D6259">
            <w:pPr>
              <w:pStyle w:val="ListParagraph"/>
              <w:numPr>
                <w:ilvl w:val="1"/>
                <w:numId w:val="7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Եզրալայնացված բնիկ՝ ոչ պակաս, քան 1.25"</w:t>
            </w:r>
          </w:p>
          <w:p w14:paraId="775C1C9D" w14:textId="77777777" w:rsidR="00854595" w:rsidRPr="00895C19" w:rsidRDefault="00854595" w:rsidP="005D6259">
            <w:pPr>
              <w:pStyle w:val="ListParagraph"/>
              <w:numPr>
                <w:ilvl w:val="1"/>
                <w:numId w:val="7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360° պտտելու հնարավորություն՝ ամենահարմար անցքը ընտրելու համար</w:t>
            </w:r>
          </w:p>
          <w:p w14:paraId="23C29FC2" w14:textId="77777777" w:rsidR="00854595" w:rsidRPr="00895C19" w:rsidRDefault="00854595" w:rsidP="005D6259">
            <w:pPr>
              <w:pStyle w:val="ListParagraph"/>
              <w:numPr>
                <w:ilvl w:val="1"/>
                <w:numId w:val="7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Տվյալ ապրանքի դեպքում պահանջվում է համապատասխանություն RoHS և REACH պահանջներին:</w:t>
            </w:r>
          </w:p>
          <w:p w14:paraId="7C779E87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409A512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Բռնիչ Ø1.5" ձող-պատվանդանի կամ հիմքի ադապտերի համար, ունիվերսալ, 5 հատ</w:t>
            </w:r>
          </w:p>
          <w:p w14:paraId="510E591D" w14:textId="77777777" w:rsidR="00854595" w:rsidRPr="00895C19" w:rsidRDefault="00854595" w:rsidP="005D62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Հուսալի կերպով ամրացնում է ձող-պատվանդանի հիմքը օպտիկական սեղանին կամ սալին</w:t>
            </w:r>
          </w:p>
          <w:p w14:paraId="2E7D8281" w14:textId="77777777" w:rsidR="00854595" w:rsidRPr="00895C19" w:rsidRDefault="00854595" w:rsidP="005D62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Արտաքին տրամագիծ՝ ոչ պակաս, քան 2.11" (53.5 մմ)</w:t>
            </w:r>
          </w:p>
          <w:p w14:paraId="200467F5" w14:textId="77777777" w:rsidR="00854595" w:rsidRPr="00895C19" w:rsidRDefault="00854595" w:rsidP="005D62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lastRenderedPageBreak/>
              <w:t>Եզրալայնացված բնիկ՝ ոչ պակաս, քան 0.85"</w:t>
            </w:r>
          </w:p>
          <w:p w14:paraId="6414D45B" w14:textId="77777777" w:rsidR="00854595" w:rsidRPr="00895C19" w:rsidRDefault="00854595" w:rsidP="005D62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360° պտտելու հնարավորություն՝ ամենահարմար անցքը ընտրելու համար</w:t>
            </w:r>
          </w:p>
          <w:p w14:paraId="0E23834C" w14:textId="77777777" w:rsidR="00854595" w:rsidRPr="00895C19" w:rsidRDefault="00854595" w:rsidP="005D62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պահանջներին:</w:t>
            </w:r>
          </w:p>
          <w:p w14:paraId="0370C518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Ձող օպտիկական բռնիչների համար, Ø1.5", պարուրակ՝ M6, բարձրություն՝ 100 մմ – քանակը՝ 2</w:t>
            </w:r>
          </w:p>
          <w:p w14:paraId="1845CBF7" w14:textId="77777777" w:rsidR="00854595" w:rsidRPr="00895C19" w:rsidRDefault="00854595" w:rsidP="005D62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Ոչ մագնիսական չժանգոտվող պողպատից պատրաստված ամուր կառուցվածքով</w:t>
            </w:r>
          </w:p>
          <w:p w14:paraId="48AE7695" w14:textId="77777777" w:rsidR="00854595" w:rsidRPr="00895C19" w:rsidRDefault="00854595" w:rsidP="005D62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Նախատեսված բարձր կոշտությամբ և կառուցվածքային կայունության պահանջներ ունեցող հավաքածուների համար</w:t>
            </w:r>
          </w:p>
          <w:p w14:paraId="68080047" w14:textId="77777777" w:rsidR="00854595" w:rsidRPr="00895C19" w:rsidRDefault="00854595" w:rsidP="005D62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Հատուկ դիզայն՝ երկու ծայրերում M6 (1/4"-20) անցքերով՝ բազմաթիվ ձողերի միացման և տրված երկարության ապահովման հնարավորությամբ</w:t>
            </w:r>
          </w:p>
          <w:p w14:paraId="15FF8EF1" w14:textId="77777777" w:rsidR="00854595" w:rsidRPr="00895C19" w:rsidRDefault="00854595" w:rsidP="005D62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պահանջներին:</w:t>
            </w:r>
          </w:p>
          <w:p w14:paraId="081B83A7" w14:textId="77777777" w:rsidR="00854595" w:rsidRPr="00895C19" w:rsidRDefault="00854595" w:rsidP="005D6259">
            <w:pPr>
              <w:pStyle w:val="ListParagraph"/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Ձող օպտիկական բռնիչների համար, Ø1.5", պարուրակ՝ M6, բարձրություն՝ 150 մմ – քանակը՝ 5</w:t>
            </w:r>
          </w:p>
          <w:p w14:paraId="229657D0" w14:textId="77777777" w:rsidR="00854595" w:rsidRPr="00895C19" w:rsidRDefault="00854595" w:rsidP="005D6259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Ոչ մագնիսական չժանգոտվող պողպատից պատրաստված ամուր կառուցվածքով</w:t>
            </w:r>
          </w:p>
          <w:p w14:paraId="7CB39E9A" w14:textId="77777777" w:rsidR="00854595" w:rsidRPr="00895C19" w:rsidRDefault="00854595" w:rsidP="005D6259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Նախատեսված բարձր կոշտությամբ և կառուցվածքային կայունության պահանջներ ունեցող հավաքածուների համար</w:t>
            </w:r>
          </w:p>
          <w:p w14:paraId="11D86432" w14:textId="77777777" w:rsidR="00854595" w:rsidRPr="00895C19" w:rsidRDefault="00854595" w:rsidP="005D6259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Հատուկ դիզայն՝ երկու ծայրերում M6 (1/4"-20) անցքերով՝ բազմաթիվ ձողերի միացման և տրված երկարության ապահովման հնարավորությամբ</w:t>
            </w:r>
          </w:p>
          <w:p w14:paraId="35889B85" w14:textId="77777777" w:rsidR="00854595" w:rsidRPr="00895C19" w:rsidRDefault="00854595" w:rsidP="005D6259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Տվյալ ապրանքի դեպքում պահանջվում է համապատասխանություն RoHS և REACH պահանջներին:</w:t>
            </w:r>
          </w:p>
          <w:p w14:paraId="54C3107C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A5C56B6" w14:textId="77777777" w:rsidR="00854595" w:rsidRPr="00895C19" w:rsidRDefault="00854595" w:rsidP="005D6259">
            <w:pPr>
              <w:pStyle w:val="ListParagraph"/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Ձող օպտիկական բռնիչների համար, Ø1.5", պարուրակ՝ M6, բարձրություն՝ 300 մմ – քանակը՝ 1</w:t>
            </w:r>
          </w:p>
          <w:p w14:paraId="23777303" w14:textId="77777777" w:rsidR="00854595" w:rsidRPr="00895C19" w:rsidRDefault="00854595" w:rsidP="005D6259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Ոչ մագնիսական չժանգոտվող պողպատից պատրաստված ամուր կառուցվածքով</w:t>
            </w:r>
          </w:p>
          <w:p w14:paraId="38840D56" w14:textId="77777777" w:rsidR="00854595" w:rsidRPr="00895C19" w:rsidRDefault="00854595" w:rsidP="005D6259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Նախատեսված բարձր կոշտությամբ և կառուցվածքային կայունության պահանջներ ունեցող հավաքածուների համար</w:t>
            </w:r>
          </w:p>
          <w:p w14:paraId="3D006E84" w14:textId="77777777" w:rsidR="00854595" w:rsidRPr="00895C19" w:rsidRDefault="00854595" w:rsidP="005D6259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Հատուկ դիզայն՝ երկու ծայրերում M6 (1/4"-20) անցքերով՝ բազմաթիվ ձողերի միացման և տրված երկարության ապահովման հնարավորությամբ</w:t>
            </w:r>
          </w:p>
          <w:p w14:paraId="549C825D" w14:textId="77777777" w:rsidR="00854595" w:rsidRPr="00895C19" w:rsidRDefault="00854595" w:rsidP="005D6259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Տվյալ ապրանքի դեպքում պահանջվում է համապատասխանություն RoHS և REACH պահանջներին:</w:t>
            </w:r>
          </w:p>
          <w:p w14:paraId="1341FD68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5A34D87" w14:textId="77777777" w:rsidR="00854595" w:rsidRPr="00895C19" w:rsidRDefault="00854595" w:rsidP="005D6259">
            <w:pPr>
              <w:pStyle w:val="ListParagraph"/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Պտուտակներ, նյութը՝ չժանգոտվող պողպատ, պարուրակ՝ M6 x 1.0, երկարությունը՝ 12 մմ, 25 հատ</w:t>
            </w:r>
          </w:p>
          <w:p w14:paraId="44E23093" w14:textId="77777777" w:rsidR="00854595" w:rsidRPr="00895C19" w:rsidRDefault="00854595" w:rsidP="005D62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Երկարություն՝ 12 մմ</w:t>
            </w:r>
          </w:p>
          <w:p w14:paraId="346E4CE6" w14:textId="77777777" w:rsidR="00854595" w:rsidRPr="00895C19" w:rsidRDefault="00854595" w:rsidP="005D62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Վեցանիստ՝ 3 մմ-անոց</w:t>
            </w:r>
          </w:p>
          <w:p w14:paraId="0688D0B3" w14:textId="77777777" w:rsidR="00854595" w:rsidRPr="00895C19" w:rsidRDefault="00854595" w:rsidP="005D62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Ծայրոցի տեսակը՝ թասաձև (cup point)</w:t>
            </w:r>
          </w:p>
          <w:p w14:paraId="49BB1EE5" w14:textId="77777777" w:rsidR="00854595" w:rsidRPr="00895C19" w:rsidRDefault="00854595" w:rsidP="005D62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Նյութը՝ 18-8 չժանգոտվող պողպատ</w:t>
            </w:r>
          </w:p>
          <w:p w14:paraId="2A9D160D" w14:textId="77777777" w:rsidR="00854595" w:rsidRPr="00895C19" w:rsidRDefault="00854595" w:rsidP="005D62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պահանջներին:</w:t>
            </w:r>
          </w:p>
          <w:p w14:paraId="6763C8E9" w14:textId="77777777" w:rsidR="00854595" w:rsidRPr="00895C19" w:rsidRDefault="00854595" w:rsidP="005D6259">
            <w:pPr>
              <w:pStyle w:val="ListParagraph"/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Պտուտակներ, նյութը՝ չժանգոտվող պողպատ, պարուրակ՝ M6 x 1.0, երկարությունը՝ 20 մմ, 25 հատ</w:t>
            </w:r>
          </w:p>
          <w:p w14:paraId="7A1F8AD4" w14:textId="77777777" w:rsidR="00854595" w:rsidRPr="00895C19" w:rsidRDefault="00854595" w:rsidP="005D62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Երկարություն՝ 20 մմ</w:t>
            </w:r>
          </w:p>
          <w:p w14:paraId="271DCE58" w14:textId="77777777" w:rsidR="00854595" w:rsidRPr="00895C19" w:rsidRDefault="00854595" w:rsidP="005D62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Վեցանիստ՝ 3 մմ-անոց</w:t>
            </w:r>
          </w:p>
          <w:p w14:paraId="3D81CC07" w14:textId="77777777" w:rsidR="00854595" w:rsidRPr="00895C19" w:rsidRDefault="00854595" w:rsidP="005D62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Ծայրոցի տեսակը՝ թասաձև (cup point)</w:t>
            </w:r>
          </w:p>
          <w:p w14:paraId="377CFC04" w14:textId="77777777" w:rsidR="00854595" w:rsidRPr="00895C19" w:rsidRDefault="00854595" w:rsidP="005D62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Նյութը՝ 18-8 չժանգոտվող պողպատ</w:t>
            </w:r>
          </w:p>
          <w:p w14:paraId="50DCE644" w14:textId="77777777" w:rsidR="00854595" w:rsidRPr="00895C19" w:rsidRDefault="00854595" w:rsidP="005D62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պահանջներին:</w:t>
            </w:r>
          </w:p>
          <w:p w14:paraId="457A9D1D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Պտուտակներ դարձակի համար նախատեսված գլխիկներով, նյութը՝ չժանգոտվող պողպատ, պարուրակ՝ M6 x 1.0, երկարությունը՝ 12 մմ, 25 հատ</w:t>
            </w:r>
          </w:p>
          <w:p w14:paraId="0BEA3648" w14:textId="77777777" w:rsidR="00854595" w:rsidRPr="00895C19" w:rsidRDefault="00854595" w:rsidP="005D62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Պտուտակված հատվածի երկարություն՝ 12 մմ</w:t>
            </w:r>
          </w:p>
          <w:p w14:paraId="33312C58" w14:textId="77777777" w:rsidR="00854595" w:rsidRPr="00895C19" w:rsidRDefault="00854595" w:rsidP="005D62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lastRenderedPageBreak/>
              <w:t>Վեցանիստ՝ 5 մմ-անոց</w:t>
            </w:r>
          </w:p>
          <w:p w14:paraId="007EEAB0" w14:textId="77777777" w:rsidR="00854595" w:rsidRPr="00895C19" w:rsidRDefault="00854595" w:rsidP="005D62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Նյութը՝ 18-8 չժանգոտվող պողպատ</w:t>
            </w:r>
          </w:p>
          <w:p w14:paraId="1FFE16B0" w14:textId="77777777" w:rsidR="00854595" w:rsidRPr="00895C19" w:rsidRDefault="00854595" w:rsidP="005D62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պահանջներին:</w:t>
            </w:r>
          </w:p>
          <w:p w14:paraId="71B932FB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8E5B2BE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Պտուտակներ դարձակի համար նախատեսված գլխիկներով, նյութը՝ չժանգոտվող պողպատ, պարուրակ՝ M6 x 1.0, երկարությունը՝ 20 մմ, 25 հատ</w:t>
            </w:r>
          </w:p>
          <w:p w14:paraId="4F07064E" w14:textId="77777777" w:rsidR="00854595" w:rsidRPr="00895C19" w:rsidRDefault="00854595" w:rsidP="005D62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Պտուտակված հատվածի երկարություն՝ 20 մմ</w:t>
            </w:r>
          </w:p>
          <w:p w14:paraId="5B89ABA9" w14:textId="77777777" w:rsidR="00854595" w:rsidRPr="00895C19" w:rsidRDefault="00854595" w:rsidP="005D62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Վեցանիստ՝ 5 մմ-անոց</w:t>
            </w:r>
          </w:p>
          <w:p w14:paraId="4B8B5D9E" w14:textId="77777777" w:rsidR="00854595" w:rsidRPr="00895C19" w:rsidRDefault="00854595" w:rsidP="005D62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Նյութը՝ 18-8 չժանգոտվող պողպատ</w:t>
            </w:r>
          </w:p>
          <w:p w14:paraId="3C934D77" w14:textId="77777777" w:rsidR="00854595" w:rsidRPr="00895C19" w:rsidRDefault="00854595" w:rsidP="005D62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պահանջներին:</w:t>
            </w:r>
          </w:p>
          <w:p w14:paraId="7A0FAA9D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461147D0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Ձողը օպտիկական սեղանին ամրացնելու մագնիսական հիմք, Ø1.85", պարուրակ՝ M6x1.0 – քանակը՝ 2</w:t>
            </w:r>
          </w:p>
          <w:p w14:paraId="1FFCDD4B" w14:textId="77777777" w:rsidR="00854595" w:rsidRPr="00895C19" w:rsidRDefault="00854595" w:rsidP="005D6259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Փոխակերպում է Ø1" բռնիչները և Ø1.5" ձողերը պատվանդան տեսակի կառուցվածքի</w:t>
            </w:r>
          </w:p>
          <w:p w14:paraId="42C23AD9" w14:textId="77777777" w:rsidR="00854595" w:rsidRPr="00895C19" w:rsidRDefault="00854595" w:rsidP="005D6259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Պատրաստված է ամուր 303 չժանգոտվող պողպատից, արտաքին տրամագիծը՝ 1.85" (47.0 մմ)</w:t>
            </w:r>
          </w:p>
          <w:p w14:paraId="30585DF1" w14:textId="77777777" w:rsidR="00854595" w:rsidRPr="00895C19" w:rsidRDefault="00854595" w:rsidP="005D6259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 xml:space="preserve">Ունի 3/16" (5 մմ) վեցանիստ բույն և ներքևի հատվածում չորս հզոր </w:t>
            </w:r>
            <w:r w:rsidRPr="00895C19">
              <w:rPr>
                <w:rFonts w:ascii="GHEA Grapalat" w:hAnsi="GHEA Grapalat" w:cs="Calibri"/>
                <w:sz w:val="20"/>
                <w:szCs w:val="20"/>
              </w:rPr>
              <w:lastRenderedPageBreak/>
              <w:t>մագնիսներ, որոնք ապահովում են հուսալի ֆիքսում առանց օպտիկական սեղանին սեղմակի միջոցով ֆիքսման անհրաժեշտության</w:t>
            </w:r>
          </w:p>
          <w:p w14:paraId="4918A87D" w14:textId="77777777" w:rsidR="00854595" w:rsidRPr="00895C19" w:rsidRDefault="00854595" w:rsidP="005D6259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պահանջներին:</w:t>
            </w:r>
          </w:p>
          <w:p w14:paraId="52049741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52B7C45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Ֆիքսված 90-աստիճանանոց ադապտեր, Ø6 մմ-անոց անցքով և M3 պարուրակով – քանակը՝ 8</w:t>
            </w:r>
          </w:p>
          <w:p w14:paraId="404B2CDF" w14:textId="77777777" w:rsidR="00854595" w:rsidRPr="00895C19" w:rsidRDefault="00854595" w:rsidP="005D6259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Նախատեսված է երկու ձողերը 90° անկյան տակ ամուր ֆիքսելու համար</w:t>
            </w:r>
          </w:p>
          <w:p w14:paraId="1F053DA2" w14:textId="77777777" w:rsidR="00854595" w:rsidRPr="00895C19" w:rsidRDefault="00854595" w:rsidP="005D6259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Ամրացման համար ունի միջանցիկ անցք և 5/64" (2.0 մմ) վեցանիստ դարձակի համար նախատեսված սևեռակման պտուտակ</w:t>
            </w:r>
          </w:p>
          <w:p w14:paraId="271A226E" w14:textId="77777777" w:rsidR="00854595" w:rsidRPr="00895C19" w:rsidRDefault="00854595" w:rsidP="005D6259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Վերևի և ներքևի մակերևույթներին ունի 4-40 (M3) պարուրակավոր անցքեր՝ փոքր ձողերը անմիջականորեն միացնելու համար</w:t>
            </w:r>
          </w:p>
          <w:p w14:paraId="30A7A0BE" w14:textId="77777777" w:rsidR="00854595" w:rsidRPr="00895C19" w:rsidRDefault="00854595" w:rsidP="005D6259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պահանջներին:</w:t>
            </w:r>
          </w:p>
          <w:p w14:paraId="29CE5724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ER շարքի ձողերը 90 աստիճանի անկյան տակ միացնելու սեղմակ, ստորին և վերին թիթեղներ -- քանակը՝ 8</w:t>
            </w:r>
          </w:p>
          <w:p w14:paraId="6BF1C9CE" w14:textId="77777777" w:rsidR="00854595" w:rsidRPr="00895C19" w:rsidRDefault="00854595" w:rsidP="005D6259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Համատեղելի 30 մմ-անոց և 60 մմ-անոց կարկասային համակարգերի հետ</w:t>
            </w:r>
          </w:p>
          <w:p w14:paraId="35D7D9D9" w14:textId="77777777" w:rsidR="00854595" w:rsidRPr="00895C19" w:rsidRDefault="00854595" w:rsidP="005D6259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lastRenderedPageBreak/>
              <w:t>Հնարավորություն է տալիս կարկասային համակարգի մի քանի կառուցվածքներ միացնել 90° անկյան տակ</w:t>
            </w:r>
          </w:p>
          <w:p w14:paraId="34CD36F8" w14:textId="77777777" w:rsidR="00854595" w:rsidRPr="00895C19" w:rsidRDefault="00854595" w:rsidP="005D6259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Ամրացվում է կարկասային համակարգի ձողերին՝ օգտագործելով կոմպլեկտում ներառված 5/64" վեցանիստ դարձակի համար նախատեսված պտուտակները</w:t>
            </w:r>
          </w:p>
          <w:p w14:paraId="3FC29977" w14:textId="77777777" w:rsidR="00854595" w:rsidRPr="00895C19" w:rsidRDefault="00854595" w:rsidP="005D6259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պահանջներին:</w:t>
            </w:r>
          </w:p>
          <w:p w14:paraId="27864E1D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66F66E1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Ձողերի հավաքածու կարկասային համակարգերի համար, երկարությունը՝ 1.5" (38.1 մմ), տրամագիծը՝ 6 մմ, 4 հատ մեկ փաթեթում – քանակը՝ 3 փաթեթ</w:t>
            </w:r>
          </w:p>
          <w:p w14:paraId="5ACAB65B" w14:textId="77777777" w:rsidR="00854595" w:rsidRPr="00895C19" w:rsidRDefault="00854595" w:rsidP="005D6259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Նախատեսված է 30 մմ և 60 մմ ստանդարտ կարկասային համակարգերում օգտագործման համար</w:t>
            </w:r>
          </w:p>
          <w:p w14:paraId="2DC29B20" w14:textId="77777777" w:rsidR="00854595" w:rsidRPr="00895C19" w:rsidRDefault="00854595" w:rsidP="005D6259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Ø6 մմ բարձր ճշգրտությամբ հղկված չժանգոտվող պողպատ</w:t>
            </w:r>
          </w:p>
          <w:p w14:paraId="1DC5DAD7" w14:textId="77777777" w:rsidR="00854595" w:rsidRPr="00895C19" w:rsidRDefault="00854595" w:rsidP="005D6259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Երկու ծայրերում՝ հանովի 4-40 սևեռակման պտուտակներ</w:t>
            </w:r>
          </w:p>
          <w:p w14:paraId="4A693722" w14:textId="77777777" w:rsidR="00854595" w:rsidRPr="00895C19" w:rsidRDefault="00854595" w:rsidP="005D6259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պահանջներին:</w:t>
            </w:r>
          </w:p>
          <w:p w14:paraId="4174E2B3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C29D494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 xml:space="preserve">Ձողերի հավաքածու կարկասային համակարգերի համար, </w:t>
            </w:r>
            <w:r w:rsidRPr="00895C19">
              <w:rPr>
                <w:rFonts w:ascii="GHEA Grapalat" w:hAnsi="GHEA Grapalat" w:cs="Calibri"/>
                <w:sz w:val="20"/>
                <w:szCs w:val="20"/>
              </w:rPr>
              <w:lastRenderedPageBreak/>
              <w:t>երկարությունը՝ 4", տրամագիծը՝ 6 մմ, 4 հատ մեկ փաթեթում – քանակը՝ 4 փաթեթ</w:t>
            </w:r>
          </w:p>
          <w:p w14:paraId="2BCD0CA8" w14:textId="77777777" w:rsidR="00854595" w:rsidRPr="00895C19" w:rsidRDefault="00854595" w:rsidP="005D6259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Նախատեսված է 30 մմ և 60 մմ ստանդարտ կարկասային համակարգերում օգտագործման համար</w:t>
            </w:r>
          </w:p>
          <w:p w14:paraId="746B492B" w14:textId="77777777" w:rsidR="00854595" w:rsidRPr="00895C19" w:rsidRDefault="00854595" w:rsidP="005D6259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Ø6 մմ բարձր ճշգրտությամբ հղկված չժանգոտվող պողպատ</w:t>
            </w:r>
          </w:p>
          <w:p w14:paraId="52E2E30B" w14:textId="77777777" w:rsidR="00854595" w:rsidRPr="00895C19" w:rsidRDefault="00854595" w:rsidP="005D6259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Երկու ծայրերում՝ հանովի 4-40 սևեռակման պտուտակներ</w:t>
            </w:r>
          </w:p>
          <w:p w14:paraId="652CF08A" w14:textId="77777777" w:rsidR="00854595" w:rsidRPr="00895C19" w:rsidRDefault="00854595" w:rsidP="005D6259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պահանջներին:</w:t>
            </w:r>
          </w:p>
          <w:p w14:paraId="0814CC48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0ED9A15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Ձողերի հավաքածու կարկասային համակարգերի համար, երկարությունը՝ 1", տրամագիծը՝ 6 մմ, 4 հատ մեկ փաթեթում – քանակը՝ 1 փաթեթ</w:t>
            </w:r>
          </w:p>
          <w:p w14:paraId="563CECBF" w14:textId="77777777" w:rsidR="00854595" w:rsidRPr="00895C19" w:rsidRDefault="00854595" w:rsidP="005D6259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Նախատեսված է 30 մմ և 60 մմ ստանդարտ կարկասային համակարգերում օգտագործման համար</w:t>
            </w:r>
          </w:p>
          <w:p w14:paraId="7A534269" w14:textId="77777777" w:rsidR="00854595" w:rsidRPr="00895C19" w:rsidRDefault="00854595" w:rsidP="005D6259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Ø6 մմ բարձր ճշգրտությամբ հղկված չժանգոտվող պողպատ</w:t>
            </w:r>
          </w:p>
          <w:p w14:paraId="6727ACFB" w14:textId="77777777" w:rsidR="00854595" w:rsidRPr="00895C19" w:rsidRDefault="00854595" w:rsidP="005D6259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Երկու ծայրերում՝ հանովի 4-40 սևեռակման պտուտակներ</w:t>
            </w:r>
          </w:p>
          <w:p w14:paraId="7823F651" w14:textId="77777777" w:rsidR="00854595" w:rsidRPr="00895C19" w:rsidRDefault="00854595" w:rsidP="005D6259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պահանջներին:</w:t>
            </w:r>
          </w:p>
          <w:p w14:paraId="16AD792A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80DFDED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lastRenderedPageBreak/>
              <w:t>Ձող կարկասային համակարգերի համար, երկարությունը՝ 1/4" (6.4 մմ), տրամագիծը՝ 6 մմ – քանակը՝ 6</w:t>
            </w:r>
          </w:p>
          <w:p w14:paraId="6BD33361" w14:textId="77777777" w:rsidR="00854595" w:rsidRPr="00895C19" w:rsidRDefault="00854595" w:rsidP="005D6259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Նախատեսված է 30 մմ և 60 մմ ստանդարտ կարկասային համակարգերում օգտագործման համար</w:t>
            </w:r>
          </w:p>
          <w:p w14:paraId="2066F89E" w14:textId="77777777" w:rsidR="00854595" w:rsidRPr="00895C19" w:rsidRDefault="00854595" w:rsidP="005D6259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Ø6 մմ բարձր ճշգրտությամբ հղկված չժանգոտվող պողպատ</w:t>
            </w:r>
          </w:p>
          <w:p w14:paraId="295C79ED" w14:textId="77777777" w:rsidR="00854595" w:rsidRPr="00895C19" w:rsidRDefault="00854595" w:rsidP="005D6259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Երկու ծայրերում՝ հանովի 4-40 սևեռակման պտուտակներ</w:t>
            </w:r>
          </w:p>
          <w:p w14:paraId="5BBE393C" w14:textId="77777777" w:rsidR="00854595" w:rsidRPr="00895C19" w:rsidRDefault="00854595" w:rsidP="005D6259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պահանջներին:</w:t>
            </w:r>
          </w:p>
          <w:p w14:paraId="2BA69F38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236FAD1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Ձողերի հավաքածու կարկասային համակարգերի համար, երկարությունը՝ 6", տրամագիծը՝ 6 մմ, 4 հատ մեկ փաթեթում – քանակը՝ 4 փաթեթ</w:t>
            </w:r>
          </w:p>
          <w:p w14:paraId="0240E4BE" w14:textId="77777777" w:rsidR="00854595" w:rsidRPr="00895C19" w:rsidRDefault="00854595" w:rsidP="005D6259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Նախատեսված է 30 մմ և 60 մմ ստանդարտ կարկասային համակարգերում օգտագործման համար</w:t>
            </w:r>
          </w:p>
          <w:p w14:paraId="0E940513" w14:textId="77777777" w:rsidR="00854595" w:rsidRPr="00895C19" w:rsidRDefault="00854595" w:rsidP="005D6259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Ø6 մմ բարձր ճշգրտությամբ հղկված չժանգոտվող պողպատ</w:t>
            </w:r>
          </w:p>
          <w:p w14:paraId="5F935849" w14:textId="77777777" w:rsidR="00854595" w:rsidRPr="00895C19" w:rsidRDefault="00854595" w:rsidP="005D6259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Երկու ծայրերում՝ հանովի 4-40 սևեռակման պտուտակներ</w:t>
            </w:r>
          </w:p>
          <w:p w14:paraId="32AEC3B5" w14:textId="77777777" w:rsidR="00854595" w:rsidRPr="00895C19" w:rsidRDefault="00854595" w:rsidP="005D6259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պահանջներին:</w:t>
            </w:r>
          </w:p>
          <w:p w14:paraId="7596D2C3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6208524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lastRenderedPageBreak/>
              <w:t>Ձողերի հավաքածու կարկասային համակարգերի համար, երկարությունը՝ 2", տրամագիծը՝ 6 մմ, 4 հատ մեկ փաթեթում – քանակը՝ 8 փաթեթ</w:t>
            </w:r>
          </w:p>
          <w:p w14:paraId="18A08B20" w14:textId="77777777" w:rsidR="00854595" w:rsidRPr="00895C19" w:rsidRDefault="00854595" w:rsidP="005D6259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Նախատեսված է 30 մմ և 60 մմ ստանդարտ կարկասային համակարգերում օգտագործման համար</w:t>
            </w:r>
          </w:p>
          <w:p w14:paraId="62060451" w14:textId="77777777" w:rsidR="00854595" w:rsidRPr="00895C19" w:rsidRDefault="00854595" w:rsidP="005D6259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Ø6 մմ բարձր ճշգրտությամբ հղկված չժանգոտվող պողպատ</w:t>
            </w:r>
          </w:p>
          <w:p w14:paraId="1BE09263" w14:textId="77777777" w:rsidR="00854595" w:rsidRPr="00895C19" w:rsidRDefault="00854595" w:rsidP="005D6259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Երկու ծայրերում՝ հանովի 4-40 սևեռակման պտուտակներ</w:t>
            </w:r>
          </w:p>
          <w:p w14:paraId="115C9637" w14:textId="77777777" w:rsidR="00854595" w:rsidRPr="00895C19" w:rsidRDefault="00854595" w:rsidP="005D6259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պահանջներին:</w:t>
            </w:r>
          </w:p>
          <w:p w14:paraId="27FB82F0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6DB0B8C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Պտուտակներ, նյութը՝ չժանգոտվող պողպատ, պարուրակ՝  M4 x 0.7, երկարություն՝ 12 մմ, 50 հատ</w:t>
            </w:r>
          </w:p>
          <w:p w14:paraId="4C56FC4F" w14:textId="77777777" w:rsidR="00854595" w:rsidRPr="00895C19" w:rsidRDefault="00854595" w:rsidP="005D62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Երկարություն՝ 12 մմ</w:t>
            </w:r>
          </w:p>
          <w:p w14:paraId="401A45AE" w14:textId="77777777" w:rsidR="00854595" w:rsidRPr="00895C19" w:rsidRDefault="00854595" w:rsidP="005D62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Վեցանիստ՝ 2 մմ-անոց</w:t>
            </w:r>
          </w:p>
          <w:p w14:paraId="4AEFFC07" w14:textId="77777777" w:rsidR="00854595" w:rsidRPr="00895C19" w:rsidRDefault="00854595" w:rsidP="005D62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Ծայրոցի տեսակը՝ թասաձև (cup point)</w:t>
            </w:r>
          </w:p>
          <w:p w14:paraId="73A46DE2" w14:textId="77777777" w:rsidR="00854595" w:rsidRPr="00895C19" w:rsidRDefault="00854595" w:rsidP="005D62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Նյութը՝ 18-8 չժանգոտվող պողպատ</w:t>
            </w:r>
          </w:p>
          <w:p w14:paraId="06187309" w14:textId="77777777" w:rsidR="00854595" w:rsidRPr="00895C19" w:rsidRDefault="00854595" w:rsidP="005D62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պահանջներին:</w:t>
            </w:r>
          </w:p>
          <w:p w14:paraId="7301E487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AA8FB17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lastRenderedPageBreak/>
              <w:t>Օպտիկական մանրաթելի SMA ադապտեր արտաքին SM1 պարուրակներով, քանակը՝ 1 հատ</w:t>
            </w:r>
          </w:p>
          <w:p w14:paraId="2FB57880" w14:textId="77777777" w:rsidR="00854595" w:rsidRPr="00895C19" w:rsidRDefault="00854595" w:rsidP="005D6259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Համատեղելի է 30 մմ կարկասային համակարգերի մեծ թվով բաղադրիչների հետ</w:t>
            </w:r>
          </w:p>
          <w:p w14:paraId="5FDC837D" w14:textId="77777777" w:rsidR="00854595" w:rsidRPr="00895C19" w:rsidRDefault="00854595" w:rsidP="005D6259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Պարուրակի տիպը՝ արտաքին SM1 (1.035"-40)</w:t>
            </w:r>
          </w:p>
          <w:p w14:paraId="29AD4D12" w14:textId="77777777" w:rsidR="00854595" w:rsidRPr="00895C19" w:rsidRDefault="00854595" w:rsidP="005D6259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պահանջներին:</w:t>
            </w:r>
          </w:p>
          <w:p w14:paraId="78726C46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8B0B73C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Խողովակ SM1 ոսպնյակների խողովակների միացման համար, երկարությունը՝ 1.5" – քանակը՝ 1</w:t>
            </w:r>
          </w:p>
          <w:p w14:paraId="0E7251BD" w14:textId="77777777" w:rsidR="00854595" w:rsidRPr="00895C19" w:rsidRDefault="00854595" w:rsidP="005D6259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Ø1" չափի ոսպնյակի խողովակների միացման խողովակ՝ առանց ներքին պարուրակների</w:t>
            </w:r>
          </w:p>
          <w:p w14:paraId="52B68A70" w14:textId="77777777" w:rsidR="00854595" w:rsidRPr="00895C19" w:rsidRDefault="00854595" w:rsidP="005D6259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Օգտագործվում է որպես միջնաշերտ՝ ոսպնյակի խողովակների միջև</w:t>
            </w:r>
          </w:p>
          <w:p w14:paraId="3FE9CF2B" w14:textId="77777777" w:rsidR="00854595" w:rsidRPr="00895C19" w:rsidRDefault="00854595" w:rsidP="005D6259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Արտաքին SM1 պարուրակներ (1.035"-40)՝ երկու ծայրերում</w:t>
            </w:r>
          </w:p>
          <w:p w14:paraId="07BD6E5B" w14:textId="77777777" w:rsidR="00854595" w:rsidRPr="00895C19" w:rsidRDefault="00854595" w:rsidP="005D6259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Օգտագործելի բացվածք՝ առնվազն Ø0.95" (Ø24.0 մմ)</w:t>
            </w:r>
          </w:p>
          <w:p w14:paraId="093F4259" w14:textId="77777777" w:rsidR="00854595" w:rsidRPr="00895C19" w:rsidRDefault="00854595" w:rsidP="005D6259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պահանջներին:</w:t>
            </w:r>
          </w:p>
          <w:p w14:paraId="5AE10707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5D78850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lastRenderedPageBreak/>
              <w:t>Ադապտեր Ø1/2" օպտիկական տարրերի ամրացման համար, SM05 արտաքին պարուրակներով, քանակը՝ 1</w:t>
            </w:r>
          </w:p>
          <w:p w14:paraId="389526B3" w14:textId="77777777" w:rsidR="00854595" w:rsidRPr="00895C19" w:rsidRDefault="00854595" w:rsidP="005D6259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Երկկողմանի բացվածքով բռնիչ Ø1/2" օպտիկական տարրերի համար՝ արտաքին SM05 պարուրակներով</w:t>
            </w:r>
          </w:p>
          <w:p w14:paraId="4CFA7F5D" w14:textId="77777777" w:rsidR="00854595" w:rsidRPr="00895C19" w:rsidRDefault="00854595" w:rsidP="005D6259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Հնարավոր է տեղադրել &gt;3.5 մմ հաստությամբ Ø1/2" օպտիկական տարրեր՝ SM05 պարուրակներով բաղադրիչների մեջ՝ առանց ամրացման օղակի</w:t>
            </w:r>
          </w:p>
          <w:p w14:paraId="40F4E090" w14:textId="77777777" w:rsidR="00854595" w:rsidRPr="00895C19" w:rsidRDefault="00854595" w:rsidP="005D6259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Օպտիկական տարրը ֆիքսվում է նայլոնային ծայրոցի միջոցով (8-32 պարուրակներ)</w:t>
            </w:r>
          </w:p>
          <w:p w14:paraId="0D57BC9F" w14:textId="77777777" w:rsidR="00854595" w:rsidRPr="00895C19" w:rsidRDefault="00854595" w:rsidP="005D6259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պահանջներին:</w:t>
            </w:r>
          </w:p>
          <w:p w14:paraId="79EBDE19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8B46A14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SM05 ոսպնյակի խողովակ, պարուրակի խորությունը՝ 1", ներառյալ 1 սևեռապնդման օղակ, քանակը՝ 1</w:t>
            </w:r>
          </w:p>
          <w:p w14:paraId="6C566AFD" w14:textId="77777777" w:rsidR="00854595" w:rsidRPr="00895C19" w:rsidRDefault="00854595" w:rsidP="005D6259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SM05 (0.535"-40) պարուրակներով անցքը ուղղակիորեն ընդունում է Ø1/2" (12.7 մմ) օպտիկական տարրեր</w:t>
            </w:r>
          </w:p>
          <w:p w14:paraId="4A535110" w14:textId="77777777" w:rsidR="00854595" w:rsidRPr="00895C19" w:rsidRDefault="00854595" w:rsidP="005D6259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Ներքին պարուրակման խորությունը՝ 1.00" (25.4 մմ)</w:t>
            </w:r>
          </w:p>
          <w:p w14:paraId="7959B50A" w14:textId="77777777" w:rsidR="00854595" w:rsidRPr="00895C19" w:rsidRDefault="00854595" w:rsidP="005D6259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Սևեռապնդման օղակը ներառյալ</w:t>
            </w:r>
          </w:p>
          <w:p w14:paraId="018345DC" w14:textId="77777777" w:rsidR="00854595" w:rsidRPr="00895C19" w:rsidRDefault="00854595" w:rsidP="005D6259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Երկարություն՝ ոչ ավել քան 1.03" (26.2 մմ)</w:t>
            </w:r>
          </w:p>
          <w:p w14:paraId="241BBAE7" w14:textId="77777777" w:rsidR="00854595" w:rsidRPr="00895C19" w:rsidRDefault="00854595" w:rsidP="005D6259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 xml:space="preserve">Տվյալ ապրանքի դեպքում պահանջվում է </w:t>
            </w:r>
            <w:r w:rsidRPr="00895C19">
              <w:rPr>
                <w:rFonts w:ascii="GHEA Grapalat" w:hAnsi="GHEA Grapalat" w:cs="Calibri"/>
                <w:sz w:val="20"/>
                <w:szCs w:val="20"/>
              </w:rPr>
              <w:lastRenderedPageBreak/>
              <w:t>համապատասխանություն RoHS և REACH պահանջներին:</w:t>
            </w:r>
          </w:p>
          <w:p w14:paraId="56DDE950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A4C8CA7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Խողովակ SM05 ոսպնյակների համար, պարուրակի խորությունը՝ 0.50", ներառյալ 1 սևեռապնդման օղակ, քանակը՝ 1</w:t>
            </w:r>
          </w:p>
          <w:p w14:paraId="05BC91BA" w14:textId="77777777" w:rsidR="00854595" w:rsidRPr="00895C19" w:rsidRDefault="00854595" w:rsidP="005D6259">
            <w:pPr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SM05 (0.535"-40) պարուրակներով անցքը ուղղակիորեն ընդունում է Ø1/2" (12.7 մմ) օպտիկական տարրեր</w:t>
            </w:r>
          </w:p>
          <w:p w14:paraId="2E2F42BF" w14:textId="77777777" w:rsidR="00854595" w:rsidRPr="00895C19" w:rsidRDefault="00854595" w:rsidP="005D6259">
            <w:pPr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Ներքին պարուրակման խորությունը՝ 0.50" (12.7 մմ)</w:t>
            </w:r>
          </w:p>
          <w:p w14:paraId="66205960" w14:textId="77777777" w:rsidR="00854595" w:rsidRPr="00895C19" w:rsidRDefault="00854595" w:rsidP="005D6259">
            <w:pPr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Սևեռապնդման օղակը ներառյալ</w:t>
            </w:r>
          </w:p>
          <w:p w14:paraId="0211965D" w14:textId="77777777" w:rsidR="00854595" w:rsidRPr="00895C19" w:rsidRDefault="00854595" w:rsidP="005D6259">
            <w:pPr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Երկարություն՝ ոչ ավել քան 0.53" (13.5 մմ)</w:t>
            </w:r>
          </w:p>
          <w:p w14:paraId="77C22322" w14:textId="77777777" w:rsidR="00854595" w:rsidRPr="00895C19" w:rsidRDefault="00854595" w:rsidP="005D6259">
            <w:pPr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և REACH պահանջներին:</w:t>
            </w:r>
          </w:p>
          <w:p w14:paraId="6DCAB5C7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4AC8FC0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Ամրակ նախատեսված  (30 մմ) կարկասային համակարգերի համար, 15-ում ներկայացված իներցիոն պիեզոէլեկտրական սեղանիկի հետ համատեղելի – քանակը՝ 1</w:t>
            </w:r>
          </w:p>
          <w:p w14:paraId="3B13875A" w14:textId="77777777" w:rsidR="00854595" w:rsidRPr="00895C19" w:rsidRDefault="00854595" w:rsidP="005D625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Բռնիչը նախատեսված է 30 մմ-անոց կարկասային համակարգերի համար և համատեղելի է 15-րդ կետում նկարագրված պիեզոիներցիոն տրանսլյատորի հետ</w:t>
            </w:r>
          </w:p>
          <w:p w14:paraId="773C4FEC" w14:textId="77777777" w:rsidR="00854595" w:rsidRPr="00895C19" w:rsidRDefault="00854595" w:rsidP="005D625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 xml:space="preserve">Ունի չորս հեշտությամբ ամրացվող սևեռակներ՝ կարկասային </w:t>
            </w:r>
            <w:r w:rsidRPr="00895C19">
              <w:rPr>
                <w:rFonts w:ascii="GHEA Grapalat" w:hAnsi="GHEA Grapalat" w:cs="Calibri"/>
                <w:sz w:val="20"/>
                <w:szCs w:val="20"/>
              </w:rPr>
              <w:lastRenderedPageBreak/>
              <w:t>համակարգի ձողերի վրա հեշտ տեղադրման և հեռացման համար; յուրաքանչյուր սևեռակ ունի 5/64" (2.0 մմ) -անոց ներքին վեցանիստ պտուտակ՝ հուսալի ֆիքսում ապահովելու համար</w:t>
            </w:r>
          </w:p>
          <w:p w14:paraId="5FD314D5" w14:textId="77777777" w:rsidR="00854595" w:rsidRPr="00895C19" w:rsidRDefault="00854595" w:rsidP="005D625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20 մմ տեղափոխվող սեղանիկը ամրացնելու համար անցքեր՝ 2-56 (M2 x 0.4) պարուրակներով</w:t>
            </w:r>
          </w:p>
          <w:p w14:paraId="3FD31236" w14:textId="77777777" w:rsidR="00854595" w:rsidRPr="00895C19" w:rsidRDefault="00854595" w:rsidP="005D625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Սեղանիկի ճշտադրման նպատակով տեղադրման բույթերի համար անցքերի զանգվածի առկայություն</w:t>
            </w:r>
          </w:p>
          <w:p w14:paraId="1F6E6B80" w14:textId="77777777" w:rsidR="00854595" w:rsidRPr="00895C19" w:rsidRDefault="00854595" w:rsidP="005D6259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Տվյալ ապրանքի դեպքում պահանջվում է համապատասխանություն RoHS պահանջներին:</w:t>
            </w:r>
          </w:p>
          <w:p w14:paraId="6A1EC4B8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96DC207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Ադապտեր արտաքին SM05 և արտաքին SM1 պարուրակներով – քանակը՝ 1</w:t>
            </w:r>
          </w:p>
          <w:p w14:paraId="42B951B2" w14:textId="77777777" w:rsidR="00854595" w:rsidRPr="00895C19" w:rsidRDefault="00854595" w:rsidP="005D6259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Ադապտեր արտաքին SM05 և արտաքին SM1 պարուրակներով</w:t>
            </w:r>
          </w:p>
          <w:p w14:paraId="5A7FFA9F" w14:textId="77777777" w:rsidR="00854595" w:rsidRPr="00895C19" w:rsidRDefault="00854595" w:rsidP="005D6259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Տվյալ ապրանքի դեպքում պահանջվում է համապատասխանություն RoHS և REACH պահանջներին:</w:t>
            </w:r>
          </w:p>
          <w:p w14:paraId="7ABE813F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SM1 ոսպնյակի խողովակ, պարուրակի խորությունը՝ 1", ներառյալ 1 սևեռապնդման օղակ, քանակը՝ 2</w:t>
            </w:r>
          </w:p>
          <w:p w14:paraId="797145C5" w14:textId="77777777" w:rsidR="00854595" w:rsidRPr="00895C19" w:rsidRDefault="00854595" w:rsidP="005D6259">
            <w:pPr>
              <w:pStyle w:val="ListParagraph"/>
              <w:numPr>
                <w:ilvl w:val="1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SM1 (1.035"-40) պարուրակներով անցքը ուղղակիորեն ընդունում է Ø1" (25.4 մմ) օպտիկական տարրեր</w:t>
            </w:r>
          </w:p>
          <w:p w14:paraId="098E8863" w14:textId="77777777" w:rsidR="00854595" w:rsidRPr="00895C19" w:rsidRDefault="00854595" w:rsidP="005D6259">
            <w:pPr>
              <w:pStyle w:val="ListParagraph"/>
              <w:numPr>
                <w:ilvl w:val="1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Ներքին պարուրակման խորությունը՝ 1.00" (25.4 մմ)</w:t>
            </w:r>
          </w:p>
          <w:p w14:paraId="3C12EE25" w14:textId="77777777" w:rsidR="00854595" w:rsidRPr="00895C19" w:rsidRDefault="00854595" w:rsidP="005D6259">
            <w:pPr>
              <w:pStyle w:val="ListParagraph"/>
              <w:numPr>
                <w:ilvl w:val="1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Սևեռապնդման օղակը ներառյալ</w:t>
            </w:r>
          </w:p>
          <w:p w14:paraId="3D46D36A" w14:textId="77777777" w:rsidR="00854595" w:rsidRPr="00895C19" w:rsidRDefault="00854595" w:rsidP="005D6259">
            <w:pPr>
              <w:pStyle w:val="ListParagraph"/>
              <w:numPr>
                <w:ilvl w:val="1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Երկարություն՝ ոչ ավել քան 1.03" (26.2 մմ)</w:t>
            </w:r>
          </w:p>
          <w:p w14:paraId="61295868" w14:textId="77777777" w:rsidR="00854595" w:rsidRPr="00895C19" w:rsidRDefault="00854595" w:rsidP="005D6259">
            <w:pPr>
              <w:pStyle w:val="ListParagraph"/>
              <w:numPr>
                <w:ilvl w:val="1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Տվյալ ապրանքի դեպքում պահանջվում է համապատասխանություն RoHS և REACH պահանջներին:</w:t>
            </w:r>
          </w:p>
          <w:p w14:paraId="0A3171E4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5EADEB8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Միացման ադապտեր՝ SM1 (1.035"-40) արտաքին պարուրակով, լայնությունը՝ 0.5" – քանակը՝ 2</w:t>
            </w:r>
          </w:p>
          <w:p w14:paraId="3E6EF6BC" w14:textId="77777777" w:rsidR="00854595" w:rsidRPr="00895C19" w:rsidRDefault="00854595" w:rsidP="005D625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SM1 պարուրակներով խողովակի միացման ադապտեր</w:t>
            </w:r>
          </w:p>
          <w:p w14:paraId="41FC657C" w14:textId="77777777" w:rsidR="00854595" w:rsidRPr="00895C19" w:rsidRDefault="00854595" w:rsidP="005D625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Արտաքին SM1 պարուրակներով</w:t>
            </w:r>
          </w:p>
          <w:p w14:paraId="0ACE2210" w14:textId="77777777" w:rsidR="00854595" w:rsidRPr="00895C19" w:rsidRDefault="00854595" w:rsidP="005D625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Երկարություն՝ 0.5" (12.7 մմ)</w:t>
            </w:r>
          </w:p>
          <w:p w14:paraId="20FD7563" w14:textId="77777777" w:rsidR="00854595" w:rsidRPr="00895C19" w:rsidRDefault="00854595" w:rsidP="005D625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Ներառում է երկու սևեռապնդման օղակներ</w:t>
            </w:r>
          </w:p>
          <w:p w14:paraId="368D2BEF" w14:textId="77777777" w:rsidR="00854595" w:rsidRPr="00895C19" w:rsidRDefault="00854595" w:rsidP="005D625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Համապատասխանություն RoHS և REACH պահանջներին:</w:t>
            </w:r>
          </w:p>
          <w:p w14:paraId="60DB48EA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SM1 արտաքին պարուրակներով արտաքին թասակ – քանակը՝ 2</w:t>
            </w:r>
          </w:p>
          <w:p w14:paraId="578911B9" w14:textId="77777777" w:rsidR="00854595" w:rsidRPr="00895C19" w:rsidRDefault="00854595" w:rsidP="005D6259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Սև անոդավորած ալյումինից թասակ՝ Ø1" խողովակները փակելու համար</w:t>
            </w:r>
          </w:p>
          <w:p w14:paraId="4079C272" w14:textId="77777777" w:rsidR="00854595" w:rsidRPr="00895C19" w:rsidRDefault="00854595" w:rsidP="005D6259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Արտաքին SM1 (1.035"-40) պարուրակներով</w:t>
            </w:r>
          </w:p>
          <w:p w14:paraId="1A2559E5" w14:textId="77777777" w:rsidR="00854595" w:rsidRPr="00895C19" w:rsidRDefault="00854595" w:rsidP="005D6259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Համապատասխանություն RoHS և REACH պահանջներին:</w:t>
            </w:r>
          </w:p>
          <w:p w14:paraId="25F66ECD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A056252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Բռնիչ Ø12.7 մմ ձողերի համար իր հիմքով – քանակը՝ 3</w:t>
            </w:r>
          </w:p>
          <w:p w14:paraId="3B99D84E" w14:textId="77777777" w:rsidR="00854595" w:rsidRPr="00895C19" w:rsidRDefault="00854595" w:rsidP="005D6259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Ներառում է ալյումինե, զսպանակած ֆիքսող պտուտակ՝ 3/16" կամ 5 մմ (ներքին) վեցանիստ դարձակով ֆիքսելու հնարավորությամբ՝ հեշտ դիրքավորման համար</w:t>
            </w:r>
          </w:p>
          <w:p w14:paraId="180BED33" w14:textId="77777777" w:rsidR="00854595" w:rsidRPr="00895C19" w:rsidRDefault="00854595" w:rsidP="005D6259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Հիմքում ունի երեք հզոր մագնիսներ, որոնք ապահովում են բռնիչի հուսալի ֆիքսումը տվյալ դիրքում՝ մինչև վերջնական ամրացումը</w:t>
            </w:r>
          </w:p>
          <w:p w14:paraId="1C976E3C" w14:textId="77777777" w:rsidR="00854595" w:rsidRPr="00895C19" w:rsidRDefault="00854595" w:rsidP="005D6259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Երկարությունը՝ ավելի քան 100 մմ, բայց ոչ ավելի, քան 105 մմ</w:t>
            </w:r>
          </w:p>
          <w:p w14:paraId="786CA9D1" w14:textId="77777777" w:rsidR="00854595" w:rsidRPr="00895C19" w:rsidRDefault="00854595" w:rsidP="005D6259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Համապատասխանություն RoHS և REACH պահանջներին:</w:t>
            </w:r>
          </w:p>
          <w:p w14:paraId="7BBBB5B3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B36A11D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Ձող օպտիկական բռնիչի համար, Ø12.7 մմ, պողպատ, պտուտակ M4 պարուրակով, M6 պարուրակով անցք, բարձրություն՝ 75 մմ – քանակը՝ 3</w:t>
            </w:r>
          </w:p>
          <w:p w14:paraId="29CFD6F0" w14:textId="77777777" w:rsidR="00854595" w:rsidRPr="00895C19" w:rsidRDefault="00854595" w:rsidP="005D6259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Ոչ մագնիսական 303 չժանգոտվող պողպատից պատրաստված օպտիկական ձողեր</w:t>
            </w:r>
          </w:p>
          <w:p w14:paraId="25758357" w14:textId="77777777" w:rsidR="00854595" w:rsidRPr="00895C19" w:rsidRDefault="00854595" w:rsidP="005D6259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Մեկ ծայրում առկա է M6 պարուրակով անցք, իսկ մյուս ծայրում՝ հանովի երկկողմանի M4 պտուտակ (2 մմ-անոց վեցանիստ բանալիով)</w:t>
            </w:r>
          </w:p>
          <w:p w14:paraId="283C6564" w14:textId="77777777" w:rsidR="00854595" w:rsidRPr="00895C19" w:rsidRDefault="00854595" w:rsidP="005D6259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Երկարություն՝ 75 մմ</w:t>
            </w:r>
          </w:p>
          <w:p w14:paraId="300A7D6E" w14:textId="77777777" w:rsidR="00854595" w:rsidRPr="00895C19" w:rsidRDefault="00854595" w:rsidP="005D6259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Համապատասխանություն RoHS և REACH պահանջներին:</w:t>
            </w:r>
          </w:p>
          <w:p w14:paraId="1D7A9F1C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436A6DA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 xml:space="preserve">Ձող օպտիկական բռնիչի համար, Ø12.7 մմ, պողպատ, պտուտակ M4 պարուրակով, M6 պարուրակով </w:t>
            </w:r>
            <w:r w:rsidRPr="00895C19">
              <w:rPr>
                <w:rFonts w:ascii="GHEA Grapalat" w:hAnsi="GHEA Grapalat" w:cs="Calibri"/>
                <w:sz w:val="20"/>
                <w:szCs w:val="20"/>
              </w:rPr>
              <w:lastRenderedPageBreak/>
              <w:t>անցք, բարձրություն՝ 100 մմ – քանակը՝ 3</w:t>
            </w:r>
          </w:p>
          <w:p w14:paraId="3FABBD15" w14:textId="77777777" w:rsidR="00854595" w:rsidRPr="00895C19" w:rsidRDefault="00854595" w:rsidP="005D6259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Ոչ մագնիսական 303 չժանգոտվող պողպատից պատրաստված օպտիկական ձողեր</w:t>
            </w:r>
          </w:p>
          <w:p w14:paraId="3A8197D6" w14:textId="77777777" w:rsidR="00854595" w:rsidRPr="00895C19" w:rsidRDefault="00854595" w:rsidP="005D6259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Մեկ ծայրում առկա է M6 պարուրակով անցք, իսկ մյուս ծայրում՝ հանովի երկկողմանի M4 պտուտակ (2 մմ-անոց վեցանիստ բանալիով)</w:t>
            </w:r>
          </w:p>
          <w:p w14:paraId="18AAB1FB" w14:textId="77777777" w:rsidR="00854595" w:rsidRPr="00895C19" w:rsidRDefault="00854595" w:rsidP="005D6259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Երկարություն՝ 100 մմ</w:t>
            </w:r>
          </w:p>
          <w:p w14:paraId="677A975D" w14:textId="77777777" w:rsidR="00854595" w:rsidRPr="00895C19" w:rsidRDefault="00854595" w:rsidP="005D6259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Համապատասխանություն RoHS և REACH պահանջներին:</w:t>
            </w:r>
          </w:p>
          <w:p w14:paraId="650DB8EE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A7C5CC0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Ադապտեր արտաքին SM1 և ներքին M26 x 0.706 պարուրակներով – քանակը՝ 2</w:t>
            </w:r>
          </w:p>
          <w:p w14:paraId="6FFF06DE" w14:textId="77777777" w:rsidR="00854595" w:rsidRPr="00895C19" w:rsidRDefault="00854595" w:rsidP="005D6259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Ադապտեր արտաքին SM1 և ներքին M26 x 0.706 պարուրակներով</w:t>
            </w:r>
          </w:p>
          <w:p w14:paraId="25B759AD" w14:textId="77777777" w:rsidR="00854595" w:rsidRPr="00895C19" w:rsidRDefault="00854595" w:rsidP="005D6259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Տվյալ ապրանքի դեպքում պահանջվում է համապատասխանություն RoHS և REACH պահանջներին։</w:t>
            </w:r>
          </w:p>
          <w:p w14:paraId="05F81266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8E690A6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RG-58 BNC կոաքսիալ կաբել, BNC male-BNC male -- քանակը՝ 1</w:t>
            </w:r>
          </w:p>
          <w:p w14:paraId="6047EF9E" w14:textId="77777777" w:rsidR="00854595" w:rsidRPr="00895C19" w:rsidRDefault="00854595" w:rsidP="005D6259">
            <w:pPr>
              <w:pStyle w:val="ListParagraph"/>
              <w:numPr>
                <w:ilvl w:val="0"/>
                <w:numId w:val="52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Երկարություն՝ ≥ 600 մմ</w:t>
            </w:r>
          </w:p>
          <w:p w14:paraId="42C06CE5" w14:textId="77777777" w:rsidR="00854595" w:rsidRPr="00895C19" w:rsidRDefault="00854595" w:rsidP="005D6259">
            <w:pPr>
              <w:pStyle w:val="ListParagraph"/>
              <w:numPr>
                <w:ilvl w:val="0"/>
                <w:numId w:val="52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Իմպեդանս՝ 50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Courier New" w:eastAsiaTheme="minorEastAsia" w:hAnsi="Courier New" w:cs="Courier New"/>
                <w:sz w:val="20"/>
                <w:szCs w:val="20"/>
                <w:lang w:val="hy-AM"/>
              </w:rPr>
              <w:t>Ω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 xml:space="preserve"> ± 3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Courier New" w:eastAsiaTheme="minorEastAsia" w:hAnsi="Courier New" w:cs="Courier New"/>
                <w:sz w:val="20"/>
                <w:szCs w:val="20"/>
                <w:lang w:val="hy-AM"/>
              </w:rPr>
              <w:t>Ω</w:t>
            </w:r>
          </w:p>
          <w:p w14:paraId="6B1E67A1" w14:textId="77777777" w:rsidR="00854595" w:rsidRPr="00895C19" w:rsidRDefault="00854595" w:rsidP="005D6259">
            <w:pPr>
              <w:pStyle w:val="ListParagraph"/>
              <w:numPr>
                <w:ilvl w:val="0"/>
                <w:numId w:val="52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Հաճախականության տիրույթ՝ DC-ից ≥ 4.0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GHz</w:t>
            </w:r>
          </w:p>
          <w:p w14:paraId="087A6E8C" w14:textId="77777777" w:rsidR="00854595" w:rsidRPr="00895C19" w:rsidRDefault="00854595" w:rsidP="005D6259">
            <w:pPr>
              <w:pStyle w:val="ListParagraph"/>
              <w:numPr>
                <w:ilvl w:val="0"/>
                <w:numId w:val="52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Աշխատանքային լարում՝ 490-510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Վ RMS տիրույթում</w:t>
            </w:r>
          </w:p>
          <w:p w14:paraId="5BEFA96E" w14:textId="77777777" w:rsidR="00854595" w:rsidRPr="00895C19" w:rsidRDefault="00854595" w:rsidP="005D6259">
            <w:pPr>
              <w:pStyle w:val="ListParagraph"/>
              <w:numPr>
                <w:ilvl w:val="0"/>
                <w:numId w:val="52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Մալուխի արտաքին տրամագիծ՝ Ø0.2"</w:t>
            </w:r>
          </w:p>
          <w:p w14:paraId="1443C01F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62E32F7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Ադապտեր արտաքին SM1 և ներքին SM1 պարուրակներով, 0.15" երկարությամբ  – քանակը՝ 1</w:t>
            </w:r>
          </w:p>
          <w:p w14:paraId="3565EF12" w14:textId="77777777" w:rsidR="00854595" w:rsidRPr="00895C19" w:rsidRDefault="00854595" w:rsidP="005D6259">
            <w:pPr>
              <w:pStyle w:val="ListParagraph"/>
              <w:numPr>
                <w:ilvl w:val="0"/>
                <w:numId w:val="56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Ադապտեր արտաքին SM1 (1.035"-40) և ներքին SM05 (0.535"-40) պարուրակներով, 0.15" երկարությամբ</w:t>
            </w:r>
          </w:p>
          <w:p w14:paraId="22914801" w14:textId="77777777" w:rsidR="00854595" w:rsidRPr="00895C19" w:rsidRDefault="00854595" w:rsidP="005D6259">
            <w:pPr>
              <w:pStyle w:val="ListParagraph"/>
              <w:numPr>
                <w:ilvl w:val="0"/>
                <w:numId w:val="56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Տվյալ ապրանքի դեպքում պահանջվում է համապատասխանություն RoHS և REACH պահանջներին:</w:t>
            </w:r>
          </w:p>
          <w:p w14:paraId="3A840643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Խողովակ SM1 ոսպնյակների խողովակների միացման համար, երկարությունը՝ 1" – քանակը՝ 5</w:t>
            </w:r>
          </w:p>
          <w:p w14:paraId="75F0FF25" w14:textId="77777777" w:rsidR="00854595" w:rsidRPr="00895C19" w:rsidRDefault="00854595" w:rsidP="005D6259">
            <w:pPr>
              <w:pStyle w:val="ListParagraph"/>
              <w:numPr>
                <w:ilvl w:val="0"/>
                <w:numId w:val="6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Ø1" չափի ոսպնյակի խողովակների միացման խողովակ՝ առանց ներքին պարուրակների</w:t>
            </w:r>
          </w:p>
          <w:p w14:paraId="3979213B" w14:textId="77777777" w:rsidR="00854595" w:rsidRPr="00895C19" w:rsidRDefault="00854595" w:rsidP="005D6259">
            <w:pPr>
              <w:pStyle w:val="ListParagraph"/>
              <w:numPr>
                <w:ilvl w:val="0"/>
                <w:numId w:val="6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Օգտագործվում է որպես միջնաշերտ՝ ոսպնյակի խողովակների միջև</w:t>
            </w:r>
          </w:p>
          <w:p w14:paraId="76FCB8C2" w14:textId="77777777" w:rsidR="00854595" w:rsidRPr="00895C19" w:rsidRDefault="00854595" w:rsidP="005D6259">
            <w:pPr>
              <w:pStyle w:val="ListParagraph"/>
              <w:numPr>
                <w:ilvl w:val="0"/>
                <w:numId w:val="6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Արտաքին SM1 պարուրակներ (1.035"-40)՝ երկու ծայրերում</w:t>
            </w:r>
          </w:p>
          <w:p w14:paraId="5848F2FF" w14:textId="77777777" w:rsidR="00854595" w:rsidRPr="00895C19" w:rsidRDefault="00854595" w:rsidP="005D6259">
            <w:pPr>
              <w:pStyle w:val="ListParagraph"/>
              <w:numPr>
                <w:ilvl w:val="0"/>
                <w:numId w:val="6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Օգտագործելի բացվածք՝ առնվազն Ø0.95" (Ø24.0 մմ)</w:t>
            </w:r>
          </w:p>
          <w:p w14:paraId="019EF8AE" w14:textId="77777777" w:rsidR="00854595" w:rsidRPr="00895C19" w:rsidRDefault="00854595" w:rsidP="005D6259">
            <w:pPr>
              <w:pStyle w:val="ListParagraph"/>
              <w:numPr>
                <w:ilvl w:val="0"/>
                <w:numId w:val="63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Տվյալ ապրանքի դեպքում պահանջվում է համապատասխանություն RoHS և REACH պահանջներին:</w:t>
            </w:r>
          </w:p>
          <w:p w14:paraId="4AB6EF18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30 մմ կարկասային համակարգի սեղմակ Ø1.5" ձողերի համար, ներառված է բռնակ արագ ամրակման համար, մետրիկ պարուրակներով --  քանակը՝ 1</w:t>
            </w:r>
          </w:p>
          <w:p w14:paraId="66FF5B49" w14:textId="77777777" w:rsidR="00854595" w:rsidRPr="00895C19" w:rsidRDefault="00854595" w:rsidP="005D6259">
            <w:pPr>
              <w:pStyle w:val="ListParagraph"/>
              <w:numPr>
                <w:ilvl w:val="0"/>
                <w:numId w:val="64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30 մմ-անոց և 60 մմ-անոց կարկասային համակարգերի հուսալի ամրացում Ø1.5" ձողերի վրա</w:t>
            </w:r>
          </w:p>
          <w:p w14:paraId="6D5DF694" w14:textId="77777777" w:rsidR="00854595" w:rsidRPr="00895C19" w:rsidRDefault="00854595" w:rsidP="005D6259">
            <w:pPr>
              <w:pStyle w:val="ListParagraph"/>
              <w:numPr>
                <w:ilvl w:val="0"/>
                <w:numId w:val="64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Հագեցած է արագ ամրակման համար նախատեսված բռնակով</w:t>
            </w:r>
          </w:p>
          <w:p w14:paraId="48C97DA8" w14:textId="77777777" w:rsidR="00854595" w:rsidRPr="00895C19" w:rsidRDefault="00854595" w:rsidP="005D6259">
            <w:pPr>
              <w:pStyle w:val="ListParagraph"/>
              <w:numPr>
                <w:ilvl w:val="0"/>
                <w:numId w:val="64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Արագ միացման մեխանիզմ՝ Ø6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մմ-անոց կարկասային համակարգի ձողերի օգտագործմամբ, կառուցված մոդուլների արագ տեղադրման և հանման համար</w:t>
            </w:r>
          </w:p>
          <w:p w14:paraId="74E67377" w14:textId="77777777" w:rsidR="00854595" w:rsidRPr="00895C19" w:rsidRDefault="00854595" w:rsidP="005D6259">
            <w:pPr>
              <w:pStyle w:val="ListParagraph"/>
              <w:numPr>
                <w:ilvl w:val="0"/>
                <w:numId w:val="64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Տվյալ ապրանքի դեպքում պահանջվում է համապատասխանություն RoHS պահանջներին:</w:t>
            </w:r>
          </w:p>
          <w:p w14:paraId="47E8897A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Ադապտեր գլանաձև բաղադրիչների համար Ø11 մմ, պարուրակ: SM1 – քանակը՝ 1</w:t>
            </w:r>
          </w:p>
          <w:p w14:paraId="3EEEE0DE" w14:textId="77777777" w:rsidR="00854595" w:rsidRPr="00895C19" w:rsidRDefault="00854595" w:rsidP="005D6259">
            <w:pPr>
              <w:pStyle w:val="ListParagraph"/>
              <w:numPr>
                <w:ilvl w:val="0"/>
                <w:numId w:val="6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Արտաքին SM1 (1.035"-40) պարուրակներով</w:t>
            </w:r>
          </w:p>
          <w:p w14:paraId="6D356C6D" w14:textId="77777777" w:rsidR="00854595" w:rsidRPr="00895C19" w:rsidRDefault="00854595" w:rsidP="005D6259">
            <w:pPr>
              <w:pStyle w:val="ListParagraph"/>
              <w:numPr>
                <w:ilvl w:val="0"/>
                <w:numId w:val="6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Համատեղելի է 47–49 կետերում ներկայացված կոլիմատորների հետ</w:t>
            </w:r>
          </w:p>
          <w:p w14:paraId="358D9240" w14:textId="77777777" w:rsidR="00854595" w:rsidRPr="00895C19" w:rsidRDefault="00854595" w:rsidP="005D6259">
            <w:pPr>
              <w:pStyle w:val="ListParagraph"/>
              <w:numPr>
                <w:ilvl w:val="0"/>
                <w:numId w:val="6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Երկարություն՝ ≥ 0.59" (15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մմ)</w:t>
            </w:r>
          </w:p>
          <w:p w14:paraId="13307672" w14:textId="77777777" w:rsidR="00854595" w:rsidRPr="00895C19" w:rsidRDefault="00854595" w:rsidP="005D6259">
            <w:pPr>
              <w:pStyle w:val="ListParagraph"/>
              <w:numPr>
                <w:ilvl w:val="0"/>
                <w:numId w:val="6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Համատեղելի բաղադրիչի երկարություն՝ ≥ 0.35" (8.9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մմ)</w:t>
            </w:r>
          </w:p>
          <w:p w14:paraId="453CBB0C" w14:textId="77777777" w:rsidR="00854595" w:rsidRPr="00895C19" w:rsidRDefault="00854595" w:rsidP="005D6259">
            <w:pPr>
              <w:pStyle w:val="ListParagraph"/>
              <w:numPr>
                <w:ilvl w:val="0"/>
                <w:numId w:val="6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Համատեղելի բաղադրիչի տրամագիծ՝ 11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</w:t>
            </w:r>
          </w:p>
          <w:p w14:paraId="45E087B6" w14:textId="77777777" w:rsidR="00854595" w:rsidRPr="00895C19" w:rsidRDefault="00854595" w:rsidP="005D6259">
            <w:pPr>
              <w:pStyle w:val="ListParagraph"/>
              <w:numPr>
                <w:ilvl w:val="0"/>
                <w:numId w:val="6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2 ամրացման պտուտակ՝ բաղադրիչը հուսալիորեն ֆիքսելու համար</w:t>
            </w:r>
          </w:p>
          <w:p w14:paraId="51C32E7A" w14:textId="77777777" w:rsidR="00854595" w:rsidRPr="00895C19" w:rsidRDefault="00854595" w:rsidP="005D6259">
            <w:pPr>
              <w:pStyle w:val="ListParagraph"/>
              <w:numPr>
                <w:ilvl w:val="0"/>
                <w:numId w:val="68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Տվյալ ապրանքի դեպքում պահանջվում է համապատասխանություն RoHS և REACH պահանջներին:</w:t>
            </w:r>
          </w:p>
          <w:p w14:paraId="47DAE499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lastRenderedPageBreak/>
              <w:t>Ադապտեր FC/APC միակցիչով և SM1 արտաքին պարուրակով (1.035"-40), նեղ բանալիով (2.0 մմ) – քանակը՝ 1</w:t>
            </w:r>
          </w:p>
          <w:p w14:paraId="33809919" w14:textId="77777777" w:rsidR="00854595" w:rsidRPr="00895C19" w:rsidRDefault="00854595" w:rsidP="005D6259">
            <w:pPr>
              <w:pStyle w:val="ListParagraph"/>
              <w:numPr>
                <w:ilvl w:val="0"/>
                <w:numId w:val="6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Համատեղելի է 30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մմ-անոց կարկասային համակարգերի կոմպոնենտների հետ</w:t>
            </w:r>
          </w:p>
          <w:p w14:paraId="677E33EA" w14:textId="77777777" w:rsidR="00854595" w:rsidRPr="00895C19" w:rsidRDefault="00854595" w:rsidP="005D6259">
            <w:pPr>
              <w:pStyle w:val="ListParagraph"/>
              <w:numPr>
                <w:ilvl w:val="0"/>
                <w:numId w:val="6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FC/APC ադապտեր՝ 2.0</w:t>
            </w:r>
            <w:r w:rsidRPr="00895C19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մմ նեղ բանալիով</w:t>
            </w:r>
          </w:p>
          <w:p w14:paraId="6F9A7E0F" w14:textId="77777777" w:rsidR="00854595" w:rsidRPr="00895C19" w:rsidRDefault="00854595" w:rsidP="005D6259">
            <w:pPr>
              <w:pStyle w:val="ListParagraph"/>
              <w:numPr>
                <w:ilvl w:val="0"/>
                <w:numId w:val="6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Արտաքին SM1 (1.035"-40) պարուրակներով</w:t>
            </w:r>
          </w:p>
          <w:p w14:paraId="14E2EE6D" w14:textId="77777777" w:rsidR="00854595" w:rsidRPr="00895C19" w:rsidRDefault="00854595" w:rsidP="005D6259">
            <w:pPr>
              <w:pStyle w:val="ListParagraph"/>
              <w:numPr>
                <w:ilvl w:val="0"/>
                <w:numId w:val="6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Նախագծված է 4° մեխանիկական անկյունով՝ ելքային ճառագայթի բեկման անկյունը կոմպենսացնելու համար</w:t>
            </w:r>
          </w:p>
          <w:p w14:paraId="60E19181" w14:textId="77777777" w:rsidR="00854595" w:rsidRPr="00895C19" w:rsidRDefault="00854595" w:rsidP="005D6259">
            <w:pPr>
              <w:pStyle w:val="ListParagraph"/>
              <w:numPr>
                <w:ilvl w:val="0"/>
                <w:numId w:val="69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Տվյալ ապրանքի դեպքում պահանջվում է համապատասխանություն RoHS և REACH պահանջներին:</w:t>
            </w:r>
          </w:p>
          <w:p w14:paraId="4897EDC3" w14:textId="77777777" w:rsidR="00854595" w:rsidRPr="00895C19" w:rsidRDefault="00854595" w:rsidP="005D6259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sz w:val="20"/>
                <w:szCs w:val="20"/>
              </w:rPr>
              <w:t>Սնուցման աղբյուր, 15 Վ, 2.66 Ա, միակցիչ` Jack 3.5 մմ – քանակը՝ 1</w:t>
            </w:r>
          </w:p>
          <w:p w14:paraId="07891AE6" w14:textId="77777777" w:rsidR="00854595" w:rsidRPr="00895C19" w:rsidRDefault="00854595" w:rsidP="005D6259">
            <w:pPr>
              <w:pStyle w:val="ListParagraph"/>
              <w:numPr>
                <w:ilvl w:val="0"/>
                <w:numId w:val="7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Սնուցման աղբյուր՝ 3.5 մմ Jack միակցիչով, նախատեսված 50-րդ կետում ներակայացված սարքի համար</w:t>
            </w:r>
          </w:p>
          <w:p w14:paraId="31D9A0DA" w14:textId="77777777" w:rsidR="00854595" w:rsidRPr="00895C19" w:rsidRDefault="00854595" w:rsidP="005D6259">
            <w:pPr>
              <w:pStyle w:val="ListParagraph"/>
              <w:numPr>
                <w:ilvl w:val="0"/>
                <w:numId w:val="7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Մուտքային լարման տիրույթ՝ 100–240 Վ AC, 47–63 Հց, առավելագույնը՝ 1 Ա</w:t>
            </w:r>
          </w:p>
          <w:p w14:paraId="04FCA6FD" w14:textId="77777777" w:rsidR="00854595" w:rsidRPr="00895C19" w:rsidRDefault="00854595" w:rsidP="005D6259">
            <w:pPr>
              <w:pStyle w:val="ListParagraph"/>
              <w:numPr>
                <w:ilvl w:val="0"/>
                <w:numId w:val="71"/>
              </w:numPr>
              <w:spacing w:after="0" w:line="240" w:lineRule="auto"/>
              <w:ind w:left="0" w:firstLine="0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895C19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Նախատեսված 1 մոդուլի սնուցման համար:</w:t>
            </w:r>
          </w:p>
          <w:p w14:paraId="6B9ED894" w14:textId="77777777" w:rsidR="00854595" w:rsidRPr="00895C19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95C19">
              <w:rPr>
                <w:rFonts w:ascii="GHEA Grapalat" w:hAnsi="GHEA Grapalat" w:cs="Calibri"/>
                <w:color w:val="FF0000"/>
                <w:sz w:val="20"/>
                <w:szCs w:val="20"/>
              </w:rPr>
              <w:t>Երաշխիք՝ առնվազն 1 տարի։</w:t>
            </w:r>
            <w:r w:rsidRPr="00895C19">
              <w:rPr>
                <w:rFonts w:ascii="GHEA Grapalat" w:hAnsi="GHEA Grapalat" w:cs="Calibri"/>
                <w:color w:val="FF0000"/>
                <w:sz w:val="20"/>
                <w:szCs w:val="20"/>
              </w:rPr>
              <w:br w:type="page"/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78719" w14:textId="77777777" w:rsidR="00854595" w:rsidRPr="00AC708F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lastRenderedPageBreak/>
              <w:t>լրակազմ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36A220" w14:textId="1951FB58" w:rsidR="00854595" w:rsidRPr="00AC743D" w:rsidRDefault="00854595" w:rsidP="0064560D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02F66984" w14:textId="77777777" w:rsidR="00854595" w:rsidRPr="00895C19" w:rsidRDefault="00854595" w:rsidP="0064560D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23A8FCC" w14:textId="7924246D" w:rsidR="00854595" w:rsidRPr="00AC708F" w:rsidRDefault="00854595" w:rsidP="0064560D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B4A58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color w:val="FF0000"/>
                <w:sz w:val="20"/>
                <w:szCs w:val="20"/>
              </w:rPr>
              <w:t>«Երևանի պետական համալսարան» հիմնադրամ, 0025, Երևան</w:t>
            </w:r>
          </w:p>
          <w:p w14:paraId="554FFC84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color w:val="FF0000"/>
                <w:sz w:val="20"/>
                <w:szCs w:val="20"/>
              </w:rPr>
              <w:t>Ալեք Մանուկյան 1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73907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AC708F">
              <w:rPr>
                <w:rFonts w:ascii="GHEA Grapalat" w:hAnsi="GHEA Grapalat" w:cs="Calibri"/>
                <w:bCs/>
                <w:sz w:val="20"/>
                <w:szCs w:val="20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73C305" w14:textId="77777777" w:rsidR="00854595" w:rsidRPr="00AC743D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 xml:space="preserve">Պայմանագիրը կնքվելու է «Գնումների մասին» ՀՀ օրենքի 15-րդ հոդվածի 6-րդ մասի 2)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հետո, սահմանելով, որ մատակարարումն իրականացվելու 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է </w:t>
            </w:r>
            <w:r w:rsidRPr="00AC743D">
              <w:rPr>
                <w:rFonts w:ascii="GHEA Grapalat" w:hAnsi="GHEA Grapalat" w:cs="Calibri"/>
                <w:color w:val="FF0000"/>
                <w:sz w:val="20"/>
                <w:szCs w:val="20"/>
              </w:rPr>
              <w:t>60 օրացույցային օրվա ընթացքում</w:t>
            </w:r>
            <w:r w:rsidRPr="00AC743D">
              <w:rPr>
                <w:rFonts w:ascii="GHEA Grapalat" w:hAnsi="GHEA Grapalat" w:cs="Calibri"/>
                <w:sz w:val="20"/>
                <w:szCs w:val="20"/>
              </w:rPr>
              <w:t>, բացառությամբ այն դեպքերի, երբ ապրանքի մատակարարը համաձայն է ավելի շուտ ժամկետներում մատակարարել</w:t>
            </w:r>
          </w:p>
        </w:tc>
      </w:tr>
      <w:tr w:rsidR="00854595" w:rsidRPr="00AC708F" w14:paraId="1DD7A1FB" w14:textId="77777777" w:rsidTr="0064560D">
        <w:trPr>
          <w:trHeight w:val="70"/>
        </w:trPr>
        <w:tc>
          <w:tcPr>
            <w:tcW w:w="8723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7DEFB6FA" w14:textId="77777777" w:rsidR="00854595" w:rsidRPr="00AC708F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C708F">
              <w:rPr>
                <w:rFonts w:ascii="GHEA Grapalat" w:hAnsi="GHEA Grapalat" w:cs="Calibri"/>
                <w:b/>
                <w:bCs/>
                <w:sz w:val="20"/>
                <w:szCs w:val="20"/>
              </w:rPr>
              <w:lastRenderedPageBreak/>
              <w:t>Ընդամենը՝</w:t>
            </w:r>
          </w:p>
        </w:tc>
        <w:tc>
          <w:tcPr>
            <w:tcW w:w="59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04B8FC6" w14:textId="0C5638DD" w:rsidR="00854595" w:rsidRPr="00AC708F" w:rsidRDefault="00854595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</w:pPr>
          </w:p>
        </w:tc>
      </w:tr>
    </w:tbl>
    <w:p w14:paraId="251FF285" w14:textId="635A90A5" w:rsidR="00E219BF" w:rsidRDefault="00E219BF"/>
    <w:p w14:paraId="246BFBFC" w14:textId="5DAEB78E" w:rsidR="005D6259" w:rsidRDefault="005D6259">
      <w:r>
        <w:br w:type="page"/>
      </w:r>
    </w:p>
    <w:p w14:paraId="1D5E2001" w14:textId="77777777" w:rsidR="005D6259" w:rsidRPr="006E6A07" w:rsidRDefault="005D6259" w:rsidP="005D6259">
      <w:pPr>
        <w:tabs>
          <w:tab w:val="left" w:pos="2844"/>
        </w:tabs>
        <w:spacing w:after="0"/>
        <w:jc w:val="center"/>
        <w:rPr>
          <w:rFonts w:ascii="GHEA Grapalat" w:hAnsi="GHEA Grapalat"/>
          <w:b/>
          <w:sz w:val="24"/>
          <w:lang w:val="ru-RU"/>
        </w:rPr>
      </w:pPr>
      <w:r w:rsidRPr="00EC5600">
        <w:rPr>
          <w:rFonts w:ascii="GHEA Grapalat" w:hAnsi="GHEA Grapalat"/>
          <w:b/>
          <w:sz w:val="24"/>
          <w:lang w:val="ru-RU"/>
        </w:rPr>
        <w:lastRenderedPageBreak/>
        <w:t xml:space="preserve">ТЕХНИЧЕСКИЕ ХАРАКТЕРИСТИКИ - ГРАФИК </w:t>
      </w:r>
      <w:r>
        <w:rPr>
          <w:rFonts w:ascii="GHEA Grapalat" w:hAnsi="GHEA Grapalat"/>
          <w:b/>
          <w:sz w:val="24"/>
          <w:lang w:val="ru-RU"/>
        </w:rPr>
        <w:t>ЗА</w:t>
      </w:r>
      <w:r w:rsidRPr="00EC5600">
        <w:rPr>
          <w:rFonts w:ascii="GHEA Grapalat" w:hAnsi="GHEA Grapalat"/>
          <w:b/>
          <w:sz w:val="24"/>
          <w:lang w:val="ru-RU"/>
        </w:rPr>
        <w:t>КУПКИ</w:t>
      </w:r>
      <w:r w:rsidRPr="006E6A07">
        <w:rPr>
          <w:rFonts w:ascii="GHEA Grapalat" w:hAnsi="GHEA Grapalat"/>
          <w:b/>
          <w:sz w:val="24"/>
          <w:lang w:val="ru-RU"/>
        </w:rPr>
        <w:t>*</w:t>
      </w:r>
    </w:p>
    <w:tbl>
      <w:tblPr>
        <w:tblpPr w:leftFromText="180" w:rightFromText="180" w:vertAnchor="text" w:tblpXSpec="center" w:tblpY="1"/>
        <w:tblOverlap w:val="never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07"/>
        <w:gridCol w:w="1080"/>
        <w:gridCol w:w="1528"/>
        <w:gridCol w:w="3119"/>
        <w:gridCol w:w="819"/>
        <w:gridCol w:w="882"/>
        <w:gridCol w:w="850"/>
        <w:gridCol w:w="709"/>
        <w:gridCol w:w="992"/>
        <w:gridCol w:w="992"/>
        <w:gridCol w:w="1985"/>
      </w:tblGrid>
      <w:tr w:rsidR="005D6259" w:rsidRPr="00BC7F90" w14:paraId="6B3CC0D9" w14:textId="77777777" w:rsidTr="0064560D">
        <w:trPr>
          <w:trHeight w:val="285"/>
        </w:trPr>
        <w:tc>
          <w:tcPr>
            <w:tcW w:w="558" w:type="dxa"/>
            <w:vMerge w:val="restart"/>
            <w:vAlign w:val="center"/>
          </w:tcPr>
          <w:p w14:paraId="07C832AD" w14:textId="77777777" w:rsidR="005D6259" w:rsidRPr="00BC7F90" w:rsidRDefault="005D6259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 w:rsidRPr="00BC7F90">
              <w:rPr>
                <w:rFonts w:ascii="GHEA Grapalat" w:eastAsia="Times New Roman" w:hAnsi="GHEA Grapalat"/>
                <w:sz w:val="20"/>
                <w:szCs w:val="20"/>
              </w:rPr>
              <w:t>Н</w:t>
            </w:r>
            <w:r w:rsidRPr="00BC7F90">
              <w:rPr>
                <w:rFonts w:ascii="GHEA Grapalat" w:eastAsia="Times New Roman" w:hAnsi="GHEA Grapalat"/>
                <w:sz w:val="20"/>
                <w:szCs w:val="20"/>
                <w:lang w:val="af-ZA"/>
              </w:rPr>
              <w:t>/</w:t>
            </w:r>
            <w:r w:rsidRPr="00BC7F90">
              <w:rPr>
                <w:rFonts w:ascii="GHEA Grapalat" w:eastAsia="Times New Roman" w:hAnsi="GHEA Grapalat"/>
                <w:sz w:val="20"/>
                <w:szCs w:val="20"/>
              </w:rPr>
              <w:t>л</w:t>
            </w:r>
          </w:p>
        </w:tc>
        <w:tc>
          <w:tcPr>
            <w:tcW w:w="14463" w:type="dxa"/>
            <w:gridSpan w:val="11"/>
          </w:tcPr>
          <w:p w14:paraId="264CCC0C" w14:textId="77777777" w:rsidR="005D6259" w:rsidRPr="00BC7F90" w:rsidRDefault="005D6259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BC7F90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Товар</w:t>
            </w:r>
            <w:r w:rsidRPr="00BC7F90">
              <w:rPr>
                <w:rFonts w:ascii="GHEA Grapalat" w:eastAsia="Times New Roman" w:hAnsi="GHEA Grapalat"/>
                <w:sz w:val="20"/>
                <w:szCs w:val="20"/>
              </w:rPr>
              <w:t>а</w:t>
            </w:r>
          </w:p>
        </w:tc>
      </w:tr>
      <w:tr w:rsidR="005D6259" w:rsidRPr="00BC7F90" w14:paraId="076B4617" w14:textId="77777777" w:rsidTr="0064560D">
        <w:trPr>
          <w:trHeight w:val="368"/>
        </w:trPr>
        <w:tc>
          <w:tcPr>
            <w:tcW w:w="558" w:type="dxa"/>
            <w:vMerge/>
            <w:vAlign w:val="center"/>
          </w:tcPr>
          <w:p w14:paraId="14BF3288" w14:textId="77777777" w:rsidR="005D6259" w:rsidRPr="00BC7F90" w:rsidRDefault="005D6259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</w:p>
        </w:tc>
        <w:tc>
          <w:tcPr>
            <w:tcW w:w="1507" w:type="dxa"/>
            <w:vMerge w:val="restart"/>
            <w:vAlign w:val="center"/>
          </w:tcPr>
          <w:p w14:paraId="06023BE4" w14:textId="77777777" w:rsidR="005D6259" w:rsidRPr="00BC7F90" w:rsidRDefault="005D6259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 w:rsidRPr="00BC7F90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</w:t>
            </w:r>
            <w:r w:rsidRPr="00BC7F90">
              <w:rPr>
                <w:rFonts w:ascii="GHEA Grapalat" w:eastAsia="Times New Roman" w:hAnsi="GHEA Grapalat"/>
                <w:sz w:val="20"/>
                <w:szCs w:val="20"/>
              </w:rPr>
              <w:t>CPV</w:t>
            </w:r>
            <w:r w:rsidRPr="00BC7F90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)</w:t>
            </w:r>
          </w:p>
        </w:tc>
        <w:tc>
          <w:tcPr>
            <w:tcW w:w="1080" w:type="dxa"/>
            <w:vMerge w:val="restart"/>
            <w:vAlign w:val="center"/>
          </w:tcPr>
          <w:p w14:paraId="1EC03AF3" w14:textId="77777777" w:rsidR="005D6259" w:rsidRPr="00BC7F90" w:rsidRDefault="005D6259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BC7F90">
              <w:rPr>
                <w:rFonts w:ascii="GHEA Grapalat" w:hAnsi="GHEA Grapalat"/>
                <w:sz w:val="20"/>
                <w:szCs w:val="20"/>
              </w:rPr>
              <w:t>наименование</w:t>
            </w:r>
          </w:p>
        </w:tc>
        <w:tc>
          <w:tcPr>
            <w:tcW w:w="1528" w:type="dxa"/>
            <w:vMerge w:val="restart"/>
            <w:vAlign w:val="center"/>
          </w:tcPr>
          <w:p w14:paraId="4FA23AB1" w14:textId="77777777" w:rsidR="005D6259" w:rsidRPr="00BC7F90" w:rsidRDefault="005D6259" w:rsidP="0064560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C7F90">
              <w:rPr>
                <w:rFonts w:ascii="GHEA Grapalat" w:hAnsi="GHEA Grapalat"/>
                <w:sz w:val="20"/>
                <w:szCs w:val="20"/>
                <w:lang w:val="ru-RU"/>
              </w:rPr>
              <w:t>товарный знак, фирменное наименование, модель и наименование производителя**</w:t>
            </w:r>
          </w:p>
        </w:tc>
        <w:tc>
          <w:tcPr>
            <w:tcW w:w="3119" w:type="dxa"/>
            <w:vMerge w:val="restart"/>
            <w:vAlign w:val="center"/>
          </w:tcPr>
          <w:p w14:paraId="1DB27DE8" w14:textId="77777777" w:rsidR="005D6259" w:rsidRPr="00BC7F90" w:rsidRDefault="005D6259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BC7F90">
              <w:rPr>
                <w:rFonts w:ascii="GHEA Grapalat" w:hAnsi="GHEA Grapalat"/>
                <w:sz w:val="20"/>
                <w:szCs w:val="20"/>
              </w:rPr>
              <w:t>техническая характеристика***</w:t>
            </w:r>
          </w:p>
        </w:tc>
        <w:tc>
          <w:tcPr>
            <w:tcW w:w="819" w:type="dxa"/>
            <w:vMerge w:val="restart"/>
            <w:vAlign w:val="center"/>
          </w:tcPr>
          <w:p w14:paraId="6394EC72" w14:textId="77777777" w:rsidR="005D6259" w:rsidRPr="00BC7F90" w:rsidRDefault="005D6259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BC7F90">
              <w:rPr>
                <w:rFonts w:ascii="GHEA Grapalat" w:hAnsi="GHEA Grapalat"/>
                <w:sz w:val="20"/>
                <w:szCs w:val="20"/>
              </w:rPr>
              <w:t>единица измерения</w:t>
            </w:r>
          </w:p>
        </w:tc>
        <w:tc>
          <w:tcPr>
            <w:tcW w:w="882" w:type="dxa"/>
            <w:vMerge w:val="restart"/>
            <w:vAlign w:val="center"/>
          </w:tcPr>
          <w:p w14:paraId="633FAFF9" w14:textId="77777777" w:rsidR="005D6259" w:rsidRPr="00BC7F90" w:rsidRDefault="005D6259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BC7F90">
              <w:rPr>
                <w:rFonts w:ascii="GHEA Grapalat" w:hAnsi="GHEA Grapalat"/>
                <w:sz w:val="20"/>
                <w:szCs w:val="20"/>
              </w:rPr>
              <w:t>цена единицы/драмов РА</w:t>
            </w:r>
          </w:p>
        </w:tc>
        <w:tc>
          <w:tcPr>
            <w:tcW w:w="850" w:type="dxa"/>
            <w:vMerge w:val="restart"/>
            <w:vAlign w:val="center"/>
          </w:tcPr>
          <w:p w14:paraId="1D4EC624" w14:textId="77777777" w:rsidR="005D6259" w:rsidRPr="00BC7F90" w:rsidRDefault="005D6259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BC7F90">
              <w:rPr>
                <w:rFonts w:ascii="GHEA Grapalat" w:hAnsi="GHEA Grapalat"/>
                <w:sz w:val="20"/>
                <w:szCs w:val="20"/>
                <w:lang w:val="ru-RU"/>
              </w:rPr>
              <w:t>общий объем</w:t>
            </w:r>
          </w:p>
        </w:tc>
        <w:tc>
          <w:tcPr>
            <w:tcW w:w="709" w:type="dxa"/>
            <w:vMerge w:val="restart"/>
            <w:vAlign w:val="center"/>
          </w:tcPr>
          <w:p w14:paraId="72140F05" w14:textId="77777777" w:rsidR="005D6259" w:rsidRPr="00BC7F90" w:rsidRDefault="005D6259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BC7F90">
              <w:rPr>
                <w:rFonts w:ascii="GHEA Grapalat" w:hAnsi="GHEA Grapalat"/>
                <w:sz w:val="20"/>
                <w:szCs w:val="20"/>
                <w:lang w:val="ru-RU"/>
              </w:rPr>
              <w:t>общая цена/драмов РА</w:t>
            </w:r>
          </w:p>
        </w:tc>
        <w:tc>
          <w:tcPr>
            <w:tcW w:w="3969" w:type="dxa"/>
            <w:gridSpan w:val="3"/>
            <w:vAlign w:val="center"/>
          </w:tcPr>
          <w:p w14:paraId="069118A6" w14:textId="77777777" w:rsidR="005D6259" w:rsidRPr="00BC7F90" w:rsidRDefault="005D6259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BC7F90">
              <w:rPr>
                <w:rFonts w:ascii="GHEA Grapalat" w:hAnsi="GHEA Grapalat"/>
                <w:sz w:val="20"/>
                <w:szCs w:val="20"/>
              </w:rPr>
              <w:t>Поставки</w:t>
            </w:r>
          </w:p>
        </w:tc>
      </w:tr>
      <w:tr w:rsidR="005D6259" w:rsidRPr="00BC7F90" w14:paraId="635FB9AC" w14:textId="77777777" w:rsidTr="0064560D">
        <w:trPr>
          <w:trHeight w:val="85"/>
        </w:trPr>
        <w:tc>
          <w:tcPr>
            <w:tcW w:w="558" w:type="dxa"/>
            <w:vMerge/>
            <w:vAlign w:val="center"/>
          </w:tcPr>
          <w:p w14:paraId="396C9328" w14:textId="77777777" w:rsidR="005D6259" w:rsidRPr="00BC7F90" w:rsidRDefault="005D6259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1507" w:type="dxa"/>
            <w:vMerge/>
            <w:vAlign w:val="center"/>
          </w:tcPr>
          <w:p w14:paraId="15564538" w14:textId="77777777" w:rsidR="005D6259" w:rsidRPr="00BC7F90" w:rsidRDefault="005D6259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14:paraId="29AA2719" w14:textId="77777777" w:rsidR="005D6259" w:rsidRPr="00BC7F90" w:rsidRDefault="005D6259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1528" w:type="dxa"/>
            <w:vMerge/>
          </w:tcPr>
          <w:p w14:paraId="7FAAB4EF" w14:textId="77777777" w:rsidR="005D6259" w:rsidRPr="00BC7F90" w:rsidRDefault="005D6259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14:paraId="52EC2045" w14:textId="77777777" w:rsidR="005D6259" w:rsidRPr="00BC7F90" w:rsidRDefault="005D6259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819" w:type="dxa"/>
            <w:vMerge/>
            <w:vAlign w:val="center"/>
          </w:tcPr>
          <w:p w14:paraId="479EE330" w14:textId="77777777" w:rsidR="005D6259" w:rsidRPr="00BC7F90" w:rsidRDefault="005D6259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882" w:type="dxa"/>
            <w:vMerge/>
            <w:vAlign w:val="center"/>
          </w:tcPr>
          <w:p w14:paraId="357E8666" w14:textId="77777777" w:rsidR="005D6259" w:rsidRPr="00BC7F90" w:rsidRDefault="005D6259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51F6C85A" w14:textId="77777777" w:rsidR="005D6259" w:rsidRPr="00BC7F90" w:rsidRDefault="005D6259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0371019C" w14:textId="77777777" w:rsidR="005D6259" w:rsidRPr="00BC7F90" w:rsidRDefault="005D6259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1577A24" w14:textId="77777777" w:rsidR="005D6259" w:rsidRPr="00BC7F90" w:rsidRDefault="005D6259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BC7F90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адрес поставки</w:t>
            </w:r>
          </w:p>
        </w:tc>
        <w:tc>
          <w:tcPr>
            <w:tcW w:w="992" w:type="dxa"/>
            <w:vAlign w:val="center"/>
          </w:tcPr>
          <w:p w14:paraId="33F580F5" w14:textId="77777777" w:rsidR="005D6259" w:rsidRPr="00BC7F90" w:rsidRDefault="005D6259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BC7F90">
              <w:rPr>
                <w:rFonts w:ascii="GHEA Grapalat" w:hAnsi="GHEA Grapalat"/>
                <w:sz w:val="20"/>
                <w:szCs w:val="20"/>
                <w:lang w:val="ru-RU"/>
              </w:rPr>
              <w:t>подлежащее поставке количество товара</w:t>
            </w:r>
          </w:p>
        </w:tc>
        <w:tc>
          <w:tcPr>
            <w:tcW w:w="1985" w:type="dxa"/>
            <w:vAlign w:val="center"/>
          </w:tcPr>
          <w:p w14:paraId="6C611496" w14:textId="77777777" w:rsidR="005D6259" w:rsidRPr="00BC7F90" w:rsidRDefault="005D6259" w:rsidP="0064560D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BC7F90">
              <w:rPr>
                <w:rFonts w:ascii="GHEA Grapalat" w:hAnsi="GHEA Grapalat"/>
                <w:sz w:val="20"/>
                <w:szCs w:val="20"/>
              </w:rPr>
              <w:t>Срок*</w:t>
            </w:r>
          </w:p>
        </w:tc>
      </w:tr>
      <w:tr w:rsidR="005D6259" w:rsidRPr="005F0367" w14:paraId="0AE552E8" w14:textId="77777777" w:rsidTr="0064560D">
        <w:trPr>
          <w:cantSplit/>
          <w:trHeight w:val="1134"/>
        </w:trPr>
        <w:tc>
          <w:tcPr>
            <w:tcW w:w="558" w:type="dxa"/>
            <w:shd w:val="clear" w:color="auto" w:fill="FFFFFF"/>
            <w:vAlign w:val="center"/>
          </w:tcPr>
          <w:p w14:paraId="6A62ED00" w14:textId="77777777" w:rsidR="005D6259" w:rsidRPr="00BC7F90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C7F90"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702AF9F4" w14:textId="77777777" w:rsidR="005D6259" w:rsidRPr="00BC7F90" w:rsidRDefault="005D6259" w:rsidP="0064560D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bCs/>
                <w:color w:val="FF0000"/>
                <w:sz w:val="20"/>
                <w:szCs w:val="20"/>
              </w:rPr>
              <w:t>35121341/503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C4077E" w14:textId="77777777" w:rsidR="005D6259" w:rsidRPr="00BC7F90" w:rsidRDefault="005D6259" w:rsidP="0064560D">
            <w:pPr>
              <w:spacing w:after="0" w:line="240" w:lineRule="auto"/>
              <w:ind w:right="-15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1A312D">
              <w:rPr>
                <w:rFonts w:ascii="GHEA Grapalat" w:hAnsi="GHEA Grapalat" w:cs="Calibri"/>
                <w:color w:val="FF0000"/>
                <w:sz w:val="20"/>
                <w:szCs w:val="20"/>
              </w:rPr>
              <w:t>Многоканальная лазерная система</w:t>
            </w:r>
          </w:p>
        </w:tc>
        <w:tc>
          <w:tcPr>
            <w:tcW w:w="1528" w:type="dxa"/>
          </w:tcPr>
          <w:p w14:paraId="6A603E5E" w14:textId="77777777" w:rsidR="005D6259" w:rsidRPr="00BC7F90" w:rsidRDefault="005D6259" w:rsidP="0064560D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094594F0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Компактный и многофункциональный all-in-one лазерный комбинатор, обеспечивающий до четырех слотов для лазерных модулей с одним оптоволоконным выходом, изолятором на каждой линии и моторизованным аттенюатором мощности для управления выходной мощностью каждой лазерной линии. Система должа быть поставлена с тремя установленными лазерными модулями (532 нм, 633 нм, 785 нм), управляющим программным обеспечением, дистанционным контроллером и блоком питания.</w:t>
            </w:r>
          </w:p>
          <w:p w14:paraId="4D6F672B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45D5CE5D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 xml:space="preserve">Система должна быть легко расширяемой (с помощью </w:t>
            </w:r>
            <w:r w:rsidRPr="001A312D">
              <w:rPr>
                <w:rFonts w:ascii="GHEA Grapalat" w:hAnsi="GHEA Grapalat" w:cs="Calibri"/>
                <w:sz w:val="20"/>
                <w:szCs w:val="20"/>
              </w:rPr>
              <w:lastRenderedPageBreak/>
              <w:t>дополнительных модулей расширения) и позволять интегрировать лазерные источники мощностью до 500 мВт на каждую длину волны (луч TEM00), с возможностью прямой модуляции каждого источника: аналоговой, цифровой или комбинированной.</w:t>
            </w:r>
          </w:p>
          <w:p w14:paraId="365A9549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4C1DE0A5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Система должна иметь оптимизированную оптическую конструкцию для упрощённого обслуживания. Каждый лазерный источник и выходной порт должны быть в стандарте оснащены электромеханическим затвором, позволяющим блокировать луч без отключения лазера. Управление затворами должно осуществляться с помощью TTL-сигналов или программных команд. Также должно поставляться автономное программное обеспечение с удобным графическим пользовательским интерфейсом.</w:t>
            </w:r>
          </w:p>
          <w:p w14:paraId="313FEC97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C641DBD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Спецификации лазеров</w:t>
            </w:r>
          </w:p>
          <w:p w14:paraId="27D5E767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lastRenderedPageBreak/>
              <w:t>Оптические характеристики первого лазерного источника (532 нм)</w:t>
            </w:r>
          </w:p>
          <w:p w14:paraId="541B2B1D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Центральная длина волны излучения: 532.3 нм (±0.3 нм)</w:t>
            </w:r>
          </w:p>
          <w:p w14:paraId="3151E96D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Технология: DPSS SLM</w:t>
            </w:r>
          </w:p>
          <w:p w14:paraId="2E74D809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Ширина спектральной линии (макс.):  &lt; 1 МГц</w:t>
            </w:r>
          </w:p>
          <w:p w14:paraId="53909827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Стабильность длины волны в течение 8 часов при температуре ±3°K: ≤ 1 pm</w:t>
            </w:r>
          </w:p>
          <w:p w14:paraId="6D29E390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Номинальная оптическая мощность (мин.): не менее 85 мВт</w:t>
            </w:r>
          </w:p>
          <w:p w14:paraId="7B0BEB84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Режим(ы) управления: aвтоматический контроль мощности (APC)</w:t>
            </w:r>
          </w:p>
          <w:p w14:paraId="13572FDA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Изолятор и моторизованный аттенюатор мощности должны быть включены в комплект</w:t>
            </w:r>
          </w:p>
          <w:p w14:paraId="12D36C48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Диапазон регулировки мощности: не менее чем от 0.1% до 100%</w:t>
            </w:r>
          </w:p>
          <w:p w14:paraId="53EDAE77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Поперечная мода луча: TEM00</w:t>
            </w:r>
          </w:p>
          <w:p w14:paraId="604B00CB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Ширина луча (typ) при 1/e², 50 мм от выходной апертуры: не более чем 0.7 мм (±0,1 мм)</w:t>
            </w:r>
          </w:p>
          <w:p w14:paraId="386A455C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Расходимость пучка на 1/e², полный угол, в дальнем поле: ≤1.0 (±0.2) мрад</w:t>
            </w:r>
          </w:p>
          <w:p w14:paraId="5FF3BD8D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Коэффициент качества луча (M²): ≤ 1.1</w:t>
            </w:r>
          </w:p>
          <w:p w14:paraId="24BBAFFA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lastRenderedPageBreak/>
              <w:t>Циркулярность луча в дальнем поле: ≥ 90 %</w:t>
            </w:r>
          </w:p>
          <w:p w14:paraId="4F5AD6EC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Состояние поляризации: линейная, вертикальная +/-5°</w:t>
            </w:r>
          </w:p>
          <w:p w14:paraId="6AF3F20D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SMSR (коэффициент подавления боковых мод): &gt; 70дБ</w:t>
            </w:r>
          </w:p>
          <w:p w14:paraId="2B99C027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Внешняя цифровая модуляция (режим ACC): TTL</w:t>
            </w:r>
          </w:p>
          <w:p w14:paraId="446D7381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Ширина полосы модуляции: должна быть не менее DC-10 Гц (электроника затвора)</w:t>
            </w:r>
          </w:p>
          <w:p w14:paraId="35F505D0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Время нарастания/спада (макс.), 10-90 %: от 1 мс до 3 мс (электроника затвора)</w:t>
            </w:r>
          </w:p>
          <w:p w14:paraId="13ECD043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Глубина экстинкции: бесконечная</w:t>
            </w:r>
          </w:p>
          <w:p w14:paraId="7EFE49B1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Оптические характеристики второго лазерного источника (633 нм)</w:t>
            </w:r>
          </w:p>
          <w:p w14:paraId="7C5E03B5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Центральная длина волны излучения (тип.): 633 нм (±0.5 нм)</w:t>
            </w:r>
          </w:p>
          <w:p w14:paraId="3DC1330F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Технология: лазерный диод</w:t>
            </w:r>
          </w:p>
          <w:p w14:paraId="37D0AD7A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Ширина спектральной линии (макс.): &lt; 1 МГц</w:t>
            </w:r>
          </w:p>
          <w:p w14:paraId="5B9BF1CB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Стабильность длины волны в течение 8 часов при температуре ±3°K: ≤ 10 pm</w:t>
            </w:r>
          </w:p>
          <w:p w14:paraId="0897D5BC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Номинальная оптическая мощность (мин.): не менее 28 мВт</w:t>
            </w:r>
          </w:p>
          <w:p w14:paraId="43EF50BC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lastRenderedPageBreak/>
              <w:t>Режим(ы) управления: автоматический контроль тока (ACC)</w:t>
            </w:r>
          </w:p>
          <w:p w14:paraId="4EF9020E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EM затвор должен быть включен в комплект</w:t>
            </w:r>
          </w:p>
          <w:p w14:paraId="41D0B10C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Метод модуляции: моторизованный аттенюатор мощности (MPA)</w:t>
            </w:r>
          </w:p>
          <w:p w14:paraId="7E24EAA7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Диапазон регулировки мощности: не менее чем от 0.1% до 100%</w:t>
            </w:r>
          </w:p>
          <w:p w14:paraId="694B0BF1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Поперечная мода луча: TEM00</w:t>
            </w:r>
          </w:p>
          <w:p w14:paraId="7F15FF61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Коэффициент качества луча (M²): ≤ 1.9</w:t>
            </w:r>
          </w:p>
          <w:p w14:paraId="09F31C7C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Ширина луча (typ) при 1/e², 50 мм от выходной апертуры: не более чем 0.4 мм (±0.2 мм)</w:t>
            </w:r>
          </w:p>
          <w:p w14:paraId="4E98786B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Состояние поляризации: линейная, вертикальная +/-5°</w:t>
            </w:r>
          </w:p>
          <w:p w14:paraId="4A5083A0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Внешняя цифровая модуляция (режим ACC): TTL</w:t>
            </w:r>
          </w:p>
          <w:p w14:paraId="0DD67A67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Ширина полосы модуляции: должна быть не менее DC-10 Гц (электроника затвора)</w:t>
            </w:r>
          </w:p>
          <w:p w14:paraId="78227CC2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Время нарастания/спада (макс.), 10-90 %: от 1 мс до 3 мс (электроника затвора)</w:t>
            </w:r>
          </w:p>
          <w:p w14:paraId="5E191948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Глубина экстинкции: бесконечная</w:t>
            </w:r>
          </w:p>
          <w:p w14:paraId="03EBD446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Оптические характеристики третьего лазерного источника (785 нм)</w:t>
            </w:r>
          </w:p>
          <w:p w14:paraId="093B313D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lastRenderedPageBreak/>
              <w:t>Центральная длина волны излучения: 785 нм (±0.5 нм)</w:t>
            </w:r>
          </w:p>
          <w:p w14:paraId="3EDCA04A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Технология: лазерный диод</w:t>
            </w:r>
          </w:p>
          <w:p w14:paraId="30FE1A64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Ширина спектральной линии (макс.): &lt; 1 MHz</w:t>
            </w:r>
          </w:p>
          <w:p w14:paraId="1F472A33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Стабильность длины волны в течение 8 часов при температуре ±3°K:  ≤ 10 pm</w:t>
            </w:r>
          </w:p>
          <w:p w14:paraId="082A9F07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Номинальная оптическая мощность (мин.): не менее 250 мВт</w:t>
            </w:r>
          </w:p>
          <w:p w14:paraId="6623815E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Режим(ы) управления: автоматическое управление током (ACC)</w:t>
            </w:r>
          </w:p>
          <w:p w14:paraId="7B26EB55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EM затвор и изолятор должны быть включены в комплект</w:t>
            </w:r>
          </w:p>
          <w:p w14:paraId="1F1F0335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Метод модуляции: моторизованный аттенюатор мощности (MPA)</w:t>
            </w:r>
          </w:p>
          <w:p w14:paraId="03CACE51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Диапазон регулировки мощности: не менее чем от 0.1% до 100%</w:t>
            </w:r>
          </w:p>
          <w:p w14:paraId="1659A689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Поперечная мода луча: TEM00</w:t>
            </w:r>
          </w:p>
          <w:p w14:paraId="08569696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Ширина луча (typ) при 1/e², 50 мм от выходной апертуры: не более чем 0.5 мм (±0.1 мм)</w:t>
            </w:r>
          </w:p>
          <w:p w14:paraId="7CDBB089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 xml:space="preserve">Коэффициент качества луча (M²): ≤ 1.25 </w:t>
            </w:r>
          </w:p>
          <w:p w14:paraId="131072E1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Состояние поляризации: линейная, вертикальная +/-5°</w:t>
            </w:r>
          </w:p>
          <w:p w14:paraId="7913E5FF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Внешняя цифровая модуляция (режим ACC): TTL</w:t>
            </w:r>
          </w:p>
          <w:p w14:paraId="0B6B53B0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lastRenderedPageBreak/>
              <w:t>Ширина полосы модуляции: должна быть не менее DC-10 Гц (электроника затвора)</w:t>
            </w:r>
          </w:p>
          <w:p w14:paraId="2F7637B8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Время нарастания/спада (макс.), 10-90 %: от 1 мс до 3 мс (электроника затвора)</w:t>
            </w:r>
          </w:p>
          <w:p w14:paraId="65444AD5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Глубина экстинкции: бесконечная</w:t>
            </w:r>
          </w:p>
          <w:p w14:paraId="07F7C80A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Система передачи сигнала:</w:t>
            </w:r>
          </w:p>
          <w:p w14:paraId="47C1E85F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1A312D">
              <w:rPr>
                <w:rFonts w:ascii="GHEA Grapalat" w:hAnsi="GHEA Grapalat" w:cs="Calibri"/>
                <w:sz w:val="20"/>
                <w:szCs w:val="20"/>
              </w:rPr>
              <w:tab/>
              <w:t>Передача сигнала должна осуществляться с помощью высокоэффективного поляризационно-сохраняющего (PM) LMA волокна с полым сердечником и разъемом FC/APC, работающим как минимум в диапазоне 450-1000 нм.</w:t>
            </w:r>
          </w:p>
          <w:p w14:paraId="74FC5BF3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1A312D">
              <w:rPr>
                <w:rFonts w:ascii="GHEA Grapalat" w:hAnsi="GHEA Grapalat" w:cs="Calibri"/>
                <w:sz w:val="20"/>
                <w:szCs w:val="20"/>
              </w:rPr>
              <w:tab/>
              <w:t>Оптическая мощность на выходе волокна должна быть не менее:</w:t>
            </w:r>
          </w:p>
          <w:p w14:paraId="10607882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o</w:t>
            </w:r>
            <w:r w:rsidRPr="001A312D">
              <w:rPr>
                <w:rFonts w:ascii="GHEA Grapalat" w:hAnsi="GHEA Grapalat" w:cs="Calibri"/>
                <w:sz w:val="20"/>
                <w:szCs w:val="20"/>
              </w:rPr>
              <w:tab/>
              <w:t>50 мВт с интегрированным изолятором для лазера 532 нм,</w:t>
            </w:r>
          </w:p>
          <w:p w14:paraId="5FFBD72F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o</w:t>
            </w:r>
            <w:r w:rsidRPr="001A312D">
              <w:rPr>
                <w:rFonts w:ascii="GHEA Grapalat" w:hAnsi="GHEA Grapalat" w:cs="Calibri"/>
                <w:sz w:val="20"/>
                <w:szCs w:val="20"/>
              </w:rPr>
              <w:tab/>
              <w:t>15 мВт с интегрированным изолятором для лазера 633 нм,</w:t>
            </w:r>
          </w:p>
          <w:p w14:paraId="5B7B1C9C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o</w:t>
            </w:r>
            <w:r w:rsidRPr="001A312D">
              <w:rPr>
                <w:rFonts w:ascii="GHEA Grapalat" w:hAnsi="GHEA Grapalat" w:cs="Calibri"/>
                <w:sz w:val="20"/>
                <w:szCs w:val="20"/>
              </w:rPr>
              <w:tab/>
              <w:t>130 мВт с интегрированным изолятором для лазера 785 нм.</w:t>
            </w:r>
          </w:p>
          <w:p w14:paraId="1D057426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lastRenderedPageBreak/>
              <w:t>•</w:t>
            </w:r>
            <w:r w:rsidRPr="001A312D">
              <w:rPr>
                <w:rFonts w:ascii="GHEA Grapalat" w:hAnsi="GHEA Grapalat" w:cs="Calibri"/>
                <w:sz w:val="20"/>
                <w:szCs w:val="20"/>
              </w:rPr>
              <w:tab/>
              <w:t>Коэффициент экстинкции поляризации должен быть больше 18 дБ.</w:t>
            </w:r>
          </w:p>
          <w:p w14:paraId="7545A9B9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1A312D">
              <w:rPr>
                <w:rFonts w:ascii="GHEA Grapalat" w:hAnsi="GHEA Grapalat" w:cs="Calibri"/>
                <w:sz w:val="20"/>
                <w:szCs w:val="20"/>
              </w:rPr>
              <w:tab/>
              <w:t>Оптический шум не должен превышать 0.2 %.</w:t>
            </w:r>
          </w:p>
          <w:p w14:paraId="0C8D08D5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1A312D">
              <w:rPr>
                <w:rFonts w:ascii="GHEA Grapalat" w:hAnsi="GHEA Grapalat" w:cs="Calibri"/>
                <w:sz w:val="20"/>
                <w:szCs w:val="20"/>
              </w:rPr>
              <w:tab/>
              <w:t>Стабильность оптической мощности в течение 8 часов (с волоконной связью), при изменении температуры в пределах ± 3 K, должна находиться в пределах ± 2 % от пика до пика (pk-to-pk).</w:t>
            </w:r>
          </w:p>
          <w:p w14:paraId="19989924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Технические характеристики системы</w:t>
            </w:r>
          </w:p>
          <w:p w14:paraId="0E37B1AE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Интерфейсы, периферийные устройства и рабочая среда</w:t>
            </w:r>
          </w:p>
          <w:p w14:paraId="09A80B26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1A312D">
              <w:rPr>
                <w:rFonts w:ascii="GHEA Grapalat" w:hAnsi="GHEA Grapalat" w:cs="Calibri"/>
                <w:sz w:val="20"/>
                <w:szCs w:val="20"/>
              </w:rPr>
              <w:tab/>
              <w:t>Расположение лазерных источников: должен интегрироваться в комбинатор как единый модуль, включая всю электронику.</w:t>
            </w:r>
          </w:p>
          <w:p w14:paraId="0EC0675B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1A312D">
              <w:rPr>
                <w:rFonts w:ascii="GHEA Grapalat" w:hAnsi="GHEA Grapalat" w:cs="Calibri"/>
                <w:sz w:val="20"/>
                <w:szCs w:val="20"/>
              </w:rPr>
              <w:tab/>
              <w:t>Дистанционное управление CDRH: блок дистанционного управления с ключом безопасности, светодиодными индикаторами состояния, кнопкой блокировки луча и кабелем длиной не менее 1.5 м.</w:t>
            </w:r>
          </w:p>
          <w:p w14:paraId="0649CA88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Рабочая среда и питание</w:t>
            </w:r>
          </w:p>
          <w:p w14:paraId="57EB66EC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1A312D">
              <w:rPr>
                <w:rFonts w:ascii="GHEA Grapalat" w:hAnsi="GHEA Grapalat" w:cs="Calibri"/>
                <w:sz w:val="20"/>
                <w:szCs w:val="20"/>
              </w:rPr>
              <w:tab/>
              <w:t xml:space="preserve">Рабочая температура, измеренная на опорной плите: </w:t>
            </w:r>
            <w:r w:rsidRPr="001A312D">
              <w:rPr>
                <w:rFonts w:ascii="GHEA Grapalat" w:hAnsi="GHEA Grapalat" w:cs="Calibri"/>
                <w:sz w:val="20"/>
                <w:szCs w:val="20"/>
              </w:rPr>
              <w:lastRenderedPageBreak/>
              <w:t>как минимум в диапазоне 15 - 35 °C</w:t>
            </w:r>
          </w:p>
          <w:p w14:paraId="7CD84951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1A312D">
              <w:rPr>
                <w:rFonts w:ascii="GHEA Grapalat" w:hAnsi="GHEA Grapalat" w:cs="Calibri"/>
                <w:sz w:val="20"/>
                <w:szCs w:val="20"/>
              </w:rPr>
              <w:tab/>
              <w:t>Общая потребляемая мощность: &lt; 60 Вт</w:t>
            </w:r>
          </w:p>
          <w:p w14:paraId="1081A39C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1A312D">
              <w:rPr>
                <w:rFonts w:ascii="GHEA Grapalat" w:hAnsi="GHEA Grapalat" w:cs="Calibri"/>
                <w:sz w:val="20"/>
                <w:szCs w:val="20"/>
              </w:rPr>
              <w:tab/>
              <w:t>Время разогрева: не более 30 минут</w:t>
            </w:r>
          </w:p>
          <w:p w14:paraId="586E62D3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1A312D">
              <w:rPr>
                <w:rFonts w:ascii="GHEA Grapalat" w:hAnsi="GHEA Grapalat" w:cs="Calibri"/>
                <w:sz w:val="20"/>
                <w:szCs w:val="20"/>
              </w:rPr>
              <w:tab/>
              <w:t>Время запуска: макс. 10 минут</w:t>
            </w:r>
          </w:p>
          <w:p w14:paraId="1DD2199D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1A312D">
              <w:rPr>
                <w:rFonts w:ascii="GHEA Grapalat" w:hAnsi="GHEA Grapalat" w:cs="Calibri"/>
                <w:sz w:val="20"/>
                <w:szCs w:val="20"/>
              </w:rPr>
              <w:tab/>
              <w:t>Метод охлаждения: кондуктивное,  должна быть возможность установки на оптический стол (без принудительного воздушного охлаждения)</w:t>
            </w:r>
          </w:p>
          <w:p w14:paraId="202D5129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1A312D">
              <w:rPr>
                <w:rFonts w:ascii="GHEA Grapalat" w:hAnsi="GHEA Grapalat" w:cs="Calibri"/>
                <w:sz w:val="20"/>
                <w:szCs w:val="20"/>
              </w:rPr>
              <w:tab/>
              <w:t>Питание: 100–240 В AC (внешний блок питания)</w:t>
            </w:r>
          </w:p>
          <w:p w14:paraId="058F636C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Коммуникационные интерфейсы</w:t>
            </w:r>
          </w:p>
          <w:p w14:paraId="68E5CB52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Система должна включать как минимум:</w:t>
            </w:r>
          </w:p>
          <w:p w14:paraId="52B6059E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1A312D">
              <w:rPr>
                <w:rFonts w:ascii="GHEA Grapalat" w:hAnsi="GHEA Grapalat" w:cs="Calibri"/>
                <w:sz w:val="20"/>
                <w:szCs w:val="20"/>
              </w:rPr>
              <w:tab/>
              <w:t>USB (×1), Ethernet (×1), виртуальный RS-232 (×1; программное обеспечение в комплекте)</w:t>
            </w:r>
          </w:p>
          <w:p w14:paraId="2C026FC4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1A312D">
              <w:rPr>
                <w:rFonts w:ascii="GHEA Grapalat" w:hAnsi="GHEA Grapalat" w:cs="Calibri"/>
                <w:sz w:val="20"/>
                <w:szCs w:val="20"/>
              </w:rPr>
              <w:tab/>
              <w:t>Входные порты для аналогового сигнала/ TTL (по одному для каждого лазерного источника)</w:t>
            </w:r>
          </w:p>
          <w:p w14:paraId="74868539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1A312D">
              <w:rPr>
                <w:rFonts w:ascii="GHEA Grapalat" w:hAnsi="GHEA Grapalat" w:cs="Calibri"/>
                <w:sz w:val="20"/>
                <w:szCs w:val="20"/>
              </w:rPr>
              <w:tab/>
              <w:t>Порт блокировки луча (×1)</w:t>
            </w:r>
          </w:p>
          <w:p w14:paraId="67B1BF6F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1A312D">
              <w:rPr>
                <w:rFonts w:ascii="GHEA Grapalat" w:hAnsi="GHEA Grapalat" w:cs="Calibri"/>
                <w:sz w:val="20"/>
                <w:szCs w:val="20"/>
              </w:rPr>
              <w:tab/>
              <w:t xml:space="preserve">Разъем I/O (×1): DB-25; с портами для </w:t>
            </w:r>
            <w:r w:rsidRPr="001A312D">
              <w:rPr>
                <w:rFonts w:ascii="GHEA Grapalat" w:hAnsi="GHEA Grapalat" w:cs="Calibri"/>
                <w:sz w:val="20"/>
                <w:szCs w:val="20"/>
              </w:rPr>
              <w:lastRenderedPageBreak/>
              <w:t>электромеханических затворов и других опций</w:t>
            </w:r>
          </w:p>
          <w:p w14:paraId="2909FC89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Размеры (Д × Ш × В): не более 210 × 260 × 110 мм³</w:t>
            </w:r>
          </w:p>
          <w:p w14:paraId="7F29ED3B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Программное обеспечение и поддержка</w:t>
            </w:r>
          </w:p>
          <w:p w14:paraId="067EEBFF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1A312D">
              <w:rPr>
                <w:rFonts w:ascii="GHEA Grapalat" w:hAnsi="GHEA Grapalat" w:cs="Calibri"/>
                <w:sz w:val="20"/>
                <w:szCs w:val="20"/>
              </w:rPr>
              <w:tab/>
              <w:t>Специализированное программное обеспечение для управления с полным доступом.</w:t>
            </w:r>
          </w:p>
          <w:p w14:paraId="4E3036FB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1A312D">
              <w:rPr>
                <w:rFonts w:ascii="GHEA Grapalat" w:hAnsi="GHEA Grapalat" w:cs="Calibri"/>
                <w:sz w:val="20"/>
                <w:szCs w:val="20"/>
              </w:rPr>
              <w:tab/>
              <w:t>Инструменты для технического обслуживания в комплекте.</w:t>
            </w:r>
          </w:p>
          <w:p w14:paraId="2ABA0E81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1A312D">
              <w:rPr>
                <w:rFonts w:ascii="GHEA Grapalat" w:hAnsi="GHEA Grapalat" w:cs="Calibri"/>
                <w:sz w:val="20"/>
                <w:szCs w:val="20"/>
              </w:rPr>
              <w:tab/>
              <w:t>Отчет о тестировании и руководство пользователя в комплекте.</w:t>
            </w:r>
          </w:p>
          <w:p w14:paraId="3ECB441A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Соответствие требованиям:</w:t>
            </w:r>
          </w:p>
          <w:p w14:paraId="1700801A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>Маркировка CE (в соответствии с EN 60825-1) и соответствие требованиям FDA 21 CFR 1040.10/1040.11.</w:t>
            </w:r>
          </w:p>
          <w:p w14:paraId="093F1315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color w:val="FF0000"/>
                <w:sz w:val="20"/>
                <w:szCs w:val="20"/>
              </w:rPr>
              <w:t>Гарантия: не менее 12 месяцев</w:t>
            </w:r>
            <w:r w:rsidRPr="001A312D">
              <w:rPr>
                <w:rFonts w:ascii="GHEA Grapalat" w:hAnsi="GHEA Grapalat" w:cs="Calibri"/>
                <w:sz w:val="20"/>
                <w:szCs w:val="20"/>
              </w:rPr>
              <w:t>.</w:t>
            </w:r>
          </w:p>
          <w:p w14:paraId="53CBB17E" w14:textId="77777777" w:rsidR="005D6259" w:rsidRPr="001A312D" w:rsidRDefault="005D6259" w:rsidP="0064560D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color w:val="00B0F0"/>
                <w:sz w:val="20"/>
                <w:szCs w:val="20"/>
              </w:rPr>
              <w:t xml:space="preserve">Участник должен предложить цену на условиях DAP Ереван, Республика Армения (Incoterms 2020). Все расходы продавца — включая налоги, пошлины, транспортные и страховые платежи, сборы и ожидаемую прибыль продавца — должны быть включены в предложенную цену по </w:t>
            </w:r>
            <w:r w:rsidRPr="001A312D">
              <w:rPr>
                <w:rFonts w:ascii="GHEA Grapalat" w:hAnsi="GHEA Grapalat" w:cs="Calibri"/>
                <w:color w:val="00B0F0"/>
                <w:sz w:val="20"/>
                <w:szCs w:val="20"/>
              </w:rPr>
              <w:lastRenderedPageBreak/>
              <w:t>условиям DAP Ереван, Республика Армения (Incoterms 2020).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486516B3" w14:textId="77777777" w:rsidR="005D6259" w:rsidRPr="00BC7F90" w:rsidRDefault="005D6259" w:rsidP="0064560D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</w:rPr>
              <w:lastRenderedPageBreak/>
              <w:t>комплект</w:t>
            </w:r>
          </w:p>
        </w:tc>
        <w:tc>
          <w:tcPr>
            <w:tcW w:w="882" w:type="dxa"/>
            <w:shd w:val="clear" w:color="auto" w:fill="auto"/>
            <w:textDirection w:val="btLr"/>
            <w:vAlign w:val="center"/>
          </w:tcPr>
          <w:p w14:paraId="6924A864" w14:textId="1963695B" w:rsidR="005D6259" w:rsidRPr="00A46CD1" w:rsidRDefault="005D6259" w:rsidP="0064560D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14:paraId="3E5CFC97" w14:textId="77777777" w:rsidR="005D6259" w:rsidRPr="00A46CD1" w:rsidRDefault="005D6259" w:rsidP="0064560D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sz w:val="20"/>
                <w:szCs w:val="20"/>
                <w:highlight w:val="yellow"/>
              </w:rPr>
            </w:pPr>
            <w:r w:rsidRPr="007459FA">
              <w:rPr>
                <w:rFonts w:ascii="GHEA Grapalat" w:hAnsi="GHEA Grapalat" w:cs="Calibri"/>
                <w:bCs/>
                <w:color w:val="FF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1052F4CA" w14:textId="15CD82A8" w:rsidR="005D6259" w:rsidRPr="00A46CD1" w:rsidRDefault="005D6259" w:rsidP="0064560D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5985AB3E" w14:textId="77777777" w:rsidR="005D6259" w:rsidRPr="001A312D" w:rsidRDefault="005D6259" w:rsidP="0064560D">
            <w:pPr>
              <w:spacing w:after="0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color w:val="FF0000"/>
                <w:sz w:val="20"/>
                <w:szCs w:val="20"/>
                <w:lang w:val="ru-RU"/>
              </w:rPr>
              <w:t xml:space="preserve">Фонд «Ереванский государственный университет», 0025, Ереван ул. </w:t>
            </w:r>
            <w:r w:rsidRPr="001A312D">
              <w:rPr>
                <w:rFonts w:ascii="GHEA Grapalat" w:hAnsi="GHEA Grapalat" w:cs="Calibri"/>
                <w:color w:val="FF0000"/>
                <w:sz w:val="20"/>
                <w:szCs w:val="20"/>
              </w:rPr>
              <w:t>Алек Манукян, 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075CC3" w14:textId="77777777" w:rsidR="005D6259" w:rsidRPr="00BC7F90" w:rsidRDefault="005D6259" w:rsidP="0064560D">
            <w:pPr>
              <w:spacing w:after="0"/>
              <w:contextualSpacing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C708F">
              <w:rPr>
                <w:rFonts w:ascii="GHEA Grapalat" w:hAnsi="GHEA Grapalat" w:cs="Calibri"/>
                <w:bCs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4D7E8C9D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Договор будет заключен в соответствии с требованиями, установленными подпунктом 2 части 6 статьи 15 Закона РА «О закупках», а расчет срока в колонке будет осуществляться после вступления в силу соглашения, заключенного между сторонами при условии </w:t>
            </w:r>
            <w:proofErr w:type="spellStart"/>
            <w:r w:rsidRPr="001A312D">
              <w:rPr>
                <w:rFonts w:ascii="GHEA Grapalat" w:hAnsi="GHEA Grapalat" w:cs="Calibri"/>
                <w:sz w:val="20"/>
                <w:szCs w:val="20"/>
                <w:lang w:val="ru-RU"/>
              </w:rPr>
              <w:t>предусмотрения</w:t>
            </w:r>
            <w:proofErr w:type="spellEnd"/>
            <w:r w:rsidRPr="001A312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финансовых средств, при этом устанавливается, что поставка будет </w:t>
            </w:r>
            <w:r w:rsidRPr="001A312D">
              <w:rPr>
                <w:rFonts w:ascii="GHEA Grapalat" w:hAnsi="GHEA Grapalat" w:cs="Calibri"/>
                <w:sz w:val="20"/>
                <w:szCs w:val="20"/>
                <w:lang w:val="ru-RU"/>
              </w:rPr>
              <w:lastRenderedPageBreak/>
              <w:t xml:space="preserve">осуществлена в течение </w:t>
            </w:r>
            <w:r w:rsidRPr="001A312D">
              <w:rPr>
                <w:rFonts w:ascii="GHEA Grapalat" w:hAnsi="GHEA Grapalat" w:cs="Calibri"/>
                <w:color w:val="92D050"/>
                <w:sz w:val="20"/>
                <w:szCs w:val="20"/>
                <w:lang w:val="ru-RU"/>
              </w:rPr>
              <w:t xml:space="preserve">135 календарных дней, </w:t>
            </w:r>
            <w:r w:rsidRPr="001A312D">
              <w:rPr>
                <w:rFonts w:ascii="GHEA Grapalat" w:hAnsi="GHEA Grapalat" w:cs="Calibri"/>
                <w:sz w:val="20"/>
                <w:szCs w:val="20"/>
                <w:lang w:val="ru-RU"/>
              </w:rPr>
              <w:t>за исключением случаев, когда поставщик согласен осуществить поставку в более короткие сроки.</w:t>
            </w:r>
          </w:p>
        </w:tc>
      </w:tr>
      <w:tr w:rsidR="005D6259" w:rsidRPr="005F0367" w14:paraId="3277923A" w14:textId="77777777" w:rsidTr="0064560D">
        <w:trPr>
          <w:cantSplit/>
          <w:trHeight w:val="274"/>
        </w:trPr>
        <w:tc>
          <w:tcPr>
            <w:tcW w:w="558" w:type="dxa"/>
            <w:shd w:val="clear" w:color="auto" w:fill="FFFFFF"/>
            <w:vAlign w:val="center"/>
          </w:tcPr>
          <w:p w14:paraId="1AAA4907" w14:textId="77777777" w:rsidR="005D6259" w:rsidRPr="00BC7F90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</w:pPr>
            <w:r w:rsidRPr="00BC7F90"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  <w:lastRenderedPageBreak/>
              <w:t>2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11C0549B" w14:textId="77777777" w:rsidR="005D6259" w:rsidRPr="00BC7F90" w:rsidRDefault="005D6259" w:rsidP="0064560D">
            <w:pPr>
              <w:spacing w:after="0"/>
              <w:jc w:val="center"/>
              <w:rPr>
                <w:rFonts w:ascii="GHEA Grapalat" w:hAnsi="GHEA Grapalat" w:cs="Calibri"/>
                <w:bCs/>
                <w:color w:val="FF0000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35121341/504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7A8797" w14:textId="77777777" w:rsidR="005D6259" w:rsidRPr="00BC7F90" w:rsidRDefault="005D6259" w:rsidP="0064560D">
            <w:pPr>
              <w:spacing w:after="0" w:line="240" w:lineRule="auto"/>
              <w:ind w:right="-15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Набор оптических фильтров</w:t>
            </w:r>
          </w:p>
        </w:tc>
        <w:tc>
          <w:tcPr>
            <w:tcW w:w="1528" w:type="dxa"/>
          </w:tcPr>
          <w:p w14:paraId="69B0780E" w14:textId="77777777" w:rsidR="005D6259" w:rsidRPr="00BC7F90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1FAA6E0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Комплект оптических фильтров, предназначенный для использования в фотолюминесцентных и рамановских спектроскопических системах. Комплект должен включать следующие фильтры с указанными ниже техническими характеристиками и количествами.</w:t>
            </w:r>
          </w:p>
          <w:p w14:paraId="77E0A787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087E32D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822F602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1.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Фильтры лазерной линии</w:t>
            </w:r>
          </w:p>
          <w:p w14:paraId="7044A190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3F6F9D7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Общие технические характеристики фильтров данного класса представлены ниже:</w:t>
            </w:r>
          </w:p>
          <w:p w14:paraId="04DB6F92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153EBEF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Тип (оптические фильтры): полосовой (bandpass)</w:t>
            </w:r>
          </w:p>
          <w:p w14:paraId="3B8F1CFF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Гарантированная минимальная ширина полосы: Гарантированное пропускание только на длине волны лазера</w:t>
            </w:r>
          </w:p>
          <w:p w14:paraId="7C582F23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Угол падения: рассчитан на 0° ± 2°</w:t>
            </w:r>
          </w:p>
          <w:p w14:paraId="5E153D03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Порог оптического повреждения: ≥ 0.1 Дж/см² при 532 нм (длительность импульса 10 нс)</w:t>
            </w:r>
          </w:p>
          <w:p w14:paraId="6FD27A1F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Тип подложки: Оптическое стекло с низкой автофлуоресценцией</w:t>
            </w:r>
          </w:p>
          <w:p w14:paraId="78A3F5E3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Внешний диаметр: 12.5 мм (+0.0 / –0.1 мм)</w:t>
            </w:r>
          </w:p>
          <w:p w14:paraId="451D04C5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Общая толщина (в корпусе): в диапазоне от 3 до 4 мм (с точностью ± 0.1 мм)</w:t>
            </w:r>
          </w:p>
          <w:p w14:paraId="054CC46C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Полезный диаметр (апертура): ≥ 10 мм</w:t>
            </w:r>
          </w:p>
          <w:p w14:paraId="6D182851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Качество поверхности: 60-40 scratch-dig или лучше</w:t>
            </w:r>
          </w:p>
          <w:p w14:paraId="52CF9766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Погрешность пропускаемого волнового фронта: &lt; λ / 4 RMS при λ = 633 нм</w:t>
            </w:r>
          </w:p>
          <w:p w14:paraId="00EFF428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Толщина подложки: Не более 2 мм</w:t>
            </w:r>
          </w:p>
          <w:p w14:paraId="10765CAE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Соответствие стандартам: Полное соответствие директивам RoHS, а также экологическим стандартам MIL-STD-810F и MIL-C-48497A</w:t>
            </w:r>
          </w:p>
          <w:p w14:paraId="27CE30E4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C366A37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В комплект должны входить:</w:t>
            </w:r>
          </w:p>
          <w:p w14:paraId="3E9597D6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BEEB264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Фильтр лазерной линии для 532 нм – количество: 1</w:t>
            </w:r>
          </w:p>
          <w:p w14:paraId="5F3E669D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7F38F64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Пропускание на длине волны лазера: Tabs &gt; 90%</w:t>
            </w:r>
          </w:p>
          <w:p w14:paraId="55D0E0EB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Типичная ширина полосы пропускания: не более 2.0 нм (типичная), до 4.0 нм (максимальная)</w:t>
            </w:r>
          </w:p>
          <w:p w14:paraId="49517F4C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Диапазоны блокировки: должно быть как минимум ODabs &gt; 5 в диапазоне 447–527 нм; ODabs &gt; 6 в диапазоне 489–524 нм; ODabs &gt; 6 в диапазоне 540–585 нм; ODabs &gt; 5 в диапазоне 537–699 нм (OD — оптическая плотность)</w:t>
            </w:r>
          </w:p>
          <w:p w14:paraId="568D5DFA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85B11B8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Фильтр лазерной линии для 633 нм – количество: 1</w:t>
            </w:r>
          </w:p>
          <w:p w14:paraId="28C387C7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03C9F27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Пропускание на длине волны лазера: Tabs &gt; 90% при 632.8 нм</w:t>
            </w:r>
          </w:p>
          <w:p w14:paraId="60B28E68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Типичная ширина полосы пропускания: не более 2.4 нм (типичная), до 5.0 нм (максимальная)</w:t>
            </w:r>
          </w:p>
          <w:p w14:paraId="3D0E13B5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Диапазоны блокировки: должно быть как минимум ODabs &gt; 5 в диапазоне 515 - 627 нм; ODabs &gt; 6 в диапазоне 582-623 нм; ODabs &gt; 6 в диапазоне 642-696 нм; ODabs &gt; 5 в диапазоне 639-885 нм (OD — оптическая плотность)</w:t>
            </w:r>
          </w:p>
          <w:p w14:paraId="6016DE1E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Фильтр лазерной линии для 785 нм – количество: 1</w:t>
            </w:r>
          </w:p>
          <w:p w14:paraId="68541D28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Пропускание на длине волны лазера: Tabs &gt; 90% при 785 нм</w:t>
            </w:r>
          </w:p>
          <w:p w14:paraId="7DEF75D2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Типичная ширина полосы пропускания: не более 3 нм (типичная), до 6 нм (максимальная)</w:t>
            </w:r>
          </w:p>
          <w:p w14:paraId="668807E0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Диапазоны блокировки: должно быть как минимум ODabs &gt; 5 в диапазоне 612 - 777 нм; ODabs &gt; 6 в диапазоне 722-773 нм; ODabs &gt; 6 в диапазоне 797-864 нм; ODabs &gt; 5 в диапазоне 793-1214 нм (OD — оптическая плотность)</w:t>
            </w:r>
          </w:p>
          <w:p w14:paraId="0BA30FB1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2.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Лазерные дихроичные светоделители</w:t>
            </w:r>
          </w:p>
          <w:p w14:paraId="099DC1AF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Общие технические характеристики фильтров данного класса представлены ниже:</w:t>
            </w:r>
          </w:p>
          <w:p w14:paraId="041C1BE3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Тип: нотч-светоделитель</w:t>
            </w:r>
          </w:p>
          <w:p w14:paraId="4566879D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Угол падения: рассчитан на 45° ± 1°</w:t>
            </w:r>
          </w:p>
          <w:p w14:paraId="096D7C10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Порог оптического повреждения: ≥ 1 Дж/см² при 532 нм (длительность импульса 10 нс)</w:t>
            </w:r>
          </w:p>
          <w:p w14:paraId="483D261D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Тип подложки: оптическое стекло с низкой автофлуоресценцией</w:t>
            </w:r>
          </w:p>
          <w:p w14:paraId="6CEBF821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Погрешность отражённого волнового фронта: &lt; 6λ P-V RWE при 632.8 нм</w:t>
            </w:r>
          </w:p>
          <w:p w14:paraId="339B02C6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Поперечные размеры (Д x Ш): 25.2 мм x 35.6 мм ± 0.1 мм</w:t>
            </w:r>
          </w:p>
          <w:p w14:paraId="5CC63846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Толщина фильтра (без оправы): в диапазоне от 1.0 до 1.1 мм (точность ± 0.05 мм)</w:t>
            </w:r>
          </w:p>
          <w:p w14:paraId="3B69C72C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Полезный проход (апертура): ≥ 80% (эллиптическая форма)</w:t>
            </w:r>
          </w:p>
          <w:p w14:paraId="640AB27B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Качество поверхности: 60-40 scratch-dig или лучше</w:t>
            </w:r>
          </w:p>
          <w:p w14:paraId="096E0E2D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Толщина подложки: не более 1.1 мм</w:t>
            </w:r>
          </w:p>
          <w:p w14:paraId="5E2280A1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В комплект должны входить:</w:t>
            </w:r>
          </w:p>
          <w:p w14:paraId="6CAD87BD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Нотч-светоделитель для 532 нм – количество: 1</w:t>
            </w:r>
          </w:p>
          <w:p w14:paraId="583D4309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Отражение на длине волны лазера: должно быть более 98% при 532 нм</w:t>
            </w:r>
          </w:p>
          <w:p w14:paraId="4141A755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Полоса пропускания: Tср &gt; 90% как минимум в диапазоне 350–507 нм и Tср &gt; 90% как минимум в диапазоне 570–1600 нм</w:t>
            </w:r>
          </w:p>
          <w:p w14:paraId="0EBD3369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Ширина нотч-зоны: не более 60 нм</w:t>
            </w:r>
          </w:p>
          <w:p w14:paraId="0B69FA38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Нотч-светоделитель для 633 нм – количество: 1</w:t>
            </w:r>
          </w:p>
          <w:p w14:paraId="7BB0FD39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Отражение на длине волны лазера: должно быть более 98% при 632.8 нм</w:t>
            </w:r>
          </w:p>
          <w:p w14:paraId="4FEF6D77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Полоса пропускания: Tср &gt; 90% как минимум в диапазоне 350–603 нм и Tср &gt; 90% как минимум в диапазоне 680–1600 нм</w:t>
            </w:r>
          </w:p>
          <w:p w14:paraId="2F474E84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Ширина нотч-зоны: не более 72 нм</w:t>
            </w:r>
          </w:p>
          <w:p w14:paraId="5D9BE116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Нотч-светоделитель для 785 нм – количество: 1</w:t>
            </w:r>
          </w:p>
          <w:p w14:paraId="4016FF9B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Отражение на длине волны лазера: должно быть более 98% при 785 нм</w:t>
            </w:r>
          </w:p>
          <w:p w14:paraId="4D58A564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Полоса пропускания: Tср &gt; 90% как минимум в диапазоне 350–740 нм и Tср &gt; 90% как минимум в диапазоне 845–1600 нм</w:t>
            </w:r>
          </w:p>
          <w:p w14:paraId="5CCDBD20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Ширина нотч-зоны: не более 90 нм</w:t>
            </w:r>
          </w:p>
          <w:p w14:paraId="5BDD5F9F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3.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Краевые long-pass фильтры</w:t>
            </w:r>
          </w:p>
          <w:p w14:paraId="56AA3F49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Общие технические характеристики фильтров данного класса представлены ниже:</w:t>
            </w:r>
          </w:p>
          <w:p w14:paraId="5C4ABC45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Тип (оптические фильтры): longpass, с резким/ультрарезким переходом (longpass steep/ultra steep)</w:t>
            </w:r>
          </w:p>
          <w:p w14:paraId="3A257A5C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Угол падения: рассчитан на 0° ± 2°</w:t>
            </w:r>
          </w:p>
          <w:p w14:paraId="4AD3E65A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Порог оптического повреждения: ≥ 1 Дж/см² при 532 нм (длительность импульса 10 нс)</w:t>
            </w:r>
          </w:p>
          <w:p w14:paraId="3E38D6BF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Поперечные размеры (диаметр): 25 мм (+0.0 / –0.1 мм)</w:t>
            </w:r>
          </w:p>
          <w:p w14:paraId="2593453D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Тип подложки: оптическое стекло с низкой автофлуоресценцией</w:t>
            </w:r>
          </w:p>
          <w:p w14:paraId="1DD40590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Общая толщина (в корпусе): в диапазоне от 3 до 4 мм (с точностью ± 0.1 мм) или лучше</w:t>
            </w:r>
          </w:p>
          <w:p w14:paraId="69E614F7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Полезный диаметр (апертура): ≥ 22 мм</w:t>
            </w:r>
          </w:p>
          <w:p w14:paraId="3ABF35A7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Качество поверхности: 60-40 scratch-dig или лучше</w:t>
            </w:r>
          </w:p>
          <w:p w14:paraId="547A0D0D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Толщина подложки: Не более 2 мм</w:t>
            </w:r>
          </w:p>
          <w:p w14:paraId="69538D34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В комплект должны входить:</w:t>
            </w:r>
          </w:p>
          <w:p w14:paraId="455CE9CB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Краевой long-pass фильтр для 532 нм  (ultra-steep) – количество: 1</w:t>
            </w:r>
          </w:p>
          <w:p w14:paraId="1881EBC9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Полоса пропускания: Tavg &gt; 93% как минимум в диапазоне 536–1200 нм</w:t>
            </w:r>
          </w:p>
          <w:p w14:paraId="4B3F4C18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Краевая длина волны (edge wavelength): не более 533.3 нм</w:t>
            </w:r>
          </w:p>
          <w:p w14:paraId="565718E6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Диапазон блокировки: оптическая плотность должна быть не менее ODabs &gt; 6 при 532 нм</w:t>
            </w:r>
          </w:p>
          <w:p w14:paraId="666303C6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Крутизна края (edge steepness) (%): не более 0.2%</w:t>
            </w:r>
          </w:p>
          <w:p w14:paraId="7F94A30F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Крутизна края (см</w:t>
            </w:r>
            <w:r w:rsidRPr="0025376A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¹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):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не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более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 38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см</w:t>
            </w:r>
            <w:r w:rsidRPr="0025376A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¹</w:t>
            </w:r>
          </w:p>
          <w:p w14:paraId="04407861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Ширина переходной области (см</w:t>
            </w:r>
            <w:r w:rsidRPr="0025376A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¹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):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не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более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 90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см</w:t>
            </w:r>
            <w:r w:rsidRPr="0025376A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¹</w:t>
            </w:r>
          </w:p>
          <w:p w14:paraId="3856D384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Краевой long-pass фильтр для 633 нм (ultra-steep) – количество: 1</w:t>
            </w:r>
          </w:p>
          <w:p w14:paraId="75FD4438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Полоса пропускания: Tavg &gt; 93% как минимум в диапазоне 637–1427 нм</w:t>
            </w:r>
          </w:p>
          <w:p w14:paraId="102F0D4F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Краевая длина волны (edge wavelength): не более 634.5 нм</w:t>
            </w:r>
          </w:p>
          <w:p w14:paraId="781E5800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Диапазон блокировки: оптическая плотность должна быть не менее ODabs &gt; 6 при 632.8 нм</w:t>
            </w:r>
          </w:p>
          <w:p w14:paraId="3F230311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Крутизна края (edge steepness) (%): не более 0.2%</w:t>
            </w:r>
          </w:p>
          <w:p w14:paraId="3D3981D0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Крутизна края (см</w:t>
            </w:r>
            <w:r w:rsidRPr="0025376A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¹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):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не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более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 32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см</w:t>
            </w:r>
            <w:r w:rsidRPr="0025376A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¹</w:t>
            </w:r>
          </w:p>
          <w:p w14:paraId="6235CBD9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Ширина переходной области (см</w:t>
            </w:r>
            <w:r w:rsidRPr="0025376A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¹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):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не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более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 80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см</w:t>
            </w:r>
            <w:r w:rsidRPr="0025376A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¹</w:t>
            </w:r>
          </w:p>
          <w:p w14:paraId="44DA2204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Краевой long-pass фильтр для 785 нм (ultra-steep) – количество: 1</w:t>
            </w:r>
          </w:p>
          <w:p w14:paraId="7F57D9A7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845D294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Полоса пропускания: Tavg &gt; 93% как минимум в диапазоне 791–1770 нм</w:t>
            </w:r>
          </w:p>
          <w:p w14:paraId="59AC5BCB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Краевая длина волны (edge wavelength): не более 786.7 нм</w:t>
            </w:r>
          </w:p>
          <w:p w14:paraId="444A6764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Диапазон блокировки: оптическая плотность должна быть не менее ODabs &gt; 6 при 785 нм</w:t>
            </w:r>
          </w:p>
          <w:p w14:paraId="756D4FB3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Крутизна края (edge steepness) (%): не более 0.2%</w:t>
            </w:r>
          </w:p>
          <w:p w14:paraId="7D978733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Крутизна края (см</w:t>
            </w:r>
            <w:r w:rsidRPr="0025376A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¹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):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не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более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 26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см</w:t>
            </w:r>
            <w:r w:rsidRPr="0025376A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¹</w:t>
            </w:r>
          </w:p>
          <w:p w14:paraId="392AB56D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Ширина переходной области (см</w:t>
            </w:r>
            <w:r w:rsidRPr="0025376A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¹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):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не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более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 65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см</w:t>
            </w:r>
            <w:r w:rsidRPr="0025376A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¹</w:t>
            </w:r>
          </w:p>
          <w:p w14:paraId="367EE0DA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Краевой long-pass фильтр для 532 нм (steep)  – количество: 1</w:t>
            </w:r>
          </w:p>
          <w:p w14:paraId="3C84E542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Полоса пропускания: Tavg &gt; 93% как минимум в диапазоне 539–1200 нм</w:t>
            </w:r>
          </w:p>
          <w:p w14:paraId="515BFB8D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Краевая длина волны (edge wavelength): не более 536.5 нм</w:t>
            </w:r>
          </w:p>
          <w:p w14:paraId="50CE439D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Диапазон блокировки: оптическая плотность должна быть не менее ODabs &gt; 6 при 532 нм</w:t>
            </w:r>
          </w:p>
          <w:p w14:paraId="1404AD63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Крутизна края (edge steepness) (%): не более 0.5%</w:t>
            </w:r>
          </w:p>
          <w:p w14:paraId="127C7028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Крутизна края (см</w:t>
            </w:r>
            <w:r w:rsidRPr="0025376A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¹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):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не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более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 94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см</w:t>
            </w:r>
            <w:r w:rsidRPr="0025376A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¹</w:t>
            </w:r>
          </w:p>
          <w:p w14:paraId="4AE7630E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Ширина переходной области (см</w:t>
            </w:r>
            <w:r w:rsidRPr="0025376A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¹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):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не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более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 187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см</w:t>
            </w:r>
            <w:r w:rsidRPr="0025376A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¹</w:t>
            </w:r>
          </w:p>
          <w:p w14:paraId="29CFF697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Краевой long-pass фильтр для 633 нм (steep) – количество: 1</w:t>
            </w:r>
          </w:p>
          <w:p w14:paraId="2A33C4EA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Полоса пропускания: Tavg &gt; 93% как минимум в диапазоне 641–1427 нм</w:t>
            </w:r>
          </w:p>
          <w:p w14:paraId="1F16187B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Краевая длина волны (edge wavelength): не более 637.9 нм</w:t>
            </w:r>
          </w:p>
          <w:p w14:paraId="2DB5E77F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Диапазон блокировки: оптическая плотность должна быть не менее ODabs &gt; 6 при 632.8 нм</w:t>
            </w:r>
          </w:p>
          <w:p w14:paraId="367ED18C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Крутизна края (edge steepness) (%): не более 0.5%</w:t>
            </w:r>
          </w:p>
          <w:p w14:paraId="3A39BC9B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Крутизна края (см</w:t>
            </w:r>
            <w:r w:rsidRPr="0025376A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¹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):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не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более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 79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см</w:t>
            </w:r>
            <w:r w:rsidRPr="0025376A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¹</w:t>
            </w:r>
          </w:p>
          <w:p w14:paraId="54054A7E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Ширина переходной области (см</w:t>
            </w:r>
            <w:r w:rsidRPr="0025376A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¹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):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не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более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 160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см</w:t>
            </w:r>
            <w:r w:rsidRPr="0025376A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¹</w:t>
            </w:r>
          </w:p>
          <w:p w14:paraId="6A07A8D9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Краевой long-pass фильтр для 785 нм (steep) – количество: 1</w:t>
            </w:r>
          </w:p>
          <w:p w14:paraId="42E58E4F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Полоса пропускания: Tavg &gt; 93% как минимум в диапазоне 796–1770 нм</w:t>
            </w:r>
          </w:p>
          <w:p w14:paraId="7B9141BD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Краевая длина волны (edge wavelength): не более 791.8 нм</w:t>
            </w:r>
          </w:p>
          <w:p w14:paraId="0E93F616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Диапазон блокировки: оптическая плотность должна быть не менее ODabs &gt; 6 при 785 нм</w:t>
            </w:r>
          </w:p>
          <w:p w14:paraId="5D54585F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Крутизна края (edge steepness) (%): не более 0.5%</w:t>
            </w:r>
          </w:p>
          <w:p w14:paraId="07CF1F10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Крутизна края (см</w:t>
            </w:r>
            <w:r w:rsidRPr="0025376A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¹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):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не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более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 64 см</w:t>
            </w:r>
            <w:r w:rsidRPr="0025376A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¹</w:t>
            </w:r>
          </w:p>
          <w:p w14:paraId="2FE76787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Ширина переходной области (см</w:t>
            </w:r>
            <w:r w:rsidRPr="0025376A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¹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):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не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более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 130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см</w:t>
            </w:r>
            <w:r w:rsidRPr="0025376A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¹</w:t>
            </w:r>
          </w:p>
          <w:p w14:paraId="5B7B8128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4.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Светоделитель для системы визуализации - количество: 1</w:t>
            </w:r>
          </w:p>
          <w:p w14:paraId="2C16B094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Полоса отражения: Rabs &gt; 94% как минимум в диапазоне 439–457 нм</w:t>
            </w:r>
          </w:p>
          <w:p w14:paraId="7D80D775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Отражение в диапазоне 350–430 нм: среднее значение &gt; 90%</w:t>
            </w:r>
          </w:p>
          <w:p w14:paraId="52D69E76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Полоса пропускания: Tavg &gt; 93% как минимум в диапазоне 467–1200 нм</w:t>
            </w:r>
          </w:p>
          <w:p w14:paraId="0E89F18F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Угол падения: 45° со сдвигом 0.35% на градус (в диапазоне 40–50°)</w:t>
            </w:r>
          </w:p>
          <w:p w14:paraId="5D04A283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Порог оптического повреждения: ≥ 1 Дж/см² при 532 нм (длительность импульса 10 нс)</w:t>
            </w:r>
          </w:p>
          <w:p w14:paraId="15DB51D6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Тип подложки: оптическое стекло с низкой автофлуоресценцией</w:t>
            </w:r>
          </w:p>
          <w:p w14:paraId="19DF34D8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Погрешность отражённого волнового фронта: &lt; 1λ P-V RWE при 632.8 нм</w:t>
            </w:r>
          </w:p>
          <w:p w14:paraId="22FAFB7E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Поперечные размеры (Д x Ш): 25.2 мм x 35.6 мм ± 0.1 мм</w:t>
            </w:r>
          </w:p>
          <w:p w14:paraId="118ECD05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Толщина фильтра (без оправы): в диапазоне от 1.0 до 1.1 мм (точность ± 0.05 мм)</w:t>
            </w:r>
          </w:p>
          <w:p w14:paraId="2E5BEDCB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Полезная апертура: ≥ 80% (эллиптическая)</w:t>
            </w:r>
          </w:p>
          <w:p w14:paraId="17BE4856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Качество поверхности: 60-40 scratch-dig или лучше</w:t>
            </w:r>
          </w:p>
          <w:p w14:paraId="79E9B892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Толщина подложки: не более 1.1 мм</w:t>
            </w:r>
          </w:p>
          <w:p w14:paraId="165AB520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5.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Фильтр короткого пропускания для системы визуализации - количество: 1</w:t>
            </w:r>
          </w:p>
          <w:p w14:paraId="30E3384F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Краевая длина волны: 835 нм</w:t>
            </w:r>
          </w:p>
          <w:p w14:paraId="17F40492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Диапазон блокировки: ODavg &gt; 5 как минимум в диапазоне 842–1000 нм</w:t>
            </w:r>
          </w:p>
          <w:p w14:paraId="07600EAA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Полоса пропускания: Tavg &gt; 95% как минимум в диапазоне 485–830 нм</w:t>
            </w:r>
          </w:p>
          <w:p w14:paraId="0B1F3706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Угол падения: 0° ± 5°</w:t>
            </w:r>
          </w:p>
          <w:p w14:paraId="478E9B8C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Тип подложки: оптическое стекло с низкой автофлуоресценцией</w:t>
            </w:r>
          </w:p>
          <w:p w14:paraId="44F236CE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Поперечные размеры (диаметр): 25 мм (+0.0 / –0.1 мм)</w:t>
            </w:r>
          </w:p>
          <w:p w14:paraId="1B2D5AB9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Общая толщина (в корпусе): в диапазоне от 3 до 4 мм (с точностью ± 0.1 мм) или лучше</w:t>
            </w:r>
          </w:p>
          <w:p w14:paraId="35FE3589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Полезная апертура: ≥ 22 мм</w:t>
            </w:r>
          </w:p>
          <w:p w14:paraId="7458A9CC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Качество поверхности: 60-40 scratch-dig или лучше</w:t>
            </w:r>
          </w:p>
          <w:p w14:paraId="0876FFEF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Толщина подложки: не более 2 мм</w:t>
            </w:r>
          </w:p>
          <w:p w14:paraId="58451B03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Производитель должен иметь сертификат ISO 9001:2015. Фильтры должны обладать доказанной надёжностью, а 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производитель должен обеспечивать высокую воспроизводимость для различных партий.</w:t>
            </w:r>
          </w:p>
          <w:p w14:paraId="6E2A1BDA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color w:val="FF0000"/>
                <w:sz w:val="20"/>
                <w:szCs w:val="20"/>
              </w:rPr>
              <w:t>Гарантия: не менее 12 месяцев.</w:t>
            </w:r>
          </w:p>
          <w:p w14:paraId="607B6B43" w14:textId="77777777" w:rsidR="005D6259" w:rsidRPr="00BC7F90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color w:val="00B0F0"/>
                <w:sz w:val="20"/>
                <w:szCs w:val="20"/>
              </w:rPr>
              <w:t>Участник должен предложить цену на условиях DAP Ереван, Республика Армения (Incoterms 2020). Все расходы продавца — включая налоги, пошлины, транспортные и страховые платежи, сборы и ожидаемую прибыль продавца — должны быть включены в предложенную цену по условиям DAP Ереван, Республика Армения (Incoterms 2020).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79CEC6EC" w14:textId="77777777" w:rsidR="005D6259" w:rsidRPr="00BC7F90" w:rsidRDefault="005D6259" w:rsidP="0064560D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lastRenderedPageBreak/>
              <w:t>комплект</w:t>
            </w:r>
          </w:p>
        </w:tc>
        <w:tc>
          <w:tcPr>
            <w:tcW w:w="882" w:type="dxa"/>
            <w:shd w:val="clear" w:color="auto" w:fill="auto"/>
            <w:textDirection w:val="btLr"/>
            <w:vAlign w:val="center"/>
          </w:tcPr>
          <w:p w14:paraId="0CB246EC" w14:textId="2D62D321" w:rsidR="005D6259" w:rsidRPr="00A46CD1" w:rsidRDefault="005D6259" w:rsidP="0064560D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b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14:paraId="2E577087" w14:textId="77777777" w:rsidR="005D6259" w:rsidRPr="00A46CD1" w:rsidRDefault="005D6259" w:rsidP="0064560D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bCs/>
                <w:color w:val="FF0000"/>
                <w:sz w:val="20"/>
                <w:szCs w:val="20"/>
                <w:highlight w:val="yellow"/>
              </w:rPr>
            </w:pPr>
            <w:r w:rsidRPr="007459FA">
              <w:rPr>
                <w:rFonts w:ascii="GHEA Grapalat" w:hAnsi="GHEA Grapalat" w:cs="Calibri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6B84A5A2" w14:textId="434A6DCF" w:rsidR="005D6259" w:rsidRPr="00A46CD1" w:rsidRDefault="005D6259" w:rsidP="0064560D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5AD339B3" w14:textId="77777777" w:rsidR="005D6259" w:rsidRPr="00BC7F90" w:rsidRDefault="005D6259" w:rsidP="0064560D">
            <w:pPr>
              <w:spacing w:after="0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color w:val="FF0000"/>
                <w:sz w:val="20"/>
                <w:szCs w:val="20"/>
              </w:rPr>
              <w:t>Фонд «Ереванский государственный университет», 0025, Ереван ул. Алек Манукян, 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597FFC" w14:textId="77777777" w:rsidR="005D6259" w:rsidRPr="00BC7F90" w:rsidRDefault="005D6259" w:rsidP="0064560D">
            <w:pPr>
              <w:spacing w:after="0"/>
              <w:contextualSpacing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AC708F">
              <w:rPr>
                <w:rFonts w:ascii="GHEA Grapalat" w:hAnsi="GHEA Grapalat" w:cs="Calibri"/>
                <w:bCs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288FDF55" w14:textId="77777777" w:rsidR="005D6259" w:rsidRPr="00BC7F90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 xml:space="preserve">Договор будет заключен в соответствии с требованиями, установленными подпунктом 2 части 6 статьи 15 Закона РА «О закупках», а расчет срока в колонке будет осуществляться после вступления в силу соглашения, заключенного между сторонами при условии предусмотрения финансовых средств, при этом устанавливается, что поставка будет осуществлена в течение </w:t>
            </w:r>
            <w:r w:rsidRPr="001A312D">
              <w:rPr>
                <w:rFonts w:ascii="GHEA Grapalat" w:hAnsi="GHEA Grapalat" w:cs="Calibri"/>
                <w:color w:val="92D050"/>
                <w:sz w:val="20"/>
                <w:szCs w:val="20"/>
              </w:rPr>
              <w:t>45 календарных дней</w:t>
            </w:r>
            <w:r w:rsidRPr="001A312D">
              <w:rPr>
                <w:rFonts w:ascii="GHEA Grapalat" w:hAnsi="GHEA Grapalat" w:cs="Calibri"/>
                <w:sz w:val="20"/>
                <w:szCs w:val="20"/>
              </w:rPr>
              <w:t xml:space="preserve">, за исключением случаев, когда поставщик согласен </w:t>
            </w:r>
            <w:r w:rsidRPr="001A312D">
              <w:rPr>
                <w:rFonts w:ascii="GHEA Grapalat" w:hAnsi="GHEA Grapalat" w:cs="Calibri"/>
                <w:sz w:val="20"/>
                <w:szCs w:val="20"/>
              </w:rPr>
              <w:lastRenderedPageBreak/>
              <w:t>осуществить поставку в более короткие сроки.</w:t>
            </w:r>
          </w:p>
        </w:tc>
      </w:tr>
      <w:tr w:rsidR="005D6259" w:rsidRPr="005F0367" w14:paraId="60EB391C" w14:textId="77777777" w:rsidTr="0064560D">
        <w:trPr>
          <w:cantSplit/>
          <w:trHeight w:val="1134"/>
        </w:trPr>
        <w:tc>
          <w:tcPr>
            <w:tcW w:w="558" w:type="dxa"/>
            <w:shd w:val="clear" w:color="auto" w:fill="FFFFFF"/>
            <w:vAlign w:val="center"/>
          </w:tcPr>
          <w:p w14:paraId="30318673" w14:textId="77777777" w:rsidR="005D6259" w:rsidRPr="00BC7F90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</w:pPr>
            <w:r w:rsidRPr="00BC7F90"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  <w:lastRenderedPageBreak/>
              <w:t>3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76FFB946" w14:textId="77777777" w:rsidR="005D6259" w:rsidRPr="00BC7F90" w:rsidRDefault="005D6259" w:rsidP="0064560D">
            <w:pPr>
              <w:spacing w:after="0"/>
              <w:jc w:val="center"/>
              <w:rPr>
                <w:rFonts w:ascii="GHEA Grapalat" w:hAnsi="GHEA Grapalat" w:cs="Calibri"/>
                <w:bCs/>
                <w:color w:val="FF0000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35121341/505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73A7EB" w14:textId="77777777" w:rsidR="005D6259" w:rsidRPr="0025376A" w:rsidRDefault="005D6259" w:rsidP="0064560D">
            <w:pPr>
              <w:spacing w:after="0" w:line="240" w:lineRule="auto"/>
              <w:ind w:right="-15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УФ-БИК детектирующая система низкого уровня освещения</w:t>
            </w:r>
          </w:p>
        </w:tc>
        <w:tc>
          <w:tcPr>
            <w:tcW w:w="1528" w:type="dxa"/>
          </w:tcPr>
          <w:p w14:paraId="2EFDB505" w14:textId="77777777" w:rsidR="005D6259" w:rsidRPr="00BC7F90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61641B4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Изображающий спектрограф на основе оптической схемы Черни–Тернера в сочетании с совместимой CCD-камерой с очень низким уровнем темнового тока и высокой квантовой эффективностью, подходящей для сложных спектроскопических приложений, таких как фотолюминесценция (УФ/ИК диапазоны) или рамановская спектроскопия в условиях низкой освещённости.</w:t>
            </w:r>
          </w:p>
          <w:p w14:paraId="2EE37BC5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Оптимизированная оптическая конструкция спектрографа должна обеспечивать превосходные характеристики для многотрековой спектроскопии. Система должна быть поставлена с предварительно выровненным и откалиброванным модулем детектирования (камера/спектрограф), что позволит легко интегрировать её в экспериментальную установку. </w:t>
            </w:r>
          </w:p>
          <w:p w14:paraId="68100530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Специализированный интерфейс спектроскопического программного обеспечения предоставляет интерактивную и интуитивно понятную платформу для одновременного управления детектором и спектрографом в реальном времени.</w:t>
            </w:r>
          </w:p>
          <w:p w14:paraId="49A3ED5C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Система должна включать в себя следующие компоненты с указанными техническими характеристиками и количеством.</w:t>
            </w:r>
          </w:p>
          <w:p w14:paraId="30D5C3FB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1.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Базовый блок изображающего спектрографа – количество: 1</w:t>
            </w:r>
          </w:p>
          <w:p w14:paraId="13CC3AB2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Апертура: F/6.5</w:t>
            </w:r>
          </w:p>
          <w:p w14:paraId="1CF46F38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Фокусное расстояние (мм): 500 мм</w:t>
            </w:r>
          </w:p>
          <w:p w14:paraId="685B85CB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 xml:space="preserve">Один щелевой порт с ручным вводом </w:t>
            </w:r>
          </w:p>
          <w:p w14:paraId="1A289D68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 xml:space="preserve">Один выходной порт для CCD </w:t>
            </w:r>
          </w:p>
          <w:p w14:paraId="232B5E66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 xml:space="preserve">Диапазон механического сканирования (нм): не менее 0–1200 нм </w:t>
            </w:r>
          </w:p>
          <w:p w14:paraId="51D12AB2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Размер фокальной плоскости (мм, Ш × В): не менее 30 × 14</w:t>
            </w:r>
          </w:p>
          <w:p w14:paraId="605FDEFB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 xml:space="preserve">Обратная линейная дисперсия (нм/мм, номинальная): не более 1.7 нм/мм </w:t>
            </w:r>
          </w:p>
          <w:p w14:paraId="58FA27BC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Точность длины волны: лучше, чем +/- 0.2 нм</w:t>
            </w:r>
          </w:p>
          <w:p w14:paraId="0FD34E5C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Воспроизводимость длины волны (в обоих направлениях сканирования): лучше ±0.05 нм</w:t>
            </w:r>
          </w:p>
          <w:p w14:paraId="3871EAF3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Достижимое спектральное разрешение (нм) с CCD: 0.05 нм или лучше</w:t>
            </w:r>
          </w:p>
          <w:p w14:paraId="054F49B8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“Паразитный” (stray) свет</w:t>
            </w:r>
          </w:p>
          <w:p w14:paraId="4DCBB85D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FVB (полное вертикальное бинирование) (10 нм от лазера): 2.6 x 10-5 или лучше</w:t>
            </w:r>
          </w:p>
          <w:p w14:paraId="1B6C9B2F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 xml:space="preserve">Револьверная установка (turret): сменная 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револьверная установка с тремя решетками</w:t>
            </w:r>
          </w:p>
          <w:p w14:paraId="308A13EC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Моторизованная револьверная установка с тремя предустановленными решетками для автоматического выбора и работы</w:t>
            </w:r>
          </w:p>
          <w:p w14:paraId="3C2B00E7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Размер решетки: 68 мм x 68 мм стандарт</w:t>
            </w:r>
          </w:p>
          <w:p w14:paraId="58CE7249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Коррекция астигматизма: оптимизированная тороидальная оптика для высокоплотной многотрековой спектроскопии</w:t>
            </w:r>
          </w:p>
          <w:p w14:paraId="03034898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Стандартное покрытие Al + MgF2 для оптических компонентов</w:t>
            </w:r>
          </w:p>
          <w:p w14:paraId="30049C2D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Интерфейс подключения к ПК: USB 2.0</w:t>
            </w:r>
          </w:p>
          <w:p w14:paraId="3BE84397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Увеличение (по вертикали в центре CCD): 1</w:t>
            </w:r>
          </w:p>
          <w:p w14:paraId="5875CF25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 xml:space="preserve">Характеристики затвора: </w:t>
            </w:r>
          </w:p>
          <w:p w14:paraId="3A98AFBC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Максимальная частота повторения: как минимум 2 Гц</w:t>
            </w:r>
          </w:p>
          <w:p w14:paraId="0E9A8B5A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Минимальное время открытия/закрытия: 15 мс или лучше</w:t>
            </w:r>
          </w:p>
          <w:p w14:paraId="59E0BD2E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Минимальный срок службы: более 100 тыс. циклов</w:t>
            </w:r>
          </w:p>
          <w:p w14:paraId="1DC6847A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Управление затвором: тип разъема: BNC Female, 50 </w:t>
            </w:r>
            <w:r w:rsidRPr="0025376A">
              <w:rPr>
                <w:rFonts w:ascii="Courier New" w:hAnsi="Courier New" w:cs="Courier New"/>
                <w:sz w:val="20"/>
                <w:szCs w:val="20"/>
              </w:rPr>
              <w:t>Ω</w:t>
            </w:r>
          </w:p>
          <w:p w14:paraId="63D4EBF9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Вес: не более 30 кг</w:t>
            </w:r>
          </w:p>
          <w:p w14:paraId="7A6D9D60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Размеры (Д х Ш х В, мм3): не более 600 x 350 x 250 мм3</w:t>
            </w:r>
          </w:p>
          <w:p w14:paraId="5A3B579F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2.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Подсвеченная сзади (back-illuminated) CCD-камера – количество: 1</w:t>
            </w:r>
          </w:p>
          <w:p w14:paraId="319D5065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Полностью совместим с изображающим спектрографом, описанным выше</w:t>
            </w:r>
          </w:p>
          <w:p w14:paraId="7B22002A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Технология сенсора: CCD с низким темновым током (low dark current), deep-depletion, имеется anti-fringing</w:t>
            </w:r>
          </w:p>
          <w:p w14:paraId="626D446A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Обеспечивает квантовую эффективность (QE) до 95 % в ближнем инфракрасном диапазоне, а характеристики темного тока до 10× лучше, чем у стандартных CCD deep-depletion NIMO.</w:t>
            </w:r>
          </w:p>
          <w:p w14:paraId="14E68BC6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Сенсорная матрица (sensor array): не менее 2000 x 256</w:t>
            </w:r>
          </w:p>
          <w:p w14:paraId="6B8CE8AB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Размер пикселя: не более 15 мкм</w:t>
            </w:r>
          </w:p>
          <w:p w14:paraId="17C6DBBD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Область изображения (imaging area): не менее 30 × 3.8 мм, с 100% заполнением</w:t>
            </w:r>
          </w:p>
          <w:p w14:paraId="42E89FA0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Тип системного окна: окно из плавленого кварца, клиновидное (AR-покрытие с обеих сторон, оптимизировано на 900 нм)</w:t>
            </w:r>
          </w:p>
          <w:p w14:paraId="71409F47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Пиковая QE: &gt; 95% в NIR</w:t>
            </w:r>
          </w:p>
          <w:p w14:paraId="572B650C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Квантовая эффективность: превышает 60% в спектральном диапазоне 500-950 нм</w:t>
            </w:r>
          </w:p>
          <w:p w14:paraId="36D059BF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Низкий уровень оптических интерференционных искажений (low optical fringing): доступно через специальную технологию подавления</w:t>
            </w:r>
          </w:p>
          <w:p w14:paraId="720FCCCD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Скорость оцифровки (digitization): поддерживает как минимум частоты 33, 50 и 100 кГц</w:t>
            </w:r>
          </w:p>
          <w:p w14:paraId="6330BB33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Скорость вертикального сдвига: 32, 64 мкс/ряд или лучше</w:t>
            </w:r>
          </w:p>
          <w:p w14:paraId="5F8A6E90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Шум считывания (при самой медленной скорости): 4 e</w:t>
            </w:r>
            <w:r w:rsidRPr="0025376A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 rms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или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лучше</w:t>
            </w:r>
          </w:p>
          <w:p w14:paraId="5CC07EC0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Шум считывания (при самой быстрой скорости): 5 e</w:t>
            </w:r>
            <w:r w:rsidRPr="0025376A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 rms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или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лучше</w:t>
            </w:r>
          </w:p>
          <w:p w14:paraId="5FCB6FED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Максимум спектров в секунду (FVB): не менее 30</w:t>
            </w:r>
          </w:p>
          <w:p w14:paraId="1A91D1AF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Минимальная температура (воздушное охлаждение</w:t>
            </w:r>
            <w:r w:rsidRPr="00A46CD1">
              <w:rPr>
                <w:rFonts w:ascii="GHEA Grapalat" w:hAnsi="GHEA Grapalat" w:cs="Calibri"/>
                <w:color w:val="FF0000"/>
                <w:sz w:val="20"/>
                <w:szCs w:val="20"/>
              </w:rPr>
              <w:t xml:space="preserve">): </w:t>
            </w:r>
            <w:r w:rsidRPr="00A46CD1">
              <w:rPr>
                <w:color w:val="FF0000"/>
                <w:lang w:val="ru-RU"/>
              </w:rPr>
              <w:t xml:space="preserve"> </w:t>
            </w:r>
            <w:r w:rsidRPr="00A46CD1">
              <w:rPr>
                <w:rFonts w:ascii="GHEA Grapalat" w:hAnsi="GHEA Grapalat" w:cs="Calibri"/>
                <w:color w:val="FF0000"/>
                <w:sz w:val="20"/>
                <w:szCs w:val="20"/>
              </w:rPr>
              <w:t>как минимум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>–80 °C (deep cooling)</w:t>
            </w:r>
          </w:p>
          <w:p w14:paraId="6725E058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Критически важно для устранения предела обнаружения темного тока; отсутствия неудобств, связанных с LN2</w:t>
            </w:r>
          </w:p>
          <w:p w14:paraId="331C6B88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Темновой ток (e/пиксель/сек) при мин. температуре: 0.0006 или лучше</w:t>
            </w:r>
          </w:p>
          <w:p w14:paraId="645618E5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Емкость пикселя (pixel well depth): 150 000 e</w:t>
            </w:r>
            <w:r w:rsidRPr="0025376A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или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больше</w:t>
            </w:r>
          </w:p>
          <w:p w14:paraId="5605F6E3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Емкость (well capacity) регистра считывания: 300 000 e</w:t>
            </w:r>
            <w:r w:rsidRPr="0025376A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или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25376A">
              <w:rPr>
                <w:rFonts w:ascii="GHEA Grapalat" w:hAnsi="GHEA Grapalat" w:cs="GHEA Grapalat"/>
                <w:sz w:val="20"/>
                <w:szCs w:val="20"/>
              </w:rPr>
              <w:t>больше</w:t>
            </w:r>
          </w:p>
          <w:p w14:paraId="3DDD394F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 xml:space="preserve">Нелинейность отклика: &lt; 1% </w:t>
            </w:r>
          </w:p>
          <w:p w14:paraId="6AEC532E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Оцифровка (digitization): 16 бит</w:t>
            </w:r>
          </w:p>
          <w:p w14:paraId="073FF07E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Интерфейс передачи данных: USB 2.0</w:t>
            </w:r>
          </w:p>
          <w:p w14:paraId="3AF9D117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 xml:space="preserve">TTL / Логика: разъем SMB, с кабелем SMB–BNC </w:t>
            </w:r>
          </w:p>
          <w:p w14:paraId="1CD7257E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Fire (выход), внешнее триггерное управление (вход), затвор (выход) </w:t>
            </w:r>
          </w:p>
          <w:p w14:paraId="04C606DA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 xml:space="preserve">Минимальное свободное пространство для 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кабеля на задней панели камеры не менее 90 мм </w:t>
            </w:r>
          </w:p>
          <w:p w14:paraId="3C0195E3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 xml:space="preserve">Рабочий диапазон: не менее чем в диапазоне от 0 ºC до +30 ºC </w:t>
            </w:r>
          </w:p>
          <w:p w14:paraId="23E00440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 xml:space="preserve">Размеры: не более 170 x 120 x 90 мм </w:t>
            </w:r>
            <w:r w:rsidRPr="00A46CD1">
              <w:rPr>
                <w:rFonts w:ascii="GHEA Grapalat" w:hAnsi="GHEA Grapalat" w:cs="Calibri"/>
                <w:color w:val="FF0000"/>
                <w:sz w:val="20"/>
                <w:szCs w:val="20"/>
              </w:rPr>
              <w:t xml:space="preserve">(ДxШxВ) </w:t>
            </w:r>
          </w:p>
          <w:p w14:paraId="640FDC78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 xml:space="preserve">Вес: не более 3 кг </w:t>
            </w:r>
          </w:p>
          <w:p w14:paraId="4F89E3E6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Программное обеспечение (GUI): доступно, 32 и 64-битное для Windows (8.1, 10 и 11)</w:t>
            </w:r>
          </w:p>
          <w:p w14:paraId="77F8D581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3.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Дифракционные решетки</w:t>
            </w:r>
          </w:p>
          <w:p w14:paraId="2023A5BC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Решетка 300 л/мм, blaze 500 нм– количество: 1</w:t>
            </w:r>
          </w:p>
          <w:p w14:paraId="1299D81E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 xml:space="preserve">Линии/мм: 300 </w:t>
            </w:r>
          </w:p>
          <w:p w14:paraId="3304C0EE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Blaze: 500 нм</w:t>
            </w:r>
          </w:p>
          <w:p w14:paraId="586A2F9E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Рекомендуемый спектральный диапазон (эффективность &gt; 20%): не менее 275 - 900 нм</w:t>
            </w:r>
          </w:p>
          <w:p w14:paraId="7CB1B356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Номинальная дисперсия (нм/мм): 6.5 или лучше</w:t>
            </w:r>
          </w:p>
          <w:p w14:paraId="4839DC82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Полоса пропускания (нм): более 175 нм</w:t>
            </w:r>
          </w:p>
          <w:p w14:paraId="6ECD4137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Достижимое разрешение (нм): 0.3 нм или лучше</w:t>
            </w:r>
          </w:p>
          <w:p w14:paraId="534BBA97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Пиковая эффективность (%): 80 или лучше</w:t>
            </w:r>
          </w:p>
          <w:p w14:paraId="1B420401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Решетка 600 л/мм, blaze 500 нм – количество: 1</w:t>
            </w:r>
          </w:p>
          <w:p w14:paraId="4EA06956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 xml:space="preserve">Линии/мм: 600 </w:t>
            </w:r>
          </w:p>
          <w:p w14:paraId="7AF5F350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Blaze: 500 нм</w:t>
            </w:r>
          </w:p>
          <w:p w14:paraId="4884338E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Рекомендуемый спектральный диапазон (эффективность &gt; 20%): не менее 300 – 1000 нм</w:t>
            </w:r>
          </w:p>
          <w:p w14:paraId="12BAB338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Номинальная дисперсия (нм/мм): 3.2 или лучше</w:t>
            </w:r>
          </w:p>
          <w:p w14:paraId="1F7A1CA6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Полоса пропускания (нм): более 85 нм</w:t>
            </w:r>
          </w:p>
          <w:p w14:paraId="2AA9D3B7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Достижимое разрешение (нм): 0.15 нм или лучше</w:t>
            </w:r>
          </w:p>
          <w:p w14:paraId="502BCAED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Пиковая эффективность (%): 70 или лучше</w:t>
            </w:r>
          </w:p>
          <w:p w14:paraId="3B14CFD2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Голографическая решетка, 1800 л/мм, 450 нм blaze  – количество: 1</w:t>
            </w:r>
          </w:p>
          <w:p w14:paraId="28759072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Линии/мм: 1800</w:t>
            </w:r>
          </w:p>
          <w:p w14:paraId="41332122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Blaze: 450 нм</w:t>
            </w:r>
          </w:p>
          <w:p w14:paraId="618AE646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Рекомендуемый спектральный диапазон (эффективность &gt; 20%): не менее 300 – 900 нм</w:t>
            </w:r>
          </w:p>
          <w:p w14:paraId="28B0EBDD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Номинальная дисперсия (нм/мм): 1 или лучше</w:t>
            </w:r>
          </w:p>
          <w:p w14:paraId="26554E5C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Полоса пропускания (нм): более 25 нм</w:t>
            </w:r>
          </w:p>
          <w:p w14:paraId="31ABE76E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Достижимое разрешение (нм): 0.08 нм или лучше</w:t>
            </w:r>
          </w:p>
          <w:p w14:paraId="2ADA2FCB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Пиковая эффективность (%): 55 или лучше</w:t>
            </w:r>
          </w:p>
          <w:p w14:paraId="0F684781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4.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 xml:space="preserve">Крепежный фланец для детекторов – количество: 1 </w:t>
            </w:r>
          </w:p>
          <w:p w14:paraId="2E8BE1A7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Комплект крепежного фланца для детектора с фокальной плоскостью глубиной 10 мм</w:t>
            </w:r>
          </w:p>
          <w:p w14:paraId="475C8993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Фланец для многоканального детектора совместим с CCD-камерой и спектрографом, описанными выше</w:t>
            </w:r>
          </w:p>
          <w:p w14:paraId="4416B84D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5.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Волоконно-оптический X-Y адаптер SMA-ferrule, с щелевым входом --  количество: 1</w:t>
            </w:r>
          </w:p>
          <w:p w14:paraId="36A92B07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 xml:space="preserve">Прецизионный X-Y позиционер волокон с щелевым входом, обеспечивающий точное выравнивание волокон SMA-ferrule </w:t>
            </w:r>
          </w:p>
          <w:p w14:paraId="12E48935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 xml:space="preserve">Прямой X-Y соединитель волокон, совместимый с описанным выше спектрографом и волокном, описанным ниже </w:t>
            </w:r>
          </w:p>
          <w:p w14:paraId="64706BAD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Обеспечивает стабильное и воспроизводимое соединение волокна со спектрографом в спектроскопических приложениях.</w:t>
            </w:r>
          </w:p>
          <w:p w14:paraId="47DFB93E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6.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Однонаправленное (1-way fiber) волокно VIS/NIR, SMA-ferrule – количество: 1</w:t>
            </w:r>
          </w:p>
          <w:p w14:paraId="6CD260DA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Совместимо с вышеуказанным X-Y позиционером и спектрографом</w:t>
            </w:r>
          </w:p>
          <w:p w14:paraId="5DDA8986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Защищённая оболочка и усиленные разъемы</w:t>
            </w:r>
          </w:p>
          <w:p w14:paraId="23DABD1D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Числовая апертура: 0.22</w:t>
            </w:r>
          </w:p>
          <w:p w14:paraId="1995B670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Количество ножек:  1 (1-way)</w:t>
            </w:r>
          </w:p>
          <w:p w14:paraId="1F84A34F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Диаметр сердцевины волокна: не менее 200 мкм</w:t>
            </w:r>
          </w:p>
          <w:p w14:paraId="3E79BF27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Оптимизировано для VIS–NIR диапазона (LOH)</w:t>
            </w:r>
          </w:p>
          <w:p w14:paraId="5FA71082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Количество волоконных жил на ножку (fiber cores per leg): не менее 19)</w:t>
            </w:r>
          </w:p>
          <w:p w14:paraId="27314729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Высота щели волокна (мм): не менее 4.6 мм</w:t>
            </w:r>
          </w:p>
          <w:p w14:paraId="2883B402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Высота отдельного канала (мм): не менее 4.6 мм</w:t>
            </w:r>
          </w:p>
          <w:p w14:paraId="5F9D6879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7.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Программное обеспечение для модульной спектроскопии - Количество: 1</w:t>
            </w:r>
          </w:p>
          <w:p w14:paraId="34BDC931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Позволяет быстро настроить эксперимент, проводить захват и обработку данных в удобной для пользователя манере</w:t>
            </w:r>
          </w:p>
          <w:p w14:paraId="6FDC3178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Правление спектрографом и камерой в одном пакете</w:t>
            </w:r>
          </w:p>
          <w:p w14:paraId="6D62AC2C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Опции экспорта данных SIF, GRAMS, ASCII XY, FITS</w:t>
            </w:r>
          </w:p>
          <w:p w14:paraId="7D73FD41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Возможность автоматизации эксперимента через программные команды</w:t>
            </w:r>
          </w:p>
          <w:p w14:paraId="65C7AEC2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Гибкое отображение данных: просмотр данных в 2D, 3D, в сложенном и наложенном виде</w:t>
            </w:r>
          </w:p>
          <w:p w14:paraId="388823F7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•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  <w:t>Автоматическая идентификация спектральных линий</w:t>
            </w:r>
          </w:p>
          <w:p w14:paraId="59D88C40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Соответствие требованиям: маркировка CE для камеры и спектрографа.</w:t>
            </w:r>
          </w:p>
          <w:p w14:paraId="63896510" w14:textId="77777777" w:rsidR="005D6259" w:rsidRPr="0025376A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color w:val="FF0000"/>
                <w:sz w:val="20"/>
                <w:szCs w:val="20"/>
              </w:rPr>
              <w:t>Гарантия: 1 год с даты отправки</w:t>
            </w:r>
          </w:p>
          <w:p w14:paraId="28F713A5" w14:textId="77777777" w:rsidR="005D6259" w:rsidRPr="00BC7F90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color w:val="00B0F0"/>
                <w:sz w:val="20"/>
                <w:szCs w:val="20"/>
              </w:rPr>
              <w:t xml:space="preserve">Участник должен предложить цену на условиях DAP Ереван, Республика Армения (Incoterms 2020). Все расходы продавца — включая налоги, пошлины, транспортные и страховые платежи, сборы и ожидаемую прибыль продавца — должны </w:t>
            </w:r>
            <w:r w:rsidRPr="0025376A">
              <w:rPr>
                <w:rFonts w:ascii="GHEA Grapalat" w:hAnsi="GHEA Grapalat" w:cs="Calibri"/>
                <w:color w:val="00B0F0"/>
                <w:sz w:val="20"/>
                <w:szCs w:val="20"/>
              </w:rPr>
              <w:lastRenderedPageBreak/>
              <w:t xml:space="preserve">быть включены в предложенную цену по условиям DAP Ереван, Республика Армения (Incoterms 2020). 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29B96BF2" w14:textId="77777777" w:rsidR="005D6259" w:rsidRPr="00BC7F90" w:rsidRDefault="005D6259" w:rsidP="0064560D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lastRenderedPageBreak/>
              <w:t>комплект</w:t>
            </w:r>
          </w:p>
        </w:tc>
        <w:tc>
          <w:tcPr>
            <w:tcW w:w="882" w:type="dxa"/>
            <w:shd w:val="clear" w:color="auto" w:fill="auto"/>
            <w:textDirection w:val="btLr"/>
            <w:vAlign w:val="center"/>
          </w:tcPr>
          <w:p w14:paraId="496EF5EF" w14:textId="1845C9E2" w:rsidR="005D6259" w:rsidRPr="00BC7F90" w:rsidRDefault="005D6259" w:rsidP="0064560D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bCs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14:paraId="40DDB58E" w14:textId="77777777" w:rsidR="005D6259" w:rsidRPr="00BC7F90" w:rsidRDefault="005D6259" w:rsidP="0064560D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bCs/>
                <w:color w:val="FF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148AD95D" w14:textId="485EB0A7" w:rsidR="005D6259" w:rsidRPr="00BC7F90" w:rsidRDefault="005D6259" w:rsidP="0064560D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DC170EB" w14:textId="77777777" w:rsidR="005D6259" w:rsidRPr="00BC7F90" w:rsidRDefault="005D6259" w:rsidP="0064560D">
            <w:pPr>
              <w:spacing w:after="0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color w:val="FF0000"/>
                <w:sz w:val="20"/>
                <w:szCs w:val="20"/>
              </w:rPr>
              <w:t>Фонд «Ереванский государственный университет», 0025, Ереван ул. Алек Манукян, 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15C0AF" w14:textId="77777777" w:rsidR="005D6259" w:rsidRPr="00BC7F90" w:rsidRDefault="005D6259" w:rsidP="0064560D">
            <w:pPr>
              <w:spacing w:after="0"/>
              <w:contextualSpacing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AC708F">
              <w:rPr>
                <w:rFonts w:ascii="GHEA Grapalat" w:hAnsi="GHEA Grapalat" w:cs="Calibri"/>
                <w:bCs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6A8DE731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 xml:space="preserve">Договор будет заключен в соответствии с требованиями, установленными подпунктом 2 части 6 статьи 15 Закона РА «О закупках», а расчет срока в колонке будет осуществляться после вступления в силу соглашения, заключенного </w:t>
            </w:r>
            <w:r w:rsidRPr="001A312D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между сторонами при условии предусмотрения финансовых средств, при этом устанавливается, что поставка будет осуществлена в течение </w:t>
            </w:r>
            <w:r w:rsidRPr="001A312D">
              <w:rPr>
                <w:rFonts w:ascii="GHEA Grapalat" w:hAnsi="GHEA Grapalat" w:cs="Calibri"/>
                <w:color w:val="92D050"/>
                <w:sz w:val="20"/>
                <w:szCs w:val="20"/>
              </w:rPr>
              <w:t>135 календарных дней</w:t>
            </w:r>
            <w:r w:rsidRPr="001A312D">
              <w:rPr>
                <w:rFonts w:ascii="GHEA Grapalat" w:hAnsi="GHEA Grapalat" w:cs="Calibri"/>
                <w:sz w:val="20"/>
                <w:szCs w:val="20"/>
              </w:rPr>
              <w:t>, за исключением случаев, когда поставщик согласен осуществить поставку в более короткие сроки.</w:t>
            </w:r>
          </w:p>
        </w:tc>
      </w:tr>
      <w:tr w:rsidR="005D6259" w:rsidRPr="005F0367" w14:paraId="08EB1056" w14:textId="77777777" w:rsidTr="0064560D">
        <w:trPr>
          <w:cantSplit/>
          <w:trHeight w:val="1134"/>
        </w:trPr>
        <w:tc>
          <w:tcPr>
            <w:tcW w:w="558" w:type="dxa"/>
            <w:shd w:val="clear" w:color="auto" w:fill="FFFFFF"/>
            <w:vAlign w:val="center"/>
          </w:tcPr>
          <w:p w14:paraId="3AFAE01B" w14:textId="77777777" w:rsidR="005D6259" w:rsidRPr="00BC7F90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  <w:lastRenderedPageBreak/>
              <w:t>4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45744C17" w14:textId="77777777" w:rsidR="005D6259" w:rsidRPr="00BC7F90" w:rsidRDefault="005D6259" w:rsidP="0064560D">
            <w:pPr>
              <w:spacing w:after="0"/>
              <w:jc w:val="center"/>
              <w:rPr>
                <w:rFonts w:ascii="GHEA Grapalat" w:hAnsi="GHEA Grapalat" w:cs="Calibri"/>
                <w:bCs/>
                <w:color w:val="FF0000"/>
                <w:sz w:val="20"/>
                <w:szCs w:val="20"/>
              </w:rPr>
            </w:pPr>
            <w:r w:rsidRPr="00AC743D">
              <w:rPr>
                <w:rFonts w:ascii="GHEA Grapalat" w:hAnsi="GHEA Grapalat" w:cs="Calibri"/>
                <w:sz w:val="20"/>
                <w:szCs w:val="20"/>
              </w:rPr>
              <w:t>35121341/506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97F7DB" w14:textId="77777777" w:rsidR="005D6259" w:rsidRPr="0025376A" w:rsidRDefault="005D6259" w:rsidP="0064560D">
            <w:pPr>
              <w:spacing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Оптический комплект</w:t>
            </w:r>
          </w:p>
        </w:tc>
        <w:tc>
          <w:tcPr>
            <w:tcW w:w="1528" w:type="dxa"/>
          </w:tcPr>
          <w:p w14:paraId="760C5CCE" w14:textId="77777777" w:rsidR="005D6259" w:rsidRPr="00BC7F90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3513948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Оптический комплект для системы фотолюминесценции и рамановской микроспектроскопии.</w:t>
            </w:r>
          </w:p>
          <w:p w14:paraId="6E0F4F1A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Для обеспечения совместимости и удобства расширения, установка должна быть выполнена с использованием 30-миллиметровых оптомеханических систем, с соответствующими оптическими компонентами.</w:t>
            </w:r>
          </w:p>
          <w:p w14:paraId="5C5A9161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Трёхмерная схема установки должна соответствовать изображению, приведённому на следующем рисунке.</w:t>
            </w:r>
          </w:p>
          <w:p w14:paraId="198816AC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noProof/>
                <w:sz w:val="20"/>
                <w:szCs w:val="20"/>
              </w:rPr>
              <w:drawing>
                <wp:inline distT="0" distB="0" distL="0" distR="0" wp14:anchorId="093424E2" wp14:editId="3077B4CA">
                  <wp:extent cx="1783815" cy="1247775"/>
                  <wp:effectExtent l="0" t="0" r="698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4731" cy="12624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DA958F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Комплект должен включать следующие совместимые компоненты, технические 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характеристики и количество которых представлены ниже:</w:t>
            </w:r>
          </w:p>
          <w:p w14:paraId="20A856F5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Абсорбционный нейтральный светофильтр, Ø25 мм, оптическая плотность: 0.1 -- количество: 1</w:t>
            </w:r>
          </w:p>
          <w:p w14:paraId="751CBDD5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Диаметр: Ø25 мм (+0.0 / –0.25 мм)</w:t>
            </w:r>
          </w:p>
          <w:p w14:paraId="6AAB837F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Полезный проход (апертура): &gt;Ø20.0 мм</w:t>
            </w:r>
          </w:p>
          <w:p w14:paraId="50E0875C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Качество поверхности: не хуже 40-20 scratch-dig</w:t>
            </w:r>
          </w:p>
          <w:p w14:paraId="50B5C7A9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Параллельность: &lt;10 угл. секунд</w:t>
            </w:r>
          </w:p>
          <w:p w14:paraId="68B9862B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Материал подложки: стекло Schott</w:t>
            </w:r>
          </w:p>
          <w:p w14:paraId="305D0F6A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Погрешность пропускаемого волнового фронта (TWE): &lt;λ/4 при 633 нм</w:t>
            </w:r>
          </w:p>
          <w:p w14:paraId="7D252FA5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Толщина подложки: в диапазоне от 0.5 до 0.7 мм</w:t>
            </w:r>
          </w:p>
          <w:p w14:paraId="16A1BA7D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Оптическая плотность при 633 нм: 0.1 ± 0.01</w:t>
            </w:r>
          </w:p>
          <w:p w14:paraId="557C1677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Пропускание: 75–85% в диапазоне от 400 до 900 нм</w:t>
            </w:r>
          </w:p>
          <w:p w14:paraId="1476B0E5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Соответствует директивам RoHS и REACH.</w:t>
            </w:r>
          </w:p>
          <w:p w14:paraId="286CF69E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73DD26D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Абсорбционный нейтральный светофильтр, Ø25 мм, оптическая плотность: 0.3 -- количество: 1</w:t>
            </w:r>
          </w:p>
          <w:p w14:paraId="19BEA74C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Диаметр: Ø25 мм (+0.0 / –0.25 мм)</w:t>
            </w:r>
          </w:p>
          <w:p w14:paraId="4224C049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Полезный проход (апертура): &gt;Ø20.0 мм</w:t>
            </w:r>
          </w:p>
          <w:p w14:paraId="16F19AC5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Качество поверхности: не хуже 40-20 scratch-dig</w:t>
            </w:r>
          </w:p>
          <w:p w14:paraId="4DCB40C5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Параллельность: &lt;10 угл. секунд</w:t>
            </w:r>
          </w:p>
          <w:p w14:paraId="0980B12B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Материал подложки: стекло Schott</w:t>
            </w:r>
          </w:p>
          <w:p w14:paraId="29196BCE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Погрешность пропускаемого волнового фронта (TWE): &lt;λ/4 при 633 нм</w:t>
            </w:r>
          </w:p>
          <w:p w14:paraId="4F49859E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Толщина подложки: в диапазоне от 2.0 до 2.5 мм</w:t>
            </w:r>
          </w:p>
          <w:p w14:paraId="5297D8B0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Оптическая плотность при 633 нм: 0.3 ± 0.015</w:t>
            </w:r>
          </w:p>
          <w:p w14:paraId="2660AD0F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Пропускание: 45–55% в диапазоне от 400 до 800 нм</w:t>
            </w:r>
          </w:p>
          <w:p w14:paraId="65DBD91C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Соответствует директивам RoHS и REACH.</w:t>
            </w:r>
          </w:p>
          <w:p w14:paraId="3E24FE02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C316FB7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Абсорбционный нейтральный светофильтр, Ø25 мм, оптическая плотность: 0.6 -- количество: 1</w:t>
            </w:r>
          </w:p>
          <w:p w14:paraId="7F9782EA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Диаметр: Ø25 мм (+0.0 / –0.25 мм)</w:t>
            </w:r>
          </w:p>
          <w:p w14:paraId="72863720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Полезный проход (апертура): &gt;Ø20.0 мм</w:t>
            </w:r>
          </w:p>
          <w:p w14:paraId="21FDCB07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Качество поверхности: не хуже 40-20 scratch-dig</w:t>
            </w:r>
          </w:p>
          <w:p w14:paraId="20627D86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Параллельность: &lt;10 угл. секунд</w:t>
            </w:r>
          </w:p>
          <w:p w14:paraId="7D763712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Материал подложки: стекло Schott</w:t>
            </w:r>
          </w:p>
          <w:p w14:paraId="3B2BB2FD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Погрешность пропускаемого волнового фронта (TWE): &lt;λ/4 при 633 нм</w:t>
            </w:r>
          </w:p>
          <w:p w14:paraId="167E5AB8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Толщина подложки: в диапазоне от 1.0 до 1.2 мм</w:t>
            </w:r>
          </w:p>
          <w:p w14:paraId="086B1146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Оптическая плотность при 633 нм: 0.6 ± 0.03</w:t>
            </w:r>
          </w:p>
          <w:p w14:paraId="0E826866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Пропускание: 21–26% в диапазоне от 400 до 650 нм</w:t>
            </w:r>
          </w:p>
          <w:p w14:paraId="3BEBCCD9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Соответствует директивам RoHS и REACH.</w:t>
            </w:r>
          </w:p>
          <w:p w14:paraId="601E78B9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C0A2D86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Абсорбционный нейтральный светофильтр, Ø25 мм, оптическая плотность: 1.0 -- количество: 1</w:t>
            </w:r>
          </w:p>
          <w:p w14:paraId="7D8118C3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Диаметр: Ø25 мм (+0.0 / –0.25 мм)</w:t>
            </w:r>
          </w:p>
          <w:p w14:paraId="5C9FDBB0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Полезный проход (апертура): &gt;Ø20.0 мм</w:t>
            </w:r>
          </w:p>
          <w:p w14:paraId="7BBBC9AC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Качество поверхности: не хуже 40-20 scratch-dig</w:t>
            </w:r>
          </w:p>
          <w:p w14:paraId="6E34CA69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Параллельность: &lt;10 угл. секунд</w:t>
            </w:r>
          </w:p>
          <w:p w14:paraId="7A4612F4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Материал подложки: стекло Schott</w:t>
            </w:r>
          </w:p>
          <w:p w14:paraId="6D5221BC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Погрешность пропускаемого волнового фронта (TWE): &lt;λ/4 при 633 нм</w:t>
            </w:r>
          </w:p>
          <w:p w14:paraId="02E51652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Толщина подложки: в диапазоне от 1.8 до 2.0 мм</w:t>
            </w:r>
          </w:p>
          <w:p w14:paraId="2996065B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Оптическая плотность при 633 нм: 1.0 ± 0.05</w:t>
            </w:r>
          </w:p>
          <w:p w14:paraId="7B7E9E3C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Пропускание: 7–11% в диапазоне от 400 до 650 нм</w:t>
            </w:r>
          </w:p>
          <w:p w14:paraId="43895816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Соответствует директивам RoHS и REACH.</w:t>
            </w:r>
          </w:p>
          <w:p w14:paraId="07051A3D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9CC4C42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Абсорбционный нейтральный светофильтр, Ø25 мм, оптическая плотность: 2.0 -- количество: 1</w:t>
            </w:r>
          </w:p>
          <w:p w14:paraId="5D965F5C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Диаметр: Ø25 мм (+0.0 / –0.25 мм)</w:t>
            </w:r>
          </w:p>
          <w:p w14:paraId="6CD52F06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Полезный проход (апертура): &gt;Ø20.0 мм</w:t>
            </w:r>
          </w:p>
          <w:p w14:paraId="4979FAE1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Качество поверхности: не хуже 40-20 scratch-dig</w:t>
            </w:r>
          </w:p>
          <w:p w14:paraId="679A73C2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Параллельность: &lt;10 угл. секунд</w:t>
            </w:r>
          </w:p>
          <w:p w14:paraId="2B57DA81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Материал подложки: стекло Schott</w:t>
            </w:r>
          </w:p>
          <w:p w14:paraId="64665875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Погрешность пропускаемого волнового фронта (TWE): &lt;λ/4 при 633 нм</w:t>
            </w:r>
          </w:p>
          <w:p w14:paraId="455C794A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Толщина подложки: в диапазоне от 1.3 до 1.5 мм</w:t>
            </w:r>
          </w:p>
          <w:p w14:paraId="07A5DE3C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Оптическая плотность при 633 нм: 2.0 ± 0.1</w:t>
            </w:r>
          </w:p>
          <w:p w14:paraId="014B48D1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Пропускание: 0.3–1.3% в диапазоне от 400 до 650 нм</w:t>
            </w:r>
          </w:p>
          <w:p w14:paraId="40352310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Соответствует директивам RoHS и REACH.</w:t>
            </w:r>
          </w:p>
          <w:p w14:paraId="518EEBF0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2FE344B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Абсорбционный нейтральный светофильтр, Ø25 мм, оптическая плотность: 3.0 -- количество: 1</w:t>
            </w:r>
          </w:p>
          <w:p w14:paraId="1D2926D8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Диаметр: Ø25 мм (+0.0 / –0.25 мм)</w:t>
            </w:r>
          </w:p>
          <w:p w14:paraId="4EC40136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Полезный проход (апертура): &gt;Ø20.0 мм</w:t>
            </w:r>
          </w:p>
          <w:p w14:paraId="506F5F2A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Качество поверхности: не хуже 40-20 scratch-dig</w:t>
            </w:r>
          </w:p>
          <w:p w14:paraId="5BA2B356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Параллельность: &lt;10 угл. секунд</w:t>
            </w:r>
          </w:p>
          <w:p w14:paraId="0BC6C55C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Материал подложки: стекло Schott</w:t>
            </w:r>
          </w:p>
          <w:p w14:paraId="638E091A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Погрешность пропускаемого волнового фронта (TWE): &lt;λ/4 при 633 нм</w:t>
            </w:r>
          </w:p>
          <w:p w14:paraId="5B000A81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Толщина подложки: в диапазоне от 2.0 до 2.2 мм</w:t>
            </w:r>
          </w:p>
          <w:p w14:paraId="2B9FCB75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Оптическая плотность при 633 нм: 3.0 ± 0.15</w:t>
            </w:r>
          </w:p>
          <w:p w14:paraId="2C4D241E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Пропускание: 0.02–0.12% в диапазоне от 400 до 650 нм</w:t>
            </w:r>
          </w:p>
          <w:p w14:paraId="266F59DB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Соответствует директивам RoHS и REACH.</w:t>
            </w:r>
          </w:p>
          <w:p w14:paraId="18D700ED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B4B39D3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Абсорбционный нейтральный светофильтр, 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Ø25 мм, оптическая плотность: 4.0 -- количество: 1</w:t>
            </w:r>
          </w:p>
          <w:p w14:paraId="5FF61031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Диаметр: Ø25 мм (+0.0 / –0.25 мм)</w:t>
            </w:r>
          </w:p>
          <w:p w14:paraId="7DD81F02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Полезный проход (апертура): &gt;Ø20.0 мм</w:t>
            </w:r>
          </w:p>
          <w:p w14:paraId="672A8F8D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Качество поверхности: не хуже 40-20 scratch-dig</w:t>
            </w:r>
          </w:p>
          <w:p w14:paraId="66D20FED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Параллельность: &lt;10 угл. секунд</w:t>
            </w:r>
          </w:p>
          <w:p w14:paraId="23B9F308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Материал подложки: стекло Schott</w:t>
            </w:r>
          </w:p>
          <w:p w14:paraId="2FAD3E04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Погрешность пропускаемого волнового фронта (TWE): &lt;λ/4 при 633 нм</w:t>
            </w:r>
          </w:p>
          <w:p w14:paraId="2430FD91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Толщина подложки: в диапазоне от 2.6 до 3.0 мм</w:t>
            </w:r>
          </w:p>
          <w:p w14:paraId="067C5C8D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Оптическая плотность при 633 нм: 4.0 ± 0.2</w:t>
            </w:r>
          </w:p>
          <w:p w14:paraId="6BF73B87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Пропускание: 0.0011–0.013% в диапазоне от 400 до 650 нм</w:t>
            </w:r>
          </w:p>
          <w:p w14:paraId="06B38DA0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Соответствует директивам RoHS и REACH.</w:t>
            </w:r>
          </w:p>
          <w:p w14:paraId="314CF60A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08798F9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Абсорбционный нейтральный светофильтр, Ø25 мм, оптическая плотность: 5.0 -- количество: 1</w:t>
            </w:r>
          </w:p>
          <w:p w14:paraId="1D048344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Диаметр: Ø25 мм (+0.0 / –0.25 мм)</w:t>
            </w:r>
          </w:p>
          <w:p w14:paraId="512C9674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Полезный проход (апертура): &gt;Ø20.0 мм</w:t>
            </w:r>
          </w:p>
          <w:p w14:paraId="3694B64F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Качество поверхности: не хуже 40-20 scratch-dig</w:t>
            </w:r>
          </w:p>
          <w:p w14:paraId="0222CA32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Параллельность: &lt;10 угл. секунд</w:t>
            </w:r>
          </w:p>
          <w:p w14:paraId="0BB39D4F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Материал подложки: стекло Schott</w:t>
            </w:r>
          </w:p>
          <w:p w14:paraId="04A69B93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Погрешность пропускаемого волнового фронта (TWE): &lt;λ/4 при 633 нм</w:t>
            </w:r>
          </w:p>
          <w:p w14:paraId="06AAFF88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Толщина подложки: в диапазоне от 3.5 до 3.8 мм</w:t>
            </w:r>
          </w:p>
          <w:p w14:paraId="6919C445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Оптическая плотность при 633 нм: 5.0 ± 0.25</w:t>
            </w:r>
          </w:p>
          <w:p w14:paraId="1C8B8963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Пропускание: 0.00006–0.0012% в диапазоне от 400 до 650 нм</w:t>
            </w:r>
          </w:p>
          <w:p w14:paraId="30226EF6" w14:textId="77777777" w:rsidR="005D6259" w:rsidRPr="0025376A" w:rsidRDefault="005D6259" w:rsidP="005D6259">
            <w:pPr>
              <w:numPr>
                <w:ilvl w:val="0"/>
                <w:numId w:val="8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Соответствует директивам RoHS и REACH.</w:t>
            </w:r>
          </w:p>
          <w:p w14:paraId="34079E99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35C1525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XY-платформа под оптику Ø1", для каркасной системы 30 мм, количество: 1 шт.</w:t>
            </w:r>
          </w:p>
          <w:p w14:paraId="1EA403CF" w14:textId="77777777" w:rsidR="005D6259" w:rsidRPr="0025376A" w:rsidRDefault="005D6259" w:rsidP="005D6259">
            <w:pPr>
              <w:numPr>
                <w:ilvl w:val="0"/>
                <w:numId w:val="7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Подходит для оптики Ø1.00" (Ø25.4 мм) толщиной до 0.39" (10.0 мм)</w:t>
            </w:r>
          </w:p>
          <w:p w14:paraId="1532EE19" w14:textId="77777777" w:rsidR="005D6259" w:rsidRPr="0025376A" w:rsidRDefault="005D6259" w:rsidP="005D6259">
            <w:pPr>
              <w:numPr>
                <w:ilvl w:val="0"/>
                <w:numId w:val="7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Совместимо с каркасными системами 30 мм</w:t>
            </w:r>
          </w:p>
          <w:p w14:paraId="5DE4FD03" w14:textId="77777777" w:rsidR="005D6259" w:rsidRPr="0025376A" w:rsidRDefault="005D6259" w:rsidP="005D6259">
            <w:pPr>
              <w:numPr>
                <w:ilvl w:val="0"/>
                <w:numId w:val="7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Резьба SM1 (1.035"-40)</w:t>
            </w:r>
          </w:p>
          <w:p w14:paraId="34CB4451" w14:textId="77777777" w:rsidR="005D6259" w:rsidRPr="0025376A" w:rsidRDefault="005D6259" w:rsidP="005D6259">
            <w:pPr>
              <w:numPr>
                <w:ilvl w:val="0"/>
                <w:numId w:val="7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Перемещение: не менее ±1 мм по осям X и Y с помощью регуляторов 3/16"-100</w:t>
            </w:r>
          </w:p>
          <w:p w14:paraId="7508A44D" w14:textId="77777777" w:rsidR="005D6259" w:rsidRPr="0025376A" w:rsidRDefault="005D6259" w:rsidP="005D6259">
            <w:pPr>
              <w:numPr>
                <w:ilvl w:val="0"/>
                <w:numId w:val="7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Оснащено четырьмя сквозными отверстиями для крепления на стержнях ER</w:t>
            </w:r>
          </w:p>
          <w:p w14:paraId="679405BF" w14:textId="77777777" w:rsidR="005D6259" w:rsidRPr="0025376A" w:rsidRDefault="005D6259" w:rsidP="005D6259">
            <w:pPr>
              <w:numPr>
                <w:ilvl w:val="0"/>
                <w:numId w:val="7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Соответствует директивам RoHS и REACH.</w:t>
            </w:r>
          </w:p>
          <w:p w14:paraId="34AD6041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A527EB8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Держатель-транслятор, смещение в плоскости XY, микрометрические приводы, метрическая резьба -- количество: 1</w:t>
            </w:r>
          </w:p>
          <w:p w14:paraId="49D44245" w14:textId="77777777" w:rsidR="005D6259" w:rsidRPr="0025376A" w:rsidRDefault="005D6259" w:rsidP="005D6259">
            <w:pPr>
              <w:numPr>
                <w:ilvl w:val="0"/>
                <w:numId w:val="8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Подходит для оптики Ø1.00" толщиной до 0.48" (12.2 мм)</w:t>
            </w:r>
          </w:p>
          <w:p w14:paraId="6EFF1A6B" w14:textId="77777777" w:rsidR="005D6259" w:rsidRPr="0025376A" w:rsidRDefault="005D6259" w:rsidP="005D6259">
            <w:pPr>
              <w:numPr>
                <w:ilvl w:val="0"/>
                <w:numId w:val="8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Компактная конструкция; ход не менее ±0.12" (±3.0 мм)</w:t>
            </w:r>
          </w:p>
          <w:p w14:paraId="4BA57468" w14:textId="77777777" w:rsidR="005D6259" w:rsidRPr="0025376A" w:rsidRDefault="005D6259" w:rsidP="005D6259">
            <w:pPr>
              <w:numPr>
                <w:ilvl w:val="0"/>
                <w:numId w:val="8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Совместим с тубусами SM1 Ø1"</w:t>
            </w:r>
          </w:p>
          <w:p w14:paraId="256F853C" w14:textId="77777777" w:rsidR="005D6259" w:rsidRPr="0025376A" w:rsidRDefault="005D6259" w:rsidP="005D6259">
            <w:pPr>
              <w:numPr>
                <w:ilvl w:val="0"/>
                <w:numId w:val="8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Резьбовые отверстия 4-40 спереди и сзади обеспечивают совместимость с каркасной системой 30 мм</w:t>
            </w:r>
          </w:p>
          <w:p w14:paraId="42572544" w14:textId="77777777" w:rsidR="005D6259" w:rsidRPr="0025376A" w:rsidRDefault="005D6259" w:rsidP="005D6259">
            <w:pPr>
              <w:numPr>
                <w:ilvl w:val="0"/>
                <w:numId w:val="8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Тип и механизм перемещения: не более 0.5 мм за оборот, 10 мкм за деление (микрометрические винты)</w:t>
            </w:r>
          </w:p>
          <w:p w14:paraId="243D6CB5" w14:textId="77777777" w:rsidR="005D6259" w:rsidRPr="0025376A" w:rsidRDefault="005D6259" w:rsidP="005D6259">
            <w:pPr>
              <w:numPr>
                <w:ilvl w:val="0"/>
                <w:numId w:val="8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Резьба SM1 (1.035"-40)</w:t>
            </w:r>
          </w:p>
          <w:p w14:paraId="63802EC6" w14:textId="77777777" w:rsidR="005D6259" w:rsidRPr="0025376A" w:rsidRDefault="005D6259" w:rsidP="005D6259">
            <w:pPr>
              <w:numPr>
                <w:ilvl w:val="0"/>
                <w:numId w:val="8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Соответствует директивам RoHS и REACH.</w:t>
            </w:r>
          </w:p>
          <w:p w14:paraId="478F45A9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E70352A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Ручной трансляционный столик с 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ходом не менее 13 мм для каркасных систем (30 мм) -- количество: 1</w:t>
            </w:r>
          </w:p>
          <w:p w14:paraId="11B4851F" w14:textId="77777777" w:rsidR="005D6259" w:rsidRPr="0025376A" w:rsidRDefault="005D6259" w:rsidP="005D6259">
            <w:pPr>
              <w:numPr>
                <w:ilvl w:val="0"/>
                <w:numId w:val="87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Тип: трансляционный столик по оси z</w:t>
            </w:r>
          </w:p>
          <w:p w14:paraId="5563A936" w14:textId="77777777" w:rsidR="005D6259" w:rsidRPr="0025376A" w:rsidRDefault="005D6259" w:rsidP="005D6259">
            <w:pPr>
              <w:numPr>
                <w:ilvl w:val="0"/>
                <w:numId w:val="87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Оснащён микрометром с ходом не менее 1/2" (13 мм), 0.001" (10 мкм) на деление</w:t>
            </w:r>
          </w:p>
          <w:p w14:paraId="6B5F6A3C" w14:textId="77777777" w:rsidR="005D6259" w:rsidRPr="0025376A" w:rsidRDefault="005D6259" w:rsidP="005D6259">
            <w:pPr>
              <w:numPr>
                <w:ilvl w:val="0"/>
                <w:numId w:val="87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В комплекте держатель для оптики Ø1", толщиной до 0.27" (6.9 мм)</w:t>
            </w:r>
          </w:p>
          <w:p w14:paraId="467B7609" w14:textId="77777777" w:rsidR="005D6259" w:rsidRPr="0025376A" w:rsidRDefault="005D6259" w:rsidP="005D6259">
            <w:pPr>
              <w:numPr>
                <w:ilvl w:val="0"/>
                <w:numId w:val="87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Возможность фиксации положения</w:t>
            </w:r>
          </w:p>
          <w:p w14:paraId="096C0307" w14:textId="77777777" w:rsidR="005D6259" w:rsidRPr="0025376A" w:rsidRDefault="005D6259" w:rsidP="005D6259">
            <w:pPr>
              <w:numPr>
                <w:ilvl w:val="0"/>
                <w:numId w:val="87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Высокоточные линейные подшипники</w:t>
            </w:r>
          </w:p>
          <w:p w14:paraId="0FBCC929" w14:textId="77777777" w:rsidR="005D6259" w:rsidRPr="0025376A" w:rsidRDefault="005D6259" w:rsidP="005D6259">
            <w:pPr>
              <w:numPr>
                <w:ilvl w:val="0"/>
                <w:numId w:val="87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Совместим с каркасными системами 30 мм</w:t>
            </w:r>
          </w:p>
          <w:p w14:paraId="587DE46A" w14:textId="77777777" w:rsidR="005D6259" w:rsidRPr="0025376A" w:rsidRDefault="005D6259" w:rsidP="005D6259">
            <w:pPr>
              <w:numPr>
                <w:ilvl w:val="0"/>
                <w:numId w:val="87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Комплект также входят два винта (4-40), шестигранные ключи 1/16" и 5/64" (2 мм), а также два съемных установочных штифта для юстировки</w:t>
            </w:r>
          </w:p>
          <w:p w14:paraId="70B08B06" w14:textId="77777777" w:rsidR="005D6259" w:rsidRPr="0025376A" w:rsidRDefault="005D6259" w:rsidP="005D6259">
            <w:pPr>
              <w:numPr>
                <w:ilvl w:val="0"/>
                <w:numId w:val="87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Соответствует директивам RoHS и REACH.</w:t>
            </w:r>
          </w:p>
          <w:p w14:paraId="3FD26130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4E73998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Держатель-транслятор для оптических элементов Ø1", для каркасных систем (30 мм), смещение по осям: XY, быстросъемная пластина, количество: 1</w:t>
            </w:r>
          </w:p>
          <w:p w14:paraId="359936D0" w14:textId="77777777" w:rsidR="005D6259" w:rsidRPr="0025376A" w:rsidRDefault="005D6259" w:rsidP="005D6259">
            <w:pPr>
              <w:numPr>
                <w:ilvl w:val="0"/>
                <w:numId w:val="7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Подходит для оптики Ø1.00" (Ø25.4 мм) </w:t>
            </w:r>
          </w:p>
          <w:p w14:paraId="51D8A50D" w14:textId="77777777" w:rsidR="005D6259" w:rsidRPr="0025376A" w:rsidRDefault="005D6259" w:rsidP="005D6259">
            <w:pPr>
              <w:numPr>
                <w:ilvl w:val="0"/>
                <w:numId w:val="7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Подвижный центральный держатель и магнитно закрепляемая быстросъёмная пластина имеют внутреннюю резьбу SM1 (1.035"-40) и принимают Ø1" оптику толщиной до 0.39" (10.0 мм) и 0.20" (5.0 мм) соответственно</w:t>
            </w:r>
          </w:p>
          <w:p w14:paraId="7F40B53E" w14:textId="77777777" w:rsidR="005D6259" w:rsidRPr="0025376A" w:rsidRDefault="005D6259" w:rsidP="005D6259">
            <w:pPr>
              <w:numPr>
                <w:ilvl w:val="0"/>
                <w:numId w:val="7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Совместимо с каркасными системами 30 мм</w:t>
            </w:r>
          </w:p>
          <w:p w14:paraId="7075FD56" w14:textId="77777777" w:rsidR="005D6259" w:rsidRPr="0025376A" w:rsidRDefault="005D6259" w:rsidP="005D6259">
            <w:pPr>
              <w:numPr>
                <w:ilvl w:val="0"/>
                <w:numId w:val="7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Оснащено быстросъёмной пластиной для удобной замены компонентов в составе каркасной системы</w:t>
            </w:r>
          </w:p>
          <w:p w14:paraId="7984C925" w14:textId="77777777" w:rsidR="005D6259" w:rsidRPr="0025376A" w:rsidRDefault="005D6259" w:rsidP="005D6259">
            <w:pPr>
              <w:numPr>
                <w:ilvl w:val="0"/>
                <w:numId w:val="7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Резьба SM1 (1.035"-40)</w:t>
            </w:r>
          </w:p>
          <w:p w14:paraId="762588D9" w14:textId="77777777" w:rsidR="005D6259" w:rsidRPr="0025376A" w:rsidRDefault="005D6259" w:rsidP="005D6259">
            <w:pPr>
              <w:numPr>
                <w:ilvl w:val="0"/>
                <w:numId w:val="7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Перемещение: не менее ±1 мм по осям X и Y с помощью регуляторов 3/16"-100</w:t>
            </w:r>
          </w:p>
          <w:p w14:paraId="18FFE924" w14:textId="77777777" w:rsidR="005D6259" w:rsidRPr="0025376A" w:rsidRDefault="005D6259" w:rsidP="005D6259">
            <w:pPr>
              <w:numPr>
                <w:ilvl w:val="0"/>
                <w:numId w:val="7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Оснащено четырьмя сквозными отверстиями для крепления на стержнях ER</w:t>
            </w:r>
          </w:p>
          <w:p w14:paraId="2C9FCABE" w14:textId="77777777" w:rsidR="005D6259" w:rsidRPr="0025376A" w:rsidRDefault="005D6259" w:rsidP="005D6259">
            <w:pPr>
              <w:numPr>
                <w:ilvl w:val="0"/>
                <w:numId w:val="7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Соответствует директивам RoHS и REACH.</w:t>
            </w:r>
          </w:p>
          <w:p w14:paraId="0931AB80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18D041F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Держатель для фильтров с двумя выдвижными вставками, крепления: M4 -- количество: 2</w:t>
            </w:r>
          </w:p>
          <w:p w14:paraId="29E40310" w14:textId="77777777" w:rsidR="005D6259" w:rsidRPr="0025376A" w:rsidRDefault="005D6259" w:rsidP="005D6259">
            <w:pPr>
              <w:numPr>
                <w:ilvl w:val="0"/>
                <w:numId w:val="12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Держатель фильтров включает две вставки с резьбой SM1 для установки до четырёх Ø1" оптических элементов</w:t>
            </w:r>
          </w:p>
          <w:p w14:paraId="2B564293" w14:textId="77777777" w:rsidR="005D6259" w:rsidRPr="0025376A" w:rsidRDefault="005D6259" w:rsidP="005D6259">
            <w:pPr>
              <w:numPr>
                <w:ilvl w:val="0"/>
                <w:numId w:val="12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Совместим с поглощающими нейтральными фильтрами (диапазон длин волн: не менее 400–650 нм)</w:t>
            </w:r>
          </w:p>
          <w:p w14:paraId="2744B900" w14:textId="77777777" w:rsidR="005D6259" w:rsidRPr="0025376A" w:rsidRDefault="005D6259" w:rsidP="005D6259">
            <w:pPr>
              <w:numPr>
                <w:ilvl w:val="0"/>
                <w:numId w:val="12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Вставки имеют пустые метки для идентификации установленных оптик</w:t>
            </w:r>
          </w:p>
          <w:p w14:paraId="127A064D" w14:textId="77777777" w:rsidR="005D6259" w:rsidRPr="0025376A" w:rsidRDefault="005D6259" w:rsidP="005D6259">
            <w:pPr>
              <w:numPr>
                <w:ilvl w:val="0"/>
                <w:numId w:val="12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Основной корпус совместим с каркасными системами 30 мм</w:t>
            </w:r>
          </w:p>
          <w:p w14:paraId="6E506E85" w14:textId="77777777" w:rsidR="005D6259" w:rsidRPr="0025376A" w:rsidRDefault="005D6259" w:rsidP="005D6259">
            <w:pPr>
              <w:numPr>
                <w:ilvl w:val="0"/>
                <w:numId w:val="12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Соответствует директивам RoHS и REACH.</w:t>
            </w:r>
          </w:p>
          <w:p w14:paraId="1EACC726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560C6C2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Держатель для крепления оптических элементов Ø1/2" под углом 45°, количество: 1</w:t>
            </w:r>
          </w:p>
          <w:p w14:paraId="4CB5E508" w14:textId="77777777" w:rsidR="005D6259" w:rsidRPr="0025376A" w:rsidRDefault="005D6259" w:rsidP="005D6259">
            <w:pPr>
              <w:numPr>
                <w:ilvl w:val="1"/>
                <w:numId w:val="13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Фиксированное крепление под углом 45° для Ø1/2" оптики толщиной не менее 0.12" (3.0 мм)</w:t>
            </w:r>
          </w:p>
          <w:p w14:paraId="7920349A" w14:textId="77777777" w:rsidR="005D6259" w:rsidRPr="0025376A" w:rsidRDefault="005D6259" w:rsidP="005D6259">
            <w:pPr>
              <w:numPr>
                <w:ilvl w:val="1"/>
                <w:numId w:val="13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Совместимо с нерезьбовыми Ø1/2" зеркалодержателями</w:t>
            </w:r>
          </w:p>
          <w:p w14:paraId="638EE9D6" w14:textId="77777777" w:rsidR="005D6259" w:rsidRPr="0025376A" w:rsidRDefault="005D6259" w:rsidP="005D6259">
            <w:pPr>
              <w:numPr>
                <w:ilvl w:val="1"/>
                <w:numId w:val="13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Два перпендикулярных сквозных отверстия позволяют использовать со светоделителями Ø1/2"</w:t>
            </w:r>
          </w:p>
          <w:p w14:paraId="7CAD942D" w14:textId="77777777" w:rsidR="005D6259" w:rsidRPr="0025376A" w:rsidRDefault="005D6259" w:rsidP="005D6259">
            <w:pPr>
              <w:numPr>
                <w:ilvl w:val="1"/>
                <w:numId w:val="13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Полезный проход со стороны задней поверхности: не менее Ø0.32" (Ø8.1 мм)</w:t>
            </w:r>
          </w:p>
          <w:p w14:paraId="2A1A6F98" w14:textId="77777777" w:rsidR="005D6259" w:rsidRPr="0025376A" w:rsidRDefault="005D6259" w:rsidP="005D6259">
            <w:pPr>
              <w:numPr>
                <w:ilvl w:val="1"/>
                <w:numId w:val="13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Полезный проход снизу: не менее Ø0.25" (Ø6.4 мм)</w:t>
            </w:r>
          </w:p>
          <w:p w14:paraId="5337EDC3" w14:textId="77777777" w:rsidR="005D6259" w:rsidRPr="0025376A" w:rsidRDefault="005D6259" w:rsidP="005D6259">
            <w:pPr>
              <w:numPr>
                <w:ilvl w:val="1"/>
                <w:numId w:val="13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Соответствует директивам RoHS и REACH.</w:t>
            </w:r>
          </w:p>
          <w:p w14:paraId="23A93FFD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F0880D6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Линейный транслятор с инерционным пьезоэлектрическим приводом, смещение: 20 мм, метрическая резьба -- количество: 1</w:t>
            </w:r>
          </w:p>
          <w:p w14:paraId="744366DC" w14:textId="77777777" w:rsidR="005D6259" w:rsidRPr="0025376A" w:rsidRDefault="005D6259" w:rsidP="005D6259">
            <w:pPr>
              <w:numPr>
                <w:ilvl w:val="0"/>
                <w:numId w:val="92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Одноосевой линейный столик с пьезоэлектрическим инерционным приводом в режиме open-loop</w:t>
            </w:r>
          </w:p>
          <w:p w14:paraId="58CDECF2" w14:textId="77777777" w:rsidR="005D6259" w:rsidRPr="0025376A" w:rsidRDefault="005D6259" w:rsidP="005D6259">
            <w:pPr>
              <w:numPr>
                <w:ilvl w:val="0"/>
                <w:numId w:val="92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Обеспечивает высокоточное позиционирование</w:t>
            </w:r>
          </w:p>
          <w:p w14:paraId="6F07F6D3" w14:textId="77777777" w:rsidR="005D6259" w:rsidRPr="0025376A" w:rsidRDefault="005D6259" w:rsidP="005D6259">
            <w:pPr>
              <w:numPr>
                <w:ilvl w:val="0"/>
                <w:numId w:val="92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Размер шага: типичный – 1 мкм или лучше, максимальный – &lt;3 мкм</w:t>
            </w:r>
          </w:p>
          <w:p w14:paraId="1F94E09C" w14:textId="77777777" w:rsidR="005D6259" w:rsidRPr="0025376A" w:rsidRDefault="005D6259" w:rsidP="005D6259">
            <w:pPr>
              <w:numPr>
                <w:ilvl w:val="0"/>
                <w:numId w:val="92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Регулируемость шага: ≤30%</w:t>
            </w:r>
          </w:p>
          <w:p w14:paraId="2D798023" w14:textId="77777777" w:rsidR="005D6259" w:rsidRPr="0025376A" w:rsidRDefault="005D6259" w:rsidP="005D6259">
            <w:pPr>
              <w:numPr>
                <w:ilvl w:val="0"/>
                <w:numId w:val="92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Ортогональность в XY-стеке: &lt;5 мрад</w:t>
            </w:r>
          </w:p>
          <w:p w14:paraId="293592C9" w14:textId="77777777" w:rsidR="005D6259" w:rsidRPr="0025376A" w:rsidRDefault="005D6259" w:rsidP="005D6259">
            <w:pPr>
              <w:numPr>
                <w:ilvl w:val="0"/>
                <w:numId w:val="92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Скорость до 3 мм/с при использовании совместимого контроллера</w:t>
            </w:r>
          </w:p>
          <w:p w14:paraId="074CFB38" w14:textId="77777777" w:rsidR="005D6259" w:rsidRPr="0025376A" w:rsidRDefault="005D6259" w:rsidP="005D6259">
            <w:pPr>
              <w:numPr>
                <w:ilvl w:val="0"/>
                <w:numId w:val="92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Среднее отклонение скорости по всей длине хода: не более ±10%</w:t>
            </w:r>
          </w:p>
          <w:p w14:paraId="2F4E50C9" w14:textId="77777777" w:rsidR="005D6259" w:rsidRPr="0025376A" w:rsidRDefault="005D6259" w:rsidP="005D6259">
            <w:pPr>
              <w:numPr>
                <w:ilvl w:val="0"/>
                <w:numId w:val="92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Горизонтальная нагрузка: не менее 3 кг</w:t>
            </w:r>
          </w:p>
          <w:p w14:paraId="6A7E06C2" w14:textId="77777777" w:rsidR="005D6259" w:rsidRPr="0025376A" w:rsidRDefault="005D6259" w:rsidP="005D6259">
            <w:pPr>
              <w:numPr>
                <w:ilvl w:val="0"/>
                <w:numId w:val="92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Удерживающее усилие: не менее 3 Н</w:t>
            </w:r>
          </w:p>
          <w:p w14:paraId="7FD63536" w14:textId="77777777" w:rsidR="005D6259" w:rsidRPr="0025376A" w:rsidRDefault="005D6259" w:rsidP="005D6259">
            <w:pPr>
              <w:numPr>
                <w:ilvl w:val="0"/>
                <w:numId w:val="92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Встроенный кабель длиной не менее 1 м с разъёмом SMC</w:t>
            </w:r>
          </w:p>
          <w:p w14:paraId="57C458AB" w14:textId="77777777" w:rsidR="005D6259" w:rsidRPr="0025376A" w:rsidRDefault="005D6259" w:rsidP="005D6259">
            <w:pPr>
              <w:numPr>
                <w:ilvl w:val="0"/>
                <w:numId w:val="92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Требуется совместимый контроллер пьезо-инерционного типа (в комплект не входит)</w:t>
            </w:r>
          </w:p>
          <w:p w14:paraId="228A824C" w14:textId="77777777" w:rsidR="005D6259" w:rsidRPr="0025376A" w:rsidRDefault="005D6259" w:rsidP="005D6259">
            <w:pPr>
              <w:numPr>
                <w:ilvl w:val="0"/>
                <w:numId w:val="92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Срок службы -- более 10 миллиардов шагов</w:t>
            </w:r>
          </w:p>
          <w:p w14:paraId="36B55FD9" w14:textId="77777777" w:rsidR="005D6259" w:rsidRPr="0025376A" w:rsidRDefault="005D6259" w:rsidP="005D6259">
            <w:pPr>
              <w:numPr>
                <w:ilvl w:val="0"/>
                <w:numId w:val="92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Соответствует директивам RoHS и REACH.</w:t>
            </w:r>
          </w:p>
          <w:p w14:paraId="672AD12F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0A7F19B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Оптическое крепление Ø1" для пьезоэлектрического инерционного столика, описанного в пункте 15 – количество: 1 </w:t>
            </w:r>
          </w:p>
          <w:p w14:paraId="75ECB8F9" w14:textId="77777777" w:rsidR="005D6259" w:rsidRPr="0025376A" w:rsidRDefault="005D6259" w:rsidP="005D6259">
            <w:pPr>
              <w:pStyle w:val="ListParagraph"/>
              <w:numPr>
                <w:ilvl w:val="0"/>
                <w:numId w:val="9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Совместимо с 20 мм пьезоинерционными столиками, описанными в пункте 15</w:t>
            </w:r>
          </w:p>
          <w:p w14:paraId="1581176E" w14:textId="77777777" w:rsidR="005D6259" w:rsidRPr="0025376A" w:rsidRDefault="005D6259" w:rsidP="005D6259">
            <w:pPr>
              <w:pStyle w:val="ListParagraph"/>
              <w:numPr>
                <w:ilvl w:val="0"/>
                <w:numId w:val="9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Центрирует оптику по вертикали вдоль оптической оси каркасной системы 30 мм</w:t>
            </w:r>
          </w:p>
          <w:p w14:paraId="146C8AE4" w14:textId="77777777" w:rsidR="005D6259" w:rsidRPr="0025376A" w:rsidRDefault="005D6259" w:rsidP="005D6259">
            <w:pPr>
              <w:pStyle w:val="ListParagraph"/>
              <w:numPr>
                <w:ilvl w:val="0"/>
                <w:numId w:val="9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Возможность установки оптики под углом 0° или 90° к оси перемещения столика</w:t>
            </w:r>
          </w:p>
          <w:p w14:paraId="2318FB96" w14:textId="77777777" w:rsidR="005D6259" w:rsidRPr="0025376A" w:rsidRDefault="005D6259" w:rsidP="005D6259">
            <w:pPr>
              <w:pStyle w:val="ListParagraph"/>
              <w:numPr>
                <w:ilvl w:val="0"/>
                <w:numId w:val="9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Отверстие с резьбой SM1 со стопорным кольцом в комплекте</w:t>
            </w:r>
          </w:p>
          <w:p w14:paraId="10786A29" w14:textId="77777777" w:rsidR="005D6259" w:rsidRPr="0025376A" w:rsidRDefault="005D6259" w:rsidP="005D6259">
            <w:pPr>
              <w:pStyle w:val="ListParagraph"/>
              <w:numPr>
                <w:ilvl w:val="0"/>
                <w:numId w:val="9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Подходит для Ø1" оптики толщиной до 0.28" (7.1 мм)</w:t>
            </w:r>
          </w:p>
          <w:p w14:paraId="768D5100" w14:textId="77777777" w:rsidR="005D6259" w:rsidRPr="0025376A" w:rsidRDefault="005D6259" w:rsidP="005D6259">
            <w:pPr>
              <w:pStyle w:val="ListParagraph"/>
              <w:numPr>
                <w:ilvl w:val="0"/>
                <w:numId w:val="9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директиве RoHS.</w:t>
            </w:r>
          </w:p>
          <w:p w14:paraId="2669705A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607F035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Точечная диафрагма в оправе Ø1", диаметр отверстия: 25 ± 2 мкм, материал: нержавеющая сталь - количество: 1 </w:t>
            </w:r>
          </w:p>
          <w:p w14:paraId="6996EDFA" w14:textId="77777777" w:rsidR="005D6259" w:rsidRPr="0025376A" w:rsidRDefault="005D6259" w:rsidP="005D6259">
            <w:pPr>
              <w:pStyle w:val="ListParagraph"/>
              <w:numPr>
                <w:ilvl w:val="0"/>
                <w:numId w:val="9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Корпус из анодированного алюминия с внешним диаметром 1"</w:t>
            </w:r>
          </w:p>
          <w:p w14:paraId="5E349005" w14:textId="77777777" w:rsidR="005D6259" w:rsidRPr="0025376A" w:rsidRDefault="005D6259" w:rsidP="005D6259">
            <w:pPr>
              <w:pStyle w:val="ListParagraph"/>
              <w:numPr>
                <w:ilvl w:val="0"/>
                <w:numId w:val="9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Диаметр отверстия: 25 ± 2 мкм</w:t>
            </w:r>
          </w:p>
          <w:p w14:paraId="218607DB" w14:textId="77777777" w:rsidR="005D6259" w:rsidRPr="0025376A" w:rsidRDefault="005D6259" w:rsidP="005D6259">
            <w:pPr>
              <w:pStyle w:val="ListParagraph"/>
              <w:numPr>
                <w:ilvl w:val="0"/>
                <w:numId w:val="9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Округлость отверстия: ≥90%</w:t>
            </w:r>
          </w:p>
          <w:p w14:paraId="2DE80F96" w14:textId="77777777" w:rsidR="005D6259" w:rsidRPr="0025376A" w:rsidRDefault="005D6259" w:rsidP="005D6259">
            <w:pPr>
              <w:pStyle w:val="ListParagraph"/>
              <w:numPr>
                <w:ilvl w:val="0"/>
                <w:numId w:val="9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Толщина фольги: не менее 50 мкм</w:t>
            </w:r>
          </w:p>
          <w:p w14:paraId="3AAABBB8" w14:textId="77777777" w:rsidR="005D6259" w:rsidRPr="0025376A" w:rsidRDefault="005D6259" w:rsidP="005D6259">
            <w:pPr>
              <w:pStyle w:val="ListParagraph"/>
              <w:numPr>
                <w:ilvl w:val="0"/>
                <w:numId w:val="9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Материал фольги: нержавеющая сталь серии 300 с оксидированным черным покрытием</w:t>
            </w:r>
          </w:p>
          <w:p w14:paraId="42F04D99" w14:textId="77777777" w:rsidR="005D6259" w:rsidRPr="0025376A" w:rsidRDefault="005D6259" w:rsidP="005D6259">
            <w:pPr>
              <w:pStyle w:val="ListParagraph"/>
              <w:numPr>
                <w:ilvl w:val="0"/>
                <w:numId w:val="9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17DDB290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F17F8D5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Точечная диафрагма в оправе Ø1", диаметр отверстия: 50 ± 3 мкм, материал: нержавеющая сталь - количество: 1</w:t>
            </w:r>
          </w:p>
          <w:p w14:paraId="45B1D7E6" w14:textId="77777777" w:rsidR="005D6259" w:rsidRPr="0025376A" w:rsidRDefault="005D6259" w:rsidP="005D6259">
            <w:pPr>
              <w:pStyle w:val="ListParagraph"/>
              <w:numPr>
                <w:ilvl w:val="0"/>
                <w:numId w:val="9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Корпус из анодированного алюминия с внешним диаметром 1"</w:t>
            </w:r>
          </w:p>
          <w:p w14:paraId="52B46832" w14:textId="77777777" w:rsidR="005D6259" w:rsidRPr="0025376A" w:rsidRDefault="005D6259" w:rsidP="005D6259">
            <w:pPr>
              <w:pStyle w:val="ListParagraph"/>
              <w:numPr>
                <w:ilvl w:val="0"/>
                <w:numId w:val="9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Диаметр отверстия: 50 ± 3 мкм</w:t>
            </w:r>
          </w:p>
          <w:p w14:paraId="6E0E379A" w14:textId="77777777" w:rsidR="005D6259" w:rsidRPr="0025376A" w:rsidRDefault="005D6259" w:rsidP="005D6259">
            <w:pPr>
              <w:pStyle w:val="ListParagraph"/>
              <w:numPr>
                <w:ilvl w:val="0"/>
                <w:numId w:val="9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Округлость отверстия: ≥90%</w:t>
            </w:r>
          </w:p>
          <w:p w14:paraId="32780F4C" w14:textId="77777777" w:rsidR="005D6259" w:rsidRPr="0025376A" w:rsidRDefault="005D6259" w:rsidP="005D6259">
            <w:pPr>
              <w:pStyle w:val="ListParagraph"/>
              <w:numPr>
                <w:ilvl w:val="0"/>
                <w:numId w:val="9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Толщина фольги: не менее 50 мкм</w:t>
            </w:r>
          </w:p>
          <w:p w14:paraId="42EFB64B" w14:textId="77777777" w:rsidR="005D6259" w:rsidRPr="0025376A" w:rsidRDefault="005D6259" w:rsidP="005D6259">
            <w:pPr>
              <w:pStyle w:val="ListParagraph"/>
              <w:numPr>
                <w:ilvl w:val="0"/>
                <w:numId w:val="9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Материал фольги: нержавеющая сталь серии 300 с оксидированным черным покрытием</w:t>
            </w:r>
          </w:p>
          <w:p w14:paraId="0131335E" w14:textId="77777777" w:rsidR="005D6259" w:rsidRPr="0025376A" w:rsidRDefault="005D6259" w:rsidP="005D6259">
            <w:pPr>
              <w:pStyle w:val="ListParagraph"/>
              <w:numPr>
                <w:ilvl w:val="0"/>
                <w:numId w:val="9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</w:t>
            </w:r>
          </w:p>
          <w:p w14:paraId="578C41A3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ABEF5AA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Точечная диафрагма в оправе Ø1", диаметр отверстия: 75 ± 3 мкм, материал: нержавеющая сталь - количество: 1</w:t>
            </w:r>
          </w:p>
          <w:p w14:paraId="4AE34BD4" w14:textId="77777777" w:rsidR="005D6259" w:rsidRPr="0025376A" w:rsidRDefault="005D6259" w:rsidP="005D6259">
            <w:pPr>
              <w:pStyle w:val="ListParagraph"/>
              <w:numPr>
                <w:ilvl w:val="0"/>
                <w:numId w:val="9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Корпус из анодированного алюминия с внешним диаметром 1"</w:t>
            </w:r>
          </w:p>
          <w:p w14:paraId="0CE0F263" w14:textId="77777777" w:rsidR="005D6259" w:rsidRPr="0025376A" w:rsidRDefault="005D6259" w:rsidP="005D6259">
            <w:pPr>
              <w:pStyle w:val="ListParagraph"/>
              <w:numPr>
                <w:ilvl w:val="0"/>
                <w:numId w:val="9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Диаметр отверстия: 75 ± 3 мкм</w:t>
            </w:r>
          </w:p>
          <w:p w14:paraId="2CBF88CC" w14:textId="77777777" w:rsidR="005D6259" w:rsidRPr="0025376A" w:rsidRDefault="005D6259" w:rsidP="005D6259">
            <w:pPr>
              <w:pStyle w:val="ListParagraph"/>
              <w:numPr>
                <w:ilvl w:val="0"/>
                <w:numId w:val="9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Округлость отверстия: ≥90%</w:t>
            </w:r>
          </w:p>
          <w:p w14:paraId="4AEFC2DD" w14:textId="77777777" w:rsidR="005D6259" w:rsidRPr="0025376A" w:rsidRDefault="005D6259" w:rsidP="005D6259">
            <w:pPr>
              <w:pStyle w:val="ListParagraph"/>
              <w:numPr>
                <w:ilvl w:val="0"/>
                <w:numId w:val="9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Толщина фольги: не менее 50 мкм</w:t>
            </w:r>
          </w:p>
          <w:p w14:paraId="6B13806F" w14:textId="77777777" w:rsidR="005D6259" w:rsidRPr="0025376A" w:rsidRDefault="005D6259" w:rsidP="005D6259">
            <w:pPr>
              <w:pStyle w:val="ListParagraph"/>
              <w:numPr>
                <w:ilvl w:val="0"/>
                <w:numId w:val="9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Материал фольги: нержавеющая сталь серии 300 с оксидированным черным покрытием</w:t>
            </w:r>
          </w:p>
          <w:p w14:paraId="66330E98" w14:textId="77777777" w:rsidR="005D6259" w:rsidRPr="0025376A" w:rsidRDefault="005D6259" w:rsidP="005D6259">
            <w:pPr>
              <w:pStyle w:val="ListParagraph"/>
              <w:numPr>
                <w:ilvl w:val="0"/>
                <w:numId w:val="9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4FC3C931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50A2CD3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Точечная диафрагма в оправе Ø1", диаметр отверстия: 100 ± 4 мкм, материал: нержавеющая сталь - количество: 1</w:t>
            </w:r>
          </w:p>
          <w:p w14:paraId="12667432" w14:textId="77777777" w:rsidR="005D6259" w:rsidRPr="0025376A" w:rsidRDefault="005D6259" w:rsidP="005D6259">
            <w:pPr>
              <w:pStyle w:val="ListParagraph"/>
              <w:numPr>
                <w:ilvl w:val="0"/>
                <w:numId w:val="9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Корпус из анодированного алюминия с внешним диаметром 1"</w:t>
            </w:r>
          </w:p>
          <w:p w14:paraId="7F8457F6" w14:textId="77777777" w:rsidR="005D6259" w:rsidRPr="0025376A" w:rsidRDefault="005D6259" w:rsidP="005D6259">
            <w:pPr>
              <w:pStyle w:val="ListParagraph"/>
              <w:numPr>
                <w:ilvl w:val="0"/>
                <w:numId w:val="9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Диаметр отверстия: 100 ± 4 мкм</w:t>
            </w:r>
          </w:p>
          <w:p w14:paraId="132F623E" w14:textId="77777777" w:rsidR="005D6259" w:rsidRPr="0025376A" w:rsidRDefault="005D6259" w:rsidP="005D6259">
            <w:pPr>
              <w:pStyle w:val="ListParagraph"/>
              <w:numPr>
                <w:ilvl w:val="0"/>
                <w:numId w:val="9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Округлость отверстия: ≥95%</w:t>
            </w:r>
          </w:p>
          <w:p w14:paraId="1BD8B154" w14:textId="77777777" w:rsidR="005D6259" w:rsidRPr="0025376A" w:rsidRDefault="005D6259" w:rsidP="005D6259">
            <w:pPr>
              <w:pStyle w:val="ListParagraph"/>
              <w:numPr>
                <w:ilvl w:val="0"/>
                <w:numId w:val="9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Толщина фольги: не менее 50 мкм</w:t>
            </w:r>
          </w:p>
          <w:p w14:paraId="63179DF5" w14:textId="77777777" w:rsidR="005D6259" w:rsidRPr="0025376A" w:rsidRDefault="005D6259" w:rsidP="005D6259">
            <w:pPr>
              <w:pStyle w:val="ListParagraph"/>
              <w:numPr>
                <w:ilvl w:val="0"/>
                <w:numId w:val="9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Материал фольги: нержавеющая сталь серии 300 с оксидированным черным покрытием</w:t>
            </w:r>
          </w:p>
          <w:p w14:paraId="1C13B3EC" w14:textId="77777777" w:rsidR="005D6259" w:rsidRPr="0025376A" w:rsidRDefault="005D6259" w:rsidP="005D6259">
            <w:pPr>
              <w:pStyle w:val="ListParagraph"/>
              <w:numPr>
                <w:ilvl w:val="0"/>
                <w:numId w:val="9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3AEA1823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41ACC16B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Точечная диафрагма в оправе Ø1", диаметр отверстия: 150 ± 6 мкм, материал: 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нержавеющая сталь - количество: 1</w:t>
            </w:r>
          </w:p>
          <w:p w14:paraId="1B850362" w14:textId="77777777" w:rsidR="005D6259" w:rsidRPr="0025376A" w:rsidRDefault="005D6259" w:rsidP="005D6259">
            <w:pPr>
              <w:pStyle w:val="ListParagraph"/>
              <w:numPr>
                <w:ilvl w:val="0"/>
                <w:numId w:val="9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Корпус из анодированного алюминия с внешним диаметром 1"</w:t>
            </w:r>
          </w:p>
          <w:p w14:paraId="58DF9473" w14:textId="77777777" w:rsidR="005D6259" w:rsidRPr="0025376A" w:rsidRDefault="005D6259" w:rsidP="005D6259">
            <w:pPr>
              <w:pStyle w:val="ListParagraph"/>
              <w:numPr>
                <w:ilvl w:val="0"/>
                <w:numId w:val="9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Диаметр отверстия: 150 ± 6 мкм</w:t>
            </w:r>
          </w:p>
          <w:p w14:paraId="144EF56B" w14:textId="77777777" w:rsidR="005D6259" w:rsidRPr="0025376A" w:rsidRDefault="005D6259" w:rsidP="005D6259">
            <w:pPr>
              <w:pStyle w:val="ListParagraph"/>
              <w:numPr>
                <w:ilvl w:val="0"/>
                <w:numId w:val="9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Округлость отверстия: ≥95%</w:t>
            </w:r>
          </w:p>
          <w:p w14:paraId="3429C417" w14:textId="77777777" w:rsidR="005D6259" w:rsidRPr="0025376A" w:rsidRDefault="005D6259" w:rsidP="005D6259">
            <w:pPr>
              <w:pStyle w:val="ListParagraph"/>
              <w:numPr>
                <w:ilvl w:val="0"/>
                <w:numId w:val="9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Толщина фольги: не менее 50 мкм</w:t>
            </w:r>
          </w:p>
          <w:p w14:paraId="4154855D" w14:textId="77777777" w:rsidR="005D6259" w:rsidRPr="0025376A" w:rsidRDefault="005D6259" w:rsidP="005D6259">
            <w:pPr>
              <w:pStyle w:val="ListParagraph"/>
              <w:numPr>
                <w:ilvl w:val="0"/>
                <w:numId w:val="9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Материал фольги: нержавеющая сталь серии 300 с оксидированным черным покрытием</w:t>
            </w:r>
          </w:p>
          <w:p w14:paraId="628D26E9" w14:textId="77777777" w:rsidR="005D6259" w:rsidRPr="0025376A" w:rsidRDefault="005D6259" w:rsidP="005D6259">
            <w:pPr>
              <w:pStyle w:val="ListParagraph"/>
              <w:numPr>
                <w:ilvl w:val="0"/>
                <w:numId w:val="9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5C1AA896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5C26A92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Коллиматор для волокно-оптических жгутов, поставляемых в комплекте с Thorlabs OSL2 (или эквивалент) - количество: 1</w:t>
            </w:r>
          </w:p>
          <w:p w14:paraId="0E7F21FB" w14:textId="77777777" w:rsidR="005D6259" w:rsidRPr="0025376A" w:rsidRDefault="005D6259" w:rsidP="005D6259">
            <w:pPr>
              <w:pStyle w:val="ListParagraph"/>
              <w:numPr>
                <w:ilvl w:val="0"/>
                <w:numId w:val="10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Внешние габариты: не более Ø17.8 мм × 47.3 мм</w:t>
            </w:r>
          </w:p>
          <w:p w14:paraId="3E4763D7" w14:textId="77777777" w:rsidR="005D6259" w:rsidRPr="0025376A" w:rsidRDefault="005D6259" w:rsidP="005D6259">
            <w:pPr>
              <w:pStyle w:val="ListParagraph"/>
              <w:numPr>
                <w:ilvl w:val="0"/>
                <w:numId w:val="10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Резьба на выходном порте: внутренняя SM05 (0.535"-40)</w:t>
            </w:r>
          </w:p>
          <w:p w14:paraId="53CDF7C9" w14:textId="77777777" w:rsidR="005D6259" w:rsidRPr="0025376A" w:rsidRDefault="005D6259" w:rsidP="005D6259">
            <w:pPr>
              <w:pStyle w:val="ListParagraph"/>
              <w:numPr>
                <w:ilvl w:val="0"/>
                <w:numId w:val="10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Установленные линзы: выпукло-плоская линза из N-BK7, Ø1/2", f = 30 мм, без покрытия</w:t>
            </w:r>
          </w:p>
          <w:p w14:paraId="1FA7BB34" w14:textId="77777777" w:rsidR="005D6259" w:rsidRPr="0025376A" w:rsidRDefault="005D6259" w:rsidP="005D6259">
            <w:pPr>
              <w:pStyle w:val="ListParagraph"/>
              <w:numPr>
                <w:ilvl w:val="0"/>
                <w:numId w:val="10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Размер пятна на рабочем расстоянии 20 мм: не более Ø14.5 мм.</w:t>
            </w:r>
          </w:p>
          <w:p w14:paraId="00C583ED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462B9E5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Линейный поляризатор, Ø12.5 мм, без оправы, рабочий диапазон: не менее 550 - 1500 нм -- количество: 1</w:t>
            </w:r>
          </w:p>
          <w:p w14:paraId="4A8252C5" w14:textId="77777777" w:rsidR="005D6259" w:rsidRPr="0025376A" w:rsidRDefault="005D6259" w:rsidP="005D6259">
            <w:pPr>
              <w:pStyle w:val="ListParagraph"/>
              <w:numPr>
                <w:ilvl w:val="0"/>
                <w:numId w:val="10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Диапазон длин волн: не менее 550–1500 нм</w:t>
            </w:r>
          </w:p>
          <w:p w14:paraId="04AE26F9" w14:textId="77777777" w:rsidR="005D6259" w:rsidRPr="0025376A" w:rsidRDefault="005D6259" w:rsidP="005D6259">
            <w:pPr>
              <w:pStyle w:val="ListParagraph"/>
              <w:numPr>
                <w:ilvl w:val="0"/>
                <w:numId w:val="10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Материал поляризатора: наночастицы в натрий-силикатном стекле</w:t>
            </w:r>
          </w:p>
          <w:p w14:paraId="2819E0B2" w14:textId="77777777" w:rsidR="005D6259" w:rsidRPr="0025376A" w:rsidRDefault="005D6259" w:rsidP="005D6259">
            <w:pPr>
              <w:pStyle w:val="ListParagraph"/>
              <w:numPr>
                <w:ilvl w:val="0"/>
                <w:numId w:val="10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Подложка: стекло Schott</w:t>
            </w:r>
          </w:p>
          <w:p w14:paraId="03CDD606" w14:textId="77777777" w:rsidR="005D6259" w:rsidRPr="0025376A" w:rsidRDefault="005D6259" w:rsidP="005D6259">
            <w:pPr>
              <w:pStyle w:val="ListParagraph"/>
              <w:numPr>
                <w:ilvl w:val="0"/>
                <w:numId w:val="10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Качество поверхности: не хуже 40-20 scratch-dig</w:t>
            </w:r>
          </w:p>
          <w:p w14:paraId="0A9850FE" w14:textId="77777777" w:rsidR="005D6259" w:rsidRPr="0025376A" w:rsidRDefault="005D6259" w:rsidP="005D6259">
            <w:pPr>
              <w:pStyle w:val="ListParagraph"/>
              <w:numPr>
                <w:ilvl w:val="0"/>
                <w:numId w:val="10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Диапазон коэффициента экстинкции (&gt;10 000:1): не менее 550–1500 нм</w:t>
            </w:r>
          </w:p>
          <w:p w14:paraId="1067C537" w14:textId="77777777" w:rsidR="005D6259" w:rsidRPr="0025376A" w:rsidRDefault="005D6259" w:rsidP="005D6259">
            <w:pPr>
              <w:pStyle w:val="ListParagraph"/>
              <w:numPr>
                <w:ilvl w:val="0"/>
                <w:numId w:val="10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Диапазон коэффициента экстинкции (&gt;100 000:1): не менее 600–1200 нм</w:t>
            </w:r>
          </w:p>
          <w:p w14:paraId="78059782" w14:textId="77777777" w:rsidR="005D6259" w:rsidRPr="0025376A" w:rsidRDefault="005D6259" w:rsidP="005D6259">
            <w:pPr>
              <w:pStyle w:val="ListParagraph"/>
              <w:numPr>
                <w:ilvl w:val="0"/>
                <w:numId w:val="10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Параллельность поверхностей: &lt;1 угловой минуты</w:t>
            </w:r>
          </w:p>
          <w:p w14:paraId="09924FD7" w14:textId="77777777" w:rsidR="005D6259" w:rsidRPr="0025376A" w:rsidRDefault="005D6259" w:rsidP="005D6259">
            <w:pPr>
              <w:pStyle w:val="ListParagraph"/>
              <w:numPr>
                <w:ilvl w:val="0"/>
                <w:numId w:val="10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Порог лазерного повреждения: не менее 1 Вт/см² в режиме блокировки, 5 Вт/см² в режиме пропускания</w:t>
            </w:r>
          </w:p>
          <w:p w14:paraId="4D0D9717" w14:textId="77777777" w:rsidR="005D6259" w:rsidRPr="0025376A" w:rsidRDefault="005D6259" w:rsidP="005D6259">
            <w:pPr>
              <w:pStyle w:val="ListParagraph"/>
              <w:numPr>
                <w:ilvl w:val="0"/>
                <w:numId w:val="10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Толщина: в диапазоне от 1.8 до 2.1 мм (точность ± 0.2 мм)</w:t>
            </w:r>
          </w:p>
          <w:p w14:paraId="1D6A18BC" w14:textId="77777777" w:rsidR="005D6259" w:rsidRPr="0025376A" w:rsidRDefault="005D6259" w:rsidP="005D6259">
            <w:pPr>
              <w:pStyle w:val="ListParagraph"/>
              <w:numPr>
                <w:ilvl w:val="0"/>
                <w:numId w:val="10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Полезный проход (апертура): не менее Ø11.3 мм</w:t>
            </w:r>
          </w:p>
          <w:p w14:paraId="0A43B3CD" w14:textId="77777777" w:rsidR="005D6259" w:rsidRPr="0025376A" w:rsidRDefault="005D6259" w:rsidP="005D6259">
            <w:pPr>
              <w:pStyle w:val="ListParagraph"/>
              <w:numPr>
                <w:ilvl w:val="0"/>
                <w:numId w:val="10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6255683B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18C9872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Линейный поляризатор, Ø12.5 мм, без оправы, рабочий диапазон: не менее 510 - 800 нм -- количество: 1</w:t>
            </w:r>
          </w:p>
          <w:p w14:paraId="09C10E4E" w14:textId="77777777" w:rsidR="005D6259" w:rsidRPr="0025376A" w:rsidRDefault="005D6259" w:rsidP="005D6259">
            <w:pPr>
              <w:numPr>
                <w:ilvl w:val="0"/>
                <w:numId w:val="102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Диапазон длин волн: не менее 510–800 нм</w:t>
            </w:r>
          </w:p>
          <w:p w14:paraId="4E4E855A" w14:textId="77777777" w:rsidR="005D6259" w:rsidRPr="0025376A" w:rsidRDefault="005D6259" w:rsidP="005D6259">
            <w:pPr>
              <w:numPr>
                <w:ilvl w:val="0"/>
                <w:numId w:val="102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Материал поляризатора: наночастицы в натрий-силикатном стекле</w:t>
            </w:r>
          </w:p>
          <w:p w14:paraId="355EA9D2" w14:textId="77777777" w:rsidR="005D6259" w:rsidRPr="0025376A" w:rsidRDefault="005D6259" w:rsidP="005D6259">
            <w:pPr>
              <w:numPr>
                <w:ilvl w:val="0"/>
                <w:numId w:val="102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Подложка: стекло Schott</w:t>
            </w:r>
          </w:p>
          <w:p w14:paraId="0BA5B077" w14:textId="77777777" w:rsidR="005D6259" w:rsidRPr="0025376A" w:rsidRDefault="005D6259" w:rsidP="005D6259">
            <w:pPr>
              <w:numPr>
                <w:ilvl w:val="0"/>
                <w:numId w:val="102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Качество поверхности: не хуже 40-20 scratch-dig</w:t>
            </w:r>
          </w:p>
          <w:p w14:paraId="6E6F6A2B" w14:textId="77777777" w:rsidR="005D6259" w:rsidRPr="0025376A" w:rsidRDefault="005D6259" w:rsidP="005D6259">
            <w:pPr>
              <w:numPr>
                <w:ilvl w:val="0"/>
                <w:numId w:val="102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Диапазон коэффициента экстинкции (&gt;1000:1): не менее 510–800 нм</w:t>
            </w:r>
          </w:p>
          <w:p w14:paraId="4348E284" w14:textId="77777777" w:rsidR="005D6259" w:rsidRPr="0025376A" w:rsidRDefault="005D6259" w:rsidP="005D6259">
            <w:pPr>
              <w:numPr>
                <w:ilvl w:val="0"/>
                <w:numId w:val="102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Диапазон коэффициента экстинкции (&gt;10 000:1): не менее 520–700 нм</w:t>
            </w:r>
          </w:p>
          <w:p w14:paraId="5E26B532" w14:textId="77777777" w:rsidR="005D6259" w:rsidRPr="0025376A" w:rsidRDefault="005D6259" w:rsidP="005D6259">
            <w:pPr>
              <w:numPr>
                <w:ilvl w:val="0"/>
                <w:numId w:val="102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Диапазон коэффициента экстинкции (&gt;100 000:1): не менее 530–620 нм</w:t>
            </w:r>
          </w:p>
          <w:p w14:paraId="0E0237CD" w14:textId="77777777" w:rsidR="005D6259" w:rsidRPr="0025376A" w:rsidRDefault="005D6259" w:rsidP="005D6259">
            <w:pPr>
              <w:numPr>
                <w:ilvl w:val="0"/>
                <w:numId w:val="102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Параллельность поверхностей: &lt;1 угловой минуты</w:t>
            </w:r>
          </w:p>
          <w:p w14:paraId="062377E3" w14:textId="77777777" w:rsidR="005D6259" w:rsidRPr="0025376A" w:rsidRDefault="005D6259" w:rsidP="005D6259">
            <w:pPr>
              <w:numPr>
                <w:ilvl w:val="0"/>
                <w:numId w:val="102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Порог лазерного повреждения: не менее 1 Вт/см² в режиме блокировки, 5 Вт/см² в режиме пропускания</w:t>
            </w:r>
          </w:p>
          <w:p w14:paraId="19BAECB9" w14:textId="77777777" w:rsidR="005D6259" w:rsidRPr="0025376A" w:rsidRDefault="005D6259" w:rsidP="005D6259">
            <w:pPr>
              <w:numPr>
                <w:ilvl w:val="0"/>
                <w:numId w:val="102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Толщина: в диапазоне от 1.8 до 2.1 мм (точность ± 0.2 мм)</w:t>
            </w:r>
          </w:p>
          <w:p w14:paraId="331843F5" w14:textId="77777777" w:rsidR="005D6259" w:rsidRPr="0025376A" w:rsidRDefault="005D6259" w:rsidP="005D6259">
            <w:pPr>
              <w:numPr>
                <w:ilvl w:val="0"/>
                <w:numId w:val="102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Полезный проход (апертура): не менее Ø11.3 мм</w:t>
            </w:r>
          </w:p>
          <w:p w14:paraId="44F3E42C" w14:textId="77777777" w:rsidR="005D6259" w:rsidRPr="0025376A" w:rsidRDefault="005D6259" w:rsidP="005D6259">
            <w:pPr>
              <w:pStyle w:val="ListParagraph"/>
              <w:numPr>
                <w:ilvl w:val="0"/>
                <w:numId w:val="102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5B85417A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22DC8D4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Плоское зеркало с серебряным покрытием, Ø1/2" -- количество: 1</w:t>
            </w:r>
          </w:p>
          <w:p w14:paraId="517E28E2" w14:textId="77777777" w:rsidR="005D6259" w:rsidRPr="0025376A" w:rsidRDefault="005D6259" w:rsidP="005D6259">
            <w:pPr>
              <w:pStyle w:val="ListParagraph"/>
              <w:numPr>
                <w:ilvl w:val="0"/>
                <w:numId w:val="10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Диаметр: 0.5" (12.7 мм (+0.0 / -0.1 мм))</w:t>
            </w:r>
          </w:p>
          <w:p w14:paraId="6FF344F5" w14:textId="77777777" w:rsidR="005D6259" w:rsidRPr="0025376A" w:rsidRDefault="005D6259" w:rsidP="005D6259">
            <w:pPr>
              <w:pStyle w:val="ListParagraph"/>
              <w:numPr>
                <w:ilvl w:val="0"/>
                <w:numId w:val="10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Толщина: в диапазоне от 5.8 до 6.1 мм (точность ± 0.2 мм)</w:t>
            </w:r>
          </w:p>
          <w:p w14:paraId="62A9698E" w14:textId="77777777" w:rsidR="005D6259" w:rsidRPr="0025376A" w:rsidRDefault="005D6259" w:rsidP="005D6259">
            <w:pPr>
              <w:pStyle w:val="ListParagraph"/>
              <w:numPr>
                <w:ilvl w:val="0"/>
                <w:numId w:val="10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Средний коэффициент отражения: &gt;97% в диапазоне 450 нм – 2 мкм, &gt;95% в диапазоне 2 – 20 мкм</w:t>
            </w:r>
          </w:p>
          <w:p w14:paraId="184364D9" w14:textId="77777777" w:rsidR="005D6259" w:rsidRPr="0025376A" w:rsidRDefault="005D6259" w:rsidP="005D6259">
            <w:pPr>
              <w:pStyle w:val="ListParagraph"/>
              <w:numPr>
                <w:ilvl w:val="0"/>
                <w:numId w:val="10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Подложка: плавленый кварц (fused silica)</w:t>
            </w:r>
          </w:p>
          <w:p w14:paraId="6C80A0C3" w14:textId="77777777" w:rsidR="005D6259" w:rsidRPr="0025376A" w:rsidRDefault="005D6259" w:rsidP="005D6259">
            <w:pPr>
              <w:pStyle w:val="ListParagraph"/>
              <w:numPr>
                <w:ilvl w:val="0"/>
                <w:numId w:val="10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Плоскостность поверхности: не хуже λ/10 при 633 нм</w:t>
            </w:r>
          </w:p>
          <w:p w14:paraId="1DA44111" w14:textId="77777777" w:rsidR="005D6259" w:rsidRPr="0025376A" w:rsidRDefault="005D6259" w:rsidP="005D6259">
            <w:pPr>
              <w:pStyle w:val="ListParagraph"/>
              <w:numPr>
                <w:ilvl w:val="0"/>
                <w:numId w:val="10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Качество поверхности: 40-20 scratch-dig или лучше</w:t>
            </w:r>
          </w:p>
          <w:p w14:paraId="4160F621" w14:textId="77777777" w:rsidR="005D6259" w:rsidRPr="0025376A" w:rsidRDefault="005D6259" w:rsidP="005D6259">
            <w:pPr>
              <w:pStyle w:val="ListParagraph"/>
              <w:numPr>
                <w:ilvl w:val="0"/>
                <w:numId w:val="10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Параллельность: &lt;3 угловых минут</w:t>
            </w:r>
          </w:p>
          <w:p w14:paraId="3FCF185F" w14:textId="77777777" w:rsidR="005D6259" w:rsidRPr="0025376A" w:rsidRDefault="005D6259" w:rsidP="005D6259">
            <w:pPr>
              <w:pStyle w:val="ListParagraph"/>
              <w:numPr>
                <w:ilvl w:val="0"/>
                <w:numId w:val="10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Полезный проход (апертура): более 90% от диаметра</w:t>
            </w:r>
          </w:p>
          <w:p w14:paraId="06E6B9D3" w14:textId="77777777" w:rsidR="005D6259" w:rsidRPr="0025376A" w:rsidRDefault="005D6259" w:rsidP="005D6259">
            <w:pPr>
              <w:pStyle w:val="ListParagraph"/>
              <w:numPr>
                <w:ilvl w:val="0"/>
                <w:numId w:val="10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Порог лазерного повреждения: не менее 500 Вт/см (1.07 мкм, Ø0.974 мм)</w:t>
            </w:r>
          </w:p>
          <w:p w14:paraId="5C7387CD" w14:textId="77777777" w:rsidR="005D6259" w:rsidRPr="0025376A" w:rsidRDefault="005D6259" w:rsidP="005D6259">
            <w:pPr>
              <w:pStyle w:val="ListParagraph"/>
              <w:numPr>
                <w:ilvl w:val="0"/>
                <w:numId w:val="10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572DAD7F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E65BBCE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Плоское зеркало с серебряным покрытием, Ø1" -- количество: 3</w:t>
            </w:r>
          </w:p>
          <w:p w14:paraId="6FE27911" w14:textId="77777777" w:rsidR="005D6259" w:rsidRPr="0025376A" w:rsidRDefault="005D6259" w:rsidP="005D6259">
            <w:pPr>
              <w:pStyle w:val="ListParagraph"/>
              <w:numPr>
                <w:ilvl w:val="0"/>
                <w:numId w:val="10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Диаметр: 1.0" (25.4 мм (+0.0 мм / -0.1 мм))</w:t>
            </w:r>
          </w:p>
          <w:p w14:paraId="5E4B79F5" w14:textId="77777777" w:rsidR="005D6259" w:rsidRPr="0025376A" w:rsidRDefault="005D6259" w:rsidP="005D6259">
            <w:pPr>
              <w:pStyle w:val="ListParagraph"/>
              <w:numPr>
                <w:ilvl w:val="0"/>
                <w:numId w:val="10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Толщина: в диапазоне от 5.8 до 6.1 мм (точность ± 0.2 мм)</w:t>
            </w:r>
          </w:p>
          <w:p w14:paraId="1092A4B7" w14:textId="77777777" w:rsidR="005D6259" w:rsidRPr="0025376A" w:rsidRDefault="005D6259" w:rsidP="005D6259">
            <w:pPr>
              <w:pStyle w:val="ListParagraph"/>
              <w:numPr>
                <w:ilvl w:val="0"/>
                <w:numId w:val="10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Средний коэффициент отражения: &gt;97% в диапазоне 450 нм – 2 мкм, &gt;95% в диапазоне 2 – 20 мкм</w:t>
            </w:r>
          </w:p>
          <w:p w14:paraId="64C5CBDB" w14:textId="77777777" w:rsidR="005D6259" w:rsidRPr="0025376A" w:rsidRDefault="005D6259" w:rsidP="005D6259">
            <w:pPr>
              <w:pStyle w:val="ListParagraph"/>
              <w:numPr>
                <w:ilvl w:val="0"/>
                <w:numId w:val="10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Подложка: плавленый кварц (fused silica)</w:t>
            </w:r>
          </w:p>
          <w:p w14:paraId="132A866D" w14:textId="77777777" w:rsidR="005D6259" w:rsidRPr="0025376A" w:rsidRDefault="005D6259" w:rsidP="005D6259">
            <w:pPr>
              <w:pStyle w:val="ListParagraph"/>
              <w:numPr>
                <w:ilvl w:val="0"/>
                <w:numId w:val="10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Плоскостность поверхности: не хуже λ/10 при 633 нм</w:t>
            </w:r>
          </w:p>
          <w:p w14:paraId="6173AC5B" w14:textId="77777777" w:rsidR="005D6259" w:rsidRPr="0025376A" w:rsidRDefault="005D6259" w:rsidP="005D6259">
            <w:pPr>
              <w:pStyle w:val="ListParagraph"/>
              <w:numPr>
                <w:ilvl w:val="0"/>
                <w:numId w:val="10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Качество поверхности: 40-20 scratch-dig или лучше</w:t>
            </w:r>
          </w:p>
          <w:p w14:paraId="2DA81812" w14:textId="77777777" w:rsidR="005D6259" w:rsidRPr="0025376A" w:rsidRDefault="005D6259" w:rsidP="005D6259">
            <w:pPr>
              <w:pStyle w:val="ListParagraph"/>
              <w:numPr>
                <w:ilvl w:val="0"/>
                <w:numId w:val="10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Параллельность: &lt;3 угловых минут</w:t>
            </w:r>
          </w:p>
          <w:p w14:paraId="24B02B6E" w14:textId="77777777" w:rsidR="005D6259" w:rsidRPr="0025376A" w:rsidRDefault="005D6259" w:rsidP="005D6259">
            <w:pPr>
              <w:pStyle w:val="ListParagraph"/>
              <w:numPr>
                <w:ilvl w:val="0"/>
                <w:numId w:val="10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Полезный проход (апертура): более 90% от диаметра</w:t>
            </w:r>
          </w:p>
          <w:p w14:paraId="157ED9FB" w14:textId="77777777" w:rsidR="005D6259" w:rsidRPr="0025376A" w:rsidRDefault="005D6259" w:rsidP="005D6259">
            <w:pPr>
              <w:pStyle w:val="ListParagraph"/>
              <w:numPr>
                <w:ilvl w:val="0"/>
                <w:numId w:val="10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Порог лазерного повреждения: не менее 500 Вт/см (1.07 мкм, Ø0.974 мм)</w:t>
            </w:r>
          </w:p>
          <w:p w14:paraId="3E7D1C72" w14:textId="77777777" w:rsidR="005D6259" w:rsidRPr="0025376A" w:rsidRDefault="005D6259" w:rsidP="005D6259">
            <w:pPr>
              <w:pStyle w:val="ListParagraph"/>
              <w:numPr>
                <w:ilvl w:val="0"/>
                <w:numId w:val="10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60B905F9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5270304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Коротковолновый светофильтр, Ø25.0 мм, длина волны среза: 900 нм -- количество: 1</w:t>
            </w:r>
          </w:p>
          <w:p w14:paraId="34AB76F6" w14:textId="77777777" w:rsidR="005D6259" w:rsidRPr="0025376A" w:rsidRDefault="005D6259" w:rsidP="005D6259">
            <w:pPr>
              <w:pStyle w:val="ListParagraph"/>
              <w:numPr>
                <w:ilvl w:val="0"/>
                <w:numId w:val="10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Область пропускания (T &gt; 90%): не менее 550–880 нм</w:t>
            </w:r>
          </w:p>
          <w:p w14:paraId="30FF9249" w14:textId="77777777" w:rsidR="005D6259" w:rsidRPr="0025376A" w:rsidRDefault="005D6259" w:rsidP="005D6259">
            <w:pPr>
              <w:pStyle w:val="ListParagraph"/>
              <w:numPr>
                <w:ilvl w:val="0"/>
                <w:numId w:val="10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Область подавления (OD &gt; 5): не менее 920–1500 нм</w:t>
            </w:r>
          </w:p>
          <w:p w14:paraId="579BC8F8" w14:textId="77777777" w:rsidR="005D6259" w:rsidRPr="0025376A" w:rsidRDefault="005D6259" w:rsidP="005D6259">
            <w:pPr>
              <w:pStyle w:val="ListParagraph"/>
              <w:numPr>
                <w:ilvl w:val="0"/>
                <w:numId w:val="10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Длина волны среза: 900 нм</w:t>
            </w:r>
          </w:p>
          <w:p w14:paraId="0E79B2C1" w14:textId="77777777" w:rsidR="005D6259" w:rsidRPr="0025376A" w:rsidRDefault="005D6259" w:rsidP="005D6259">
            <w:pPr>
              <w:pStyle w:val="ListParagraph"/>
              <w:numPr>
                <w:ilvl w:val="0"/>
                <w:numId w:val="10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Допуск на срез: &lt;0.75% от длины волны среза</w:t>
            </w:r>
          </w:p>
          <w:p w14:paraId="6DCB55BA" w14:textId="77777777" w:rsidR="005D6259" w:rsidRPr="0025376A" w:rsidRDefault="005D6259" w:rsidP="005D6259">
            <w:pPr>
              <w:pStyle w:val="ListParagraph"/>
              <w:numPr>
                <w:ilvl w:val="0"/>
                <w:numId w:val="10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Погрешность пропускаемого волнового фронта (TWE): &lt;λ/4 при 632.8 нм</w:t>
            </w:r>
          </w:p>
          <w:p w14:paraId="2CA4A294" w14:textId="77777777" w:rsidR="005D6259" w:rsidRPr="0025376A" w:rsidRDefault="005D6259" w:rsidP="005D6259">
            <w:pPr>
              <w:pStyle w:val="ListParagraph"/>
              <w:numPr>
                <w:ilvl w:val="0"/>
                <w:numId w:val="10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Конструкция: твёрдое диэлектрическое покрытие на подложке из УФ-плавленного кварца</w:t>
            </w:r>
          </w:p>
          <w:p w14:paraId="42FDD1B8" w14:textId="77777777" w:rsidR="005D6259" w:rsidRPr="0025376A" w:rsidRDefault="005D6259" w:rsidP="005D6259">
            <w:pPr>
              <w:pStyle w:val="ListParagraph"/>
              <w:numPr>
                <w:ilvl w:val="0"/>
                <w:numId w:val="10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Качество поверхности: 40-20 scratch-dig или лучше</w:t>
            </w:r>
          </w:p>
          <w:p w14:paraId="1E636466" w14:textId="77777777" w:rsidR="005D6259" w:rsidRPr="0025376A" w:rsidRDefault="005D6259" w:rsidP="005D6259">
            <w:pPr>
              <w:pStyle w:val="ListParagraph"/>
              <w:numPr>
                <w:ilvl w:val="0"/>
                <w:numId w:val="10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Материал подложки: УФ-плавленный кварц (UVFS)</w:t>
            </w:r>
          </w:p>
          <w:p w14:paraId="660F6DC0" w14:textId="77777777" w:rsidR="005D6259" w:rsidRPr="0025376A" w:rsidRDefault="005D6259" w:rsidP="005D6259">
            <w:pPr>
              <w:pStyle w:val="ListParagraph"/>
              <w:numPr>
                <w:ilvl w:val="0"/>
                <w:numId w:val="10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Полезная апертура: не менее Ø0.83" (Ø21.1 мм)</w:t>
            </w:r>
          </w:p>
          <w:p w14:paraId="78F250A3" w14:textId="77777777" w:rsidR="005D6259" w:rsidRPr="0025376A" w:rsidRDefault="005D6259" w:rsidP="005D6259">
            <w:pPr>
              <w:pStyle w:val="ListParagraph"/>
              <w:numPr>
                <w:ilvl w:val="0"/>
                <w:numId w:val="10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Толщина: не более 0.14" (3.5 мм)</w:t>
            </w:r>
          </w:p>
          <w:p w14:paraId="030C8105" w14:textId="77777777" w:rsidR="005D6259" w:rsidRPr="0025376A" w:rsidRDefault="005D6259" w:rsidP="005D6259">
            <w:pPr>
              <w:pStyle w:val="ListParagraph"/>
              <w:numPr>
                <w:ilvl w:val="0"/>
                <w:numId w:val="10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11BE3D6A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4A46BF83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Угловой кинематический держатель зеркал с отверстиями для стержней без резьбы, для каркасных систем: 30 мм, 2 порта с резьбой: SM1, крепления: M4 и M6 -- количество: 1</w:t>
            </w:r>
          </w:p>
          <w:p w14:paraId="172DD152" w14:textId="77777777" w:rsidR="005D6259" w:rsidRPr="0025376A" w:rsidRDefault="005D6259" w:rsidP="005D6259">
            <w:pPr>
              <w:pStyle w:val="ListParagraph"/>
              <w:numPr>
                <w:ilvl w:val="0"/>
                <w:numId w:val="10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Устанавливает Ø1" (25.4 мм) оптику под углом 45° к оптической оси</w:t>
            </w:r>
          </w:p>
          <w:p w14:paraId="53C3EA44" w14:textId="77777777" w:rsidR="005D6259" w:rsidRPr="0025376A" w:rsidRDefault="005D6259" w:rsidP="005D6259">
            <w:pPr>
              <w:pStyle w:val="ListParagraph"/>
              <w:numPr>
                <w:ilvl w:val="0"/>
                <w:numId w:val="10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Имеет восемь гладких отверстий глубиной 0.25" (6.35 мм) для направляющих стержней ER</w:t>
            </w:r>
          </w:p>
          <w:p w14:paraId="1DFF0461" w14:textId="77777777" w:rsidR="005D6259" w:rsidRPr="0025376A" w:rsidRDefault="005D6259" w:rsidP="005D6259">
            <w:pPr>
              <w:pStyle w:val="ListParagraph"/>
              <w:numPr>
                <w:ilvl w:val="0"/>
                <w:numId w:val="10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Обеспечивает кинематическую настройку по наклону и крену в пределах ±4°</w:t>
            </w:r>
          </w:p>
          <w:p w14:paraId="5B57B043" w14:textId="77777777" w:rsidR="005D6259" w:rsidRPr="0025376A" w:rsidRDefault="005D6259" w:rsidP="005D6259">
            <w:pPr>
              <w:pStyle w:val="ListParagraph"/>
              <w:numPr>
                <w:ilvl w:val="0"/>
                <w:numId w:val="10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Совместим с каркасной системой 30 мм и резьбой SM1 (1.035"-40)</w:t>
            </w:r>
          </w:p>
          <w:p w14:paraId="4E11EEED" w14:textId="77777777" w:rsidR="005D6259" w:rsidRPr="0025376A" w:rsidRDefault="005D6259" w:rsidP="005D6259">
            <w:pPr>
              <w:pStyle w:val="ListParagraph"/>
              <w:numPr>
                <w:ilvl w:val="0"/>
                <w:numId w:val="10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Платформа для наклона управляется тремя регулировочными винтами 100 TPI, что обеспечивает плавную и высокоточную настройку (не более 0.01" (0.254 мм) за один оборот)</w:t>
            </w:r>
          </w:p>
          <w:p w14:paraId="2107EC37" w14:textId="77777777" w:rsidR="005D6259" w:rsidRPr="0025376A" w:rsidRDefault="005D6259" w:rsidP="005D6259">
            <w:pPr>
              <w:pStyle w:val="ListParagraph"/>
              <w:numPr>
                <w:ilvl w:val="0"/>
                <w:numId w:val="10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Минимальная толщина устанавливаемой оптики: 0.12" (3 мм); для более тонкой оптики необходим дополнительный элемент</w:t>
            </w:r>
          </w:p>
          <w:p w14:paraId="47FDC5F5" w14:textId="77777777" w:rsidR="005D6259" w:rsidRPr="0025376A" w:rsidRDefault="005D6259" w:rsidP="005D6259">
            <w:pPr>
              <w:pStyle w:val="ListParagraph"/>
              <w:numPr>
                <w:ilvl w:val="0"/>
                <w:numId w:val="10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6DA028E2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44D60FC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Ахроматический дублет в оправе с резьбой SM1, фокусное расстояние: 150.0 мм, Ø1" -- количество: 2</w:t>
            </w:r>
          </w:p>
          <w:p w14:paraId="178E7931" w14:textId="77777777" w:rsidR="005D6259" w:rsidRPr="0025376A" w:rsidRDefault="005D6259" w:rsidP="005D6259">
            <w:pPr>
              <w:pStyle w:val="ListParagraph"/>
              <w:numPr>
                <w:ilvl w:val="0"/>
                <w:numId w:val="10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Диапазон антиотражающего покрытия: не менее 400–1100 нм</w:t>
            </w:r>
          </w:p>
          <w:p w14:paraId="4FCC17E1" w14:textId="77777777" w:rsidR="005D6259" w:rsidRPr="0025376A" w:rsidRDefault="005D6259" w:rsidP="005D6259">
            <w:pPr>
              <w:pStyle w:val="ListParagraph"/>
              <w:numPr>
                <w:ilvl w:val="0"/>
                <w:numId w:val="10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Среднее отражение в диапазоне AR-покрытия (при 0° угле падения): Rсред &lt; 1.0%</w:t>
            </w:r>
          </w:p>
          <w:p w14:paraId="63BCECBA" w14:textId="77777777" w:rsidR="005D6259" w:rsidRPr="0025376A" w:rsidRDefault="005D6259" w:rsidP="005D6259">
            <w:pPr>
              <w:pStyle w:val="ListParagraph"/>
              <w:numPr>
                <w:ilvl w:val="0"/>
                <w:numId w:val="10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Качество поверхности: 40-20 scratch-dig или лучше</w:t>
            </w:r>
          </w:p>
          <w:p w14:paraId="61D27B2D" w14:textId="77777777" w:rsidR="005D6259" w:rsidRPr="0025376A" w:rsidRDefault="005D6259" w:rsidP="005D6259">
            <w:pPr>
              <w:pStyle w:val="ListParagraph"/>
              <w:numPr>
                <w:ilvl w:val="0"/>
                <w:numId w:val="10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Неровность сферической поверхности: &lt;λ/4</w:t>
            </w:r>
          </w:p>
          <w:p w14:paraId="62CC64DB" w14:textId="77777777" w:rsidR="005D6259" w:rsidRPr="0025376A" w:rsidRDefault="005D6259" w:rsidP="005D6259">
            <w:pPr>
              <w:pStyle w:val="ListParagraph"/>
              <w:numPr>
                <w:ilvl w:val="0"/>
                <w:numId w:val="10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Центровка: ≤3 угловых минут</w:t>
            </w:r>
          </w:p>
          <w:p w14:paraId="56461AE5" w14:textId="77777777" w:rsidR="005D6259" w:rsidRPr="0025376A" w:rsidRDefault="005D6259" w:rsidP="005D6259">
            <w:pPr>
              <w:pStyle w:val="ListParagraph"/>
              <w:numPr>
                <w:ilvl w:val="0"/>
                <w:numId w:val="10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Полезная апертура: не менее 90% от диаметра линзы</w:t>
            </w:r>
          </w:p>
          <w:p w14:paraId="5A82AE43" w14:textId="77777777" w:rsidR="005D6259" w:rsidRPr="0025376A" w:rsidRDefault="005D6259" w:rsidP="005D6259">
            <w:pPr>
              <w:pStyle w:val="ListParagraph"/>
              <w:numPr>
                <w:ilvl w:val="0"/>
                <w:numId w:val="10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Порог лазерного повреждения при непрерывном излучении: не менее 500 Вт/см при 532 нм, Ø1.0 мм</w:t>
            </w:r>
          </w:p>
          <w:p w14:paraId="62642FD5" w14:textId="77777777" w:rsidR="005D6259" w:rsidRPr="0025376A" w:rsidRDefault="005D6259" w:rsidP="005D6259">
            <w:pPr>
              <w:pStyle w:val="ListParagraph"/>
              <w:numPr>
                <w:ilvl w:val="0"/>
                <w:numId w:val="10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Диаметр линзы: 25.4 мм</w:t>
            </w:r>
          </w:p>
          <w:p w14:paraId="388BE302" w14:textId="77777777" w:rsidR="005D6259" w:rsidRPr="0025376A" w:rsidRDefault="005D6259" w:rsidP="005D6259">
            <w:pPr>
              <w:pStyle w:val="ListParagraph"/>
              <w:numPr>
                <w:ilvl w:val="0"/>
                <w:numId w:val="10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Рабочее расстояние: не более 140 мм</w:t>
            </w:r>
          </w:p>
          <w:p w14:paraId="69909B64" w14:textId="77777777" w:rsidR="005D6259" w:rsidRPr="0025376A" w:rsidRDefault="005D6259" w:rsidP="005D6259">
            <w:pPr>
              <w:pStyle w:val="ListParagraph"/>
              <w:numPr>
                <w:ilvl w:val="0"/>
                <w:numId w:val="10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Фокусное расстояние: 150.0 мм (fb ≥ 143 мм)</w:t>
            </w:r>
          </w:p>
          <w:p w14:paraId="6BA63919" w14:textId="77777777" w:rsidR="005D6259" w:rsidRPr="0025376A" w:rsidRDefault="005D6259" w:rsidP="005D6259">
            <w:pPr>
              <w:pStyle w:val="ListParagraph"/>
              <w:numPr>
                <w:ilvl w:val="0"/>
                <w:numId w:val="10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Допуск на фокусное расстояние: ±1%</w:t>
            </w:r>
          </w:p>
          <w:p w14:paraId="62E951E4" w14:textId="77777777" w:rsidR="005D6259" w:rsidRPr="0025376A" w:rsidRDefault="005D6259" w:rsidP="005D6259">
            <w:pPr>
              <w:pStyle w:val="ListParagraph"/>
              <w:numPr>
                <w:ilvl w:val="0"/>
                <w:numId w:val="10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Материалы: N-LAK22 / N-SF10</w:t>
            </w:r>
          </w:p>
          <w:p w14:paraId="2BF7818E" w14:textId="77777777" w:rsidR="005D6259" w:rsidRPr="0025376A" w:rsidRDefault="005D6259" w:rsidP="005D6259">
            <w:pPr>
              <w:pStyle w:val="ListParagraph"/>
              <w:numPr>
                <w:ilvl w:val="0"/>
                <w:numId w:val="10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Резьба оправы: SM1 (1.035"-40)</w:t>
            </w:r>
          </w:p>
          <w:p w14:paraId="5131E360" w14:textId="77777777" w:rsidR="005D6259" w:rsidRPr="0025376A" w:rsidRDefault="005D6259" w:rsidP="005D6259">
            <w:pPr>
              <w:pStyle w:val="ListParagraph"/>
              <w:numPr>
                <w:ilvl w:val="0"/>
                <w:numId w:val="10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01ECBBF6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1F376EC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Держатель-транслятор для каркасных систем (30 мм), смещение по оси z -- количество: 1</w:t>
            </w:r>
          </w:p>
          <w:p w14:paraId="24264289" w14:textId="77777777" w:rsidR="005D6259" w:rsidRPr="0025376A" w:rsidRDefault="005D6259" w:rsidP="005D6259">
            <w:pPr>
              <w:pStyle w:val="ListParagraph"/>
              <w:numPr>
                <w:ilvl w:val="0"/>
                <w:numId w:val="11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Совместимо с каркасными системами 30 мм</w:t>
            </w:r>
          </w:p>
          <w:p w14:paraId="6AD3437B" w14:textId="77777777" w:rsidR="005D6259" w:rsidRPr="0025376A" w:rsidRDefault="005D6259" w:rsidP="005D6259">
            <w:pPr>
              <w:pStyle w:val="ListParagraph"/>
              <w:numPr>
                <w:ilvl w:val="0"/>
                <w:numId w:val="11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Подходит для установки Ø1" оптики толщиной до 0.28" (7.1 мм)</w:t>
            </w:r>
          </w:p>
          <w:p w14:paraId="45D0AAFD" w14:textId="77777777" w:rsidR="005D6259" w:rsidRPr="0025376A" w:rsidRDefault="005D6259" w:rsidP="005D6259">
            <w:pPr>
              <w:pStyle w:val="ListParagraph"/>
              <w:numPr>
                <w:ilvl w:val="0"/>
                <w:numId w:val="11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Диапазон перемещения: не менее 2.0 мм</w:t>
            </w:r>
          </w:p>
          <w:p w14:paraId="713C7590" w14:textId="77777777" w:rsidR="005D6259" w:rsidRPr="0025376A" w:rsidRDefault="005D6259" w:rsidP="005D6259">
            <w:pPr>
              <w:pStyle w:val="ListParagraph"/>
              <w:numPr>
                <w:ilvl w:val="0"/>
                <w:numId w:val="11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Перемещение за оборот: не более 50 мкм/об</w:t>
            </w:r>
          </w:p>
          <w:p w14:paraId="3777045B" w14:textId="77777777" w:rsidR="005D6259" w:rsidRPr="0025376A" w:rsidRDefault="005D6259" w:rsidP="005D6259">
            <w:pPr>
              <w:pStyle w:val="ListParagraph"/>
              <w:numPr>
                <w:ilvl w:val="0"/>
                <w:numId w:val="11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Рукоятка с делениями по 1 мкм</w:t>
            </w:r>
          </w:p>
          <w:p w14:paraId="6BEEF863" w14:textId="77777777" w:rsidR="005D6259" w:rsidRPr="0025376A" w:rsidRDefault="005D6259" w:rsidP="005D6259">
            <w:pPr>
              <w:pStyle w:val="ListParagraph"/>
              <w:numPr>
                <w:ilvl w:val="0"/>
                <w:numId w:val="11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 комплект входят 2 стопорных кольца</w:t>
            </w:r>
          </w:p>
          <w:p w14:paraId="49BBEC4B" w14:textId="77777777" w:rsidR="005D6259" w:rsidRPr="0025376A" w:rsidRDefault="005D6259" w:rsidP="005D6259">
            <w:pPr>
              <w:pStyle w:val="ListParagraph"/>
              <w:numPr>
                <w:ilvl w:val="0"/>
                <w:numId w:val="11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Внутреннее резьбовое отверстие SM1 (1.035"-40)</w:t>
            </w:r>
          </w:p>
          <w:p w14:paraId="4964DCAD" w14:textId="77777777" w:rsidR="005D6259" w:rsidRPr="0025376A" w:rsidRDefault="005D6259" w:rsidP="005D6259">
            <w:pPr>
              <w:pStyle w:val="ListParagraph"/>
              <w:numPr>
                <w:ilvl w:val="0"/>
                <w:numId w:val="11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Сквозные отверстия с боковыми винтами для фиксации на стержнях каркасной системы</w:t>
            </w:r>
          </w:p>
          <w:p w14:paraId="3D72B41C" w14:textId="77777777" w:rsidR="005D6259" w:rsidRPr="0025376A" w:rsidRDefault="005D6259" w:rsidP="005D6259">
            <w:pPr>
              <w:pStyle w:val="ListParagraph"/>
              <w:numPr>
                <w:ilvl w:val="0"/>
                <w:numId w:val="11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74747926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358A4FC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Ирисовая диафрагма с регулировочным кольцом со шкалой, SM1 -- количество: 2</w:t>
            </w:r>
          </w:p>
          <w:p w14:paraId="6ABE2CE3" w14:textId="77777777" w:rsidR="005D6259" w:rsidRPr="0025376A" w:rsidRDefault="005D6259" w:rsidP="005D6259">
            <w:pPr>
              <w:pStyle w:val="ListParagraph"/>
              <w:numPr>
                <w:ilvl w:val="0"/>
                <w:numId w:val="112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Резьба SM1 (1.035"-40) с обеих сторон</w:t>
            </w:r>
          </w:p>
          <w:p w14:paraId="1CCCFC66" w14:textId="77777777" w:rsidR="005D6259" w:rsidRPr="0025376A" w:rsidRDefault="005D6259" w:rsidP="005D6259">
            <w:pPr>
              <w:pStyle w:val="ListParagraph"/>
              <w:numPr>
                <w:ilvl w:val="0"/>
                <w:numId w:val="112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Диапазон регулировки отверстия с помощью кольца: от Ø1.0 мм до как минимум Ø12.0 мм; максимальное отверстие: ≥ Ø12.0 мм</w:t>
            </w:r>
          </w:p>
          <w:p w14:paraId="7EFB9929" w14:textId="77777777" w:rsidR="005D6259" w:rsidRPr="0025376A" w:rsidRDefault="005D6259" w:rsidP="005D6259">
            <w:pPr>
              <w:pStyle w:val="ListParagraph"/>
              <w:numPr>
                <w:ilvl w:val="0"/>
                <w:numId w:val="112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Фиксирующий винт под шестигранник 0.05" (1.3 мм)</w:t>
            </w:r>
          </w:p>
          <w:p w14:paraId="152FBE5F" w14:textId="77777777" w:rsidR="005D6259" w:rsidRPr="0025376A" w:rsidRDefault="005D6259" w:rsidP="005D6259">
            <w:pPr>
              <w:pStyle w:val="ListParagraph"/>
              <w:numPr>
                <w:ilvl w:val="0"/>
                <w:numId w:val="112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Совместима с тубусами Ø1" и каркасными системами 30 мм</w:t>
            </w:r>
          </w:p>
          <w:p w14:paraId="63A6FB61" w14:textId="77777777" w:rsidR="005D6259" w:rsidRPr="0025376A" w:rsidRDefault="005D6259" w:rsidP="005D6259">
            <w:pPr>
              <w:pStyle w:val="ListParagraph"/>
              <w:numPr>
                <w:ilvl w:val="0"/>
                <w:numId w:val="112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 xml:space="preserve">Конструкция идеально подходит для установки в каркасные системы с 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минимальными усилиями по выравниванию</w:t>
            </w:r>
          </w:p>
          <w:p w14:paraId="1806B346" w14:textId="77777777" w:rsidR="005D6259" w:rsidRPr="0025376A" w:rsidRDefault="005D6259" w:rsidP="005D6259">
            <w:pPr>
              <w:pStyle w:val="ListParagraph"/>
              <w:numPr>
                <w:ilvl w:val="0"/>
                <w:numId w:val="112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541841A5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Светоделительная пластина из кварцевого стекла, 25х36 мм, 90:10 (отражение:пропускание) -- количество: 1</w:t>
            </w:r>
          </w:p>
          <w:p w14:paraId="419B4024" w14:textId="77777777" w:rsidR="005D6259" w:rsidRPr="0025376A" w:rsidRDefault="005D6259" w:rsidP="005D6259">
            <w:pPr>
              <w:numPr>
                <w:ilvl w:val="0"/>
                <w:numId w:val="10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Покрытие светоделителя на передней поверхности: не менее чем в диапазоне 400–700 нм</w:t>
            </w:r>
          </w:p>
          <w:p w14:paraId="7BF87FD0" w14:textId="77777777" w:rsidR="005D6259" w:rsidRPr="0025376A" w:rsidRDefault="005D6259" w:rsidP="005D6259">
            <w:pPr>
              <w:numPr>
                <w:ilvl w:val="0"/>
                <w:numId w:val="10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Антиотражающее покрытие на задней поверхности: не менее чем в диапазоне 400–700 нм</w:t>
            </w:r>
          </w:p>
          <w:p w14:paraId="074C4D7F" w14:textId="77777777" w:rsidR="005D6259" w:rsidRPr="0025376A" w:rsidRDefault="005D6259" w:rsidP="005D6259">
            <w:pPr>
              <w:numPr>
                <w:ilvl w:val="0"/>
                <w:numId w:val="10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Коэффициент деления (R:T): 90:10</w:t>
            </w:r>
          </w:p>
          <w:p w14:paraId="1545A93A" w14:textId="77777777" w:rsidR="005D6259" w:rsidRPr="0025376A" w:rsidRDefault="005D6259" w:rsidP="005D6259">
            <w:pPr>
              <w:numPr>
                <w:ilvl w:val="0"/>
                <w:numId w:val="10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Оптические характеристики при угле падения 45°: должны быть не менее Tabs = 10 ± 8%, Rabs = 90 ± 8%, Tabs + Rabs &gt; 99%, |Ts − Tp| &lt; 35%, |Rs − Rp| &lt; 35%</w:t>
            </w:r>
          </w:p>
          <w:p w14:paraId="2C79D05E" w14:textId="77777777" w:rsidR="005D6259" w:rsidRPr="0025376A" w:rsidRDefault="005D6259" w:rsidP="005D6259">
            <w:pPr>
              <w:numPr>
                <w:ilvl w:val="0"/>
                <w:numId w:val="10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Подложка: УФ-плавленый кварц</w:t>
            </w:r>
          </w:p>
          <w:p w14:paraId="583B65C3" w14:textId="77777777" w:rsidR="005D6259" w:rsidRPr="0025376A" w:rsidRDefault="005D6259" w:rsidP="005D6259">
            <w:pPr>
              <w:numPr>
                <w:ilvl w:val="0"/>
                <w:numId w:val="10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Угол клина: нет (без клина)</w:t>
            </w:r>
          </w:p>
          <w:p w14:paraId="79BBCBD8" w14:textId="77777777" w:rsidR="005D6259" w:rsidRPr="0025376A" w:rsidRDefault="005D6259" w:rsidP="005D6259">
            <w:pPr>
              <w:numPr>
                <w:ilvl w:val="0"/>
                <w:numId w:val="10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Размеры: 25 мм × 36 мм</w:t>
            </w:r>
          </w:p>
          <w:p w14:paraId="34880DCA" w14:textId="77777777" w:rsidR="005D6259" w:rsidRPr="0025376A" w:rsidRDefault="005D6259" w:rsidP="005D6259">
            <w:pPr>
              <w:numPr>
                <w:ilvl w:val="0"/>
                <w:numId w:val="10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Толщина: в диапазоне от 0.9 до 1.1 мм</w:t>
            </w:r>
          </w:p>
          <w:p w14:paraId="6285BCA5" w14:textId="77777777" w:rsidR="005D6259" w:rsidRPr="0025376A" w:rsidRDefault="005D6259" w:rsidP="005D6259">
            <w:pPr>
              <w:numPr>
                <w:ilvl w:val="0"/>
                <w:numId w:val="10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Соответствует директивам RoHS и REACH.</w:t>
            </w:r>
          </w:p>
          <w:p w14:paraId="3FA303F9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BDC2EDD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Цветная CMOS камера, 1.6 Мп, крепления: M6 -- количество: 1</w:t>
            </w:r>
          </w:p>
          <w:p w14:paraId="78FEB218" w14:textId="77777777" w:rsidR="005D6259" w:rsidRPr="0025376A" w:rsidRDefault="005D6259" w:rsidP="005D6259">
            <w:pPr>
              <w:pStyle w:val="ListParagraph"/>
              <w:numPr>
                <w:ilvl w:val="0"/>
                <w:numId w:val="11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Тип сенсора: цветной CMOS</w:t>
            </w:r>
          </w:p>
          <w:p w14:paraId="5E032C71" w14:textId="77777777" w:rsidR="005D6259" w:rsidRPr="0025376A" w:rsidRDefault="005D6259" w:rsidP="005D6259">
            <w:pPr>
              <w:pStyle w:val="ListParagraph"/>
              <w:numPr>
                <w:ilvl w:val="0"/>
                <w:numId w:val="11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Количество активных пикселей (горизонталь × вертикаль): не менее 1440 × 1080</w:t>
            </w:r>
          </w:p>
          <w:p w14:paraId="3ACCD048" w14:textId="77777777" w:rsidR="005D6259" w:rsidRPr="0025376A" w:rsidRDefault="005D6259" w:rsidP="005D6259">
            <w:pPr>
              <w:pStyle w:val="ListParagraph"/>
              <w:numPr>
                <w:ilvl w:val="0"/>
                <w:numId w:val="11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Область изображения (горизонталь × вертикаль): не менее 4.968 × 3.726 мм</w:t>
            </w:r>
          </w:p>
          <w:p w14:paraId="5E5F1CD7" w14:textId="77777777" w:rsidR="005D6259" w:rsidRPr="0025376A" w:rsidRDefault="005D6259" w:rsidP="005D6259">
            <w:pPr>
              <w:pStyle w:val="ListParagraph"/>
              <w:numPr>
                <w:ilvl w:val="0"/>
                <w:numId w:val="11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Размер пикселя: не более 3.5 × 3.5 мкм</w:t>
            </w:r>
          </w:p>
          <w:p w14:paraId="01E25746" w14:textId="77777777" w:rsidR="005D6259" w:rsidRPr="0025376A" w:rsidRDefault="005D6259" w:rsidP="005D6259">
            <w:pPr>
              <w:pStyle w:val="ListParagraph"/>
              <w:numPr>
                <w:ilvl w:val="0"/>
                <w:numId w:val="11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Максимальная частота кадров (при выдержке (exposure time) 1 мс, полный сенсор): не менее 34 кадров/с</w:t>
            </w:r>
          </w:p>
          <w:p w14:paraId="633AD2DF" w14:textId="77777777" w:rsidR="005D6259" w:rsidRPr="0025376A" w:rsidRDefault="005D6259" w:rsidP="005D6259">
            <w:pPr>
              <w:pStyle w:val="ListParagraph"/>
              <w:numPr>
                <w:ilvl w:val="0"/>
                <w:numId w:val="11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Тип затвора: глобальный</w:t>
            </w:r>
          </w:p>
          <w:p w14:paraId="62B8A8ED" w14:textId="77777777" w:rsidR="005D6259" w:rsidRPr="0025376A" w:rsidRDefault="005D6259" w:rsidP="005D6259">
            <w:pPr>
              <w:pStyle w:val="ListParagraph"/>
              <w:numPr>
                <w:ilvl w:val="0"/>
                <w:numId w:val="11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Пиковая квантовая эффективность: не менее 65% при 535 нм</w:t>
            </w:r>
          </w:p>
          <w:p w14:paraId="61357CDD" w14:textId="77777777" w:rsidR="005D6259" w:rsidRPr="0025376A" w:rsidRDefault="005D6259" w:rsidP="005D6259">
            <w:pPr>
              <w:pStyle w:val="ListParagraph"/>
              <w:numPr>
                <w:ilvl w:val="0"/>
                <w:numId w:val="11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Шум считывания: &lt;4.0 e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⁻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 xml:space="preserve"> RMS</w:t>
            </w:r>
          </w:p>
          <w:p w14:paraId="5C041249" w14:textId="77777777" w:rsidR="005D6259" w:rsidRPr="0025376A" w:rsidRDefault="005D6259" w:rsidP="005D6259">
            <w:pPr>
              <w:pStyle w:val="ListParagraph"/>
              <w:numPr>
                <w:ilvl w:val="0"/>
                <w:numId w:val="11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Ёмкость полного заполнения (full well capacity): ≥11 000 e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⁻</w:t>
            </w:r>
          </w:p>
          <w:p w14:paraId="233E58DB" w14:textId="77777777" w:rsidR="005D6259" w:rsidRPr="0025376A" w:rsidRDefault="005D6259" w:rsidP="005D6259">
            <w:pPr>
              <w:pStyle w:val="ListParagraph"/>
              <w:numPr>
                <w:ilvl w:val="0"/>
                <w:numId w:val="11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Диапазон выдержек: от не менее 0.040 мс до 26 000 мс, с шагом не более ~0.025 мс</w:t>
            </w:r>
          </w:p>
          <w:p w14:paraId="29E39756" w14:textId="77777777" w:rsidR="005D6259" w:rsidRPr="0025376A" w:rsidRDefault="005D6259" w:rsidP="005D6259">
            <w:pPr>
              <w:pStyle w:val="ListParagraph"/>
              <w:numPr>
                <w:ilvl w:val="0"/>
                <w:numId w:val="11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Динамический диапазон: до 69 дБ</w:t>
            </w:r>
          </w:p>
          <w:p w14:paraId="1B31868D" w14:textId="77777777" w:rsidR="005D6259" w:rsidRPr="0025376A" w:rsidRDefault="005D6259" w:rsidP="005D6259">
            <w:pPr>
              <w:pStyle w:val="ListParagraph"/>
              <w:numPr>
                <w:ilvl w:val="0"/>
                <w:numId w:val="11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Hardware триггер: отсутствует</w:t>
            </w:r>
          </w:p>
          <w:p w14:paraId="56038D90" w14:textId="77777777" w:rsidR="005D6259" w:rsidRPr="0025376A" w:rsidRDefault="005D6259" w:rsidP="005D6259">
            <w:pPr>
              <w:pStyle w:val="ListParagraph"/>
              <w:numPr>
                <w:ilvl w:val="0"/>
                <w:numId w:val="11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USB 3.0 интерфейс</w:t>
            </w:r>
          </w:p>
          <w:p w14:paraId="615AABF2" w14:textId="77777777" w:rsidR="005D6259" w:rsidRPr="0025376A" w:rsidRDefault="005D6259" w:rsidP="005D6259">
            <w:pPr>
              <w:pStyle w:val="ListParagraph"/>
              <w:numPr>
                <w:ilvl w:val="0"/>
                <w:numId w:val="11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Съёмный ИК-блокирующий фильтр</w:t>
            </w:r>
          </w:p>
          <w:p w14:paraId="6E834C8F" w14:textId="77777777" w:rsidR="005D6259" w:rsidRPr="0025376A" w:rsidRDefault="005D6259" w:rsidP="005D6259">
            <w:pPr>
              <w:pStyle w:val="ListParagraph"/>
              <w:numPr>
                <w:ilvl w:val="0"/>
                <w:numId w:val="11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Два монтажных отверстия M6 для установки на стойку, совместим с каркасной системой 30 мм</w:t>
            </w:r>
          </w:p>
          <w:p w14:paraId="3E1D0E7F" w14:textId="77777777" w:rsidR="005D6259" w:rsidRPr="0025376A" w:rsidRDefault="005D6259" w:rsidP="005D6259">
            <w:pPr>
              <w:pStyle w:val="ListParagraph"/>
              <w:numPr>
                <w:ilvl w:val="0"/>
                <w:numId w:val="11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Отверстия расположены на смежных сторонах корпуса</w:t>
            </w:r>
          </w:p>
          <w:p w14:paraId="7BC20469" w14:textId="77777777" w:rsidR="005D6259" w:rsidRPr="0025376A" w:rsidRDefault="005D6259" w:rsidP="005D6259">
            <w:pPr>
              <w:pStyle w:val="ListParagraph"/>
              <w:numPr>
                <w:ilvl w:val="0"/>
                <w:numId w:val="11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Внутренняя резьба SM1 (1.035"-40)</w:t>
            </w:r>
          </w:p>
          <w:p w14:paraId="5D302E06" w14:textId="77777777" w:rsidR="005D6259" w:rsidRPr="0025376A" w:rsidRDefault="005D6259" w:rsidP="005D6259">
            <w:pPr>
              <w:pStyle w:val="ListParagraph"/>
              <w:numPr>
                <w:ilvl w:val="0"/>
                <w:numId w:val="11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Программное обеспечение доступно</w:t>
            </w:r>
          </w:p>
          <w:p w14:paraId="1C627C04" w14:textId="77777777" w:rsidR="005D6259" w:rsidRPr="0025376A" w:rsidRDefault="005D6259" w:rsidP="005D6259">
            <w:pPr>
              <w:pStyle w:val="ListParagraph"/>
              <w:numPr>
                <w:ilvl w:val="0"/>
                <w:numId w:val="11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093C6525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D00FF0D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Планарный апохроматический объектив, увеличение: 10X, рабочий диапазон: 480 - 1800 нм -- количество: 1</w:t>
            </w:r>
          </w:p>
          <w:p w14:paraId="5A4581EB" w14:textId="77777777" w:rsidR="005D6259" w:rsidRPr="0025376A" w:rsidRDefault="005D6259" w:rsidP="005D6259">
            <w:pPr>
              <w:pStyle w:val="ListParagraph"/>
              <w:numPr>
                <w:ilvl w:val="0"/>
                <w:numId w:val="11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Тип: апохроматический объектив для ближнего ИК-диапазона, скорректированный на бесконечность</w:t>
            </w:r>
          </w:p>
          <w:p w14:paraId="3795F94D" w14:textId="77777777" w:rsidR="005D6259" w:rsidRPr="0025376A" w:rsidRDefault="005D6259" w:rsidP="005D6259">
            <w:pPr>
              <w:pStyle w:val="ListParagraph"/>
              <w:numPr>
                <w:ilvl w:val="0"/>
                <w:numId w:val="11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Для использования как минимум в диапазоне от 480 нм до 1800 нм</w:t>
            </w:r>
          </w:p>
          <w:p w14:paraId="0F89CC27" w14:textId="77777777" w:rsidR="005D6259" w:rsidRPr="0025376A" w:rsidRDefault="005D6259" w:rsidP="005D6259">
            <w:pPr>
              <w:pStyle w:val="ListParagraph"/>
              <w:numPr>
                <w:ilvl w:val="0"/>
                <w:numId w:val="11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Пропускание: &gt;70% как минимум в диапазоне 450–1400 нм</w:t>
            </w:r>
          </w:p>
          <w:p w14:paraId="3469AB17" w14:textId="77777777" w:rsidR="005D6259" w:rsidRPr="0025376A" w:rsidRDefault="005D6259" w:rsidP="005D6259">
            <w:pPr>
              <w:pStyle w:val="ListParagraph"/>
              <w:numPr>
                <w:ilvl w:val="0"/>
                <w:numId w:val="11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Увеличение: 10x</w:t>
            </w:r>
          </w:p>
          <w:p w14:paraId="54D570AA" w14:textId="77777777" w:rsidR="005D6259" w:rsidRPr="0025376A" w:rsidRDefault="005D6259" w:rsidP="005D6259">
            <w:pPr>
              <w:pStyle w:val="ListParagraph"/>
              <w:numPr>
                <w:ilvl w:val="0"/>
                <w:numId w:val="11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Рабочее расстояние: не менее 30 мм</w:t>
            </w:r>
          </w:p>
          <w:p w14:paraId="1B500566" w14:textId="77777777" w:rsidR="005D6259" w:rsidRPr="0025376A" w:rsidRDefault="005D6259" w:rsidP="005D6259">
            <w:pPr>
              <w:pStyle w:val="ListParagraph"/>
              <w:numPr>
                <w:ilvl w:val="0"/>
                <w:numId w:val="11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Фокусное расстояние тубус-линзы (design tube lens focal length): 200 мм</w:t>
            </w:r>
          </w:p>
          <w:p w14:paraId="67EBD326" w14:textId="77777777" w:rsidR="005D6259" w:rsidRPr="0025376A" w:rsidRDefault="005D6259" w:rsidP="005D6259">
            <w:pPr>
              <w:pStyle w:val="ListParagraph"/>
              <w:numPr>
                <w:ilvl w:val="0"/>
                <w:numId w:val="11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Эффективное фокусное расстояние: не менее 20 мм</w:t>
            </w:r>
          </w:p>
          <w:p w14:paraId="5D104261" w14:textId="77777777" w:rsidR="005D6259" w:rsidRPr="0025376A" w:rsidRDefault="005D6259" w:rsidP="005D6259">
            <w:pPr>
              <w:pStyle w:val="ListParagraph"/>
              <w:numPr>
                <w:ilvl w:val="0"/>
                <w:numId w:val="11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Числовая апертура (NA): 0.26</w:t>
            </w:r>
          </w:p>
          <w:p w14:paraId="53CF5A74" w14:textId="77777777" w:rsidR="005D6259" w:rsidRPr="0025376A" w:rsidRDefault="005D6259" w:rsidP="005D6259">
            <w:pPr>
              <w:pStyle w:val="ListParagraph"/>
              <w:numPr>
                <w:ilvl w:val="0"/>
                <w:numId w:val="11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Диаметр входного зрачка (мм): не менее 10 мм</w:t>
            </w:r>
          </w:p>
          <w:p w14:paraId="54CDFE77" w14:textId="77777777" w:rsidR="005D6259" w:rsidRPr="0025376A" w:rsidRDefault="005D6259" w:rsidP="005D6259">
            <w:pPr>
              <w:pStyle w:val="ListParagraph"/>
              <w:numPr>
                <w:ilvl w:val="0"/>
                <w:numId w:val="11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Теоретическое разрешение: не хуже 1.4 мкм</w:t>
            </w:r>
          </w:p>
          <w:p w14:paraId="7DA7EB66" w14:textId="77777777" w:rsidR="005D6259" w:rsidRPr="0025376A" w:rsidRDefault="005D6259" w:rsidP="005D6259">
            <w:pPr>
              <w:pStyle w:val="ListParagraph"/>
              <w:numPr>
                <w:ilvl w:val="0"/>
                <w:numId w:val="11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Резьба объектива: W26 x 0.706; глубина 5 мм</w:t>
            </w:r>
          </w:p>
          <w:p w14:paraId="2DFEB5E5" w14:textId="77777777" w:rsidR="005D6259" w:rsidRPr="0025376A" w:rsidRDefault="005D6259" w:rsidP="005D6259">
            <w:pPr>
              <w:pStyle w:val="ListParagraph"/>
              <w:numPr>
                <w:ilvl w:val="0"/>
                <w:numId w:val="11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Парафокальное расстояние: не более 95 мм</w:t>
            </w:r>
          </w:p>
          <w:p w14:paraId="1F94E630" w14:textId="77777777" w:rsidR="005D6259" w:rsidRPr="0025376A" w:rsidRDefault="005D6259" w:rsidP="005D6259">
            <w:pPr>
              <w:pStyle w:val="ListParagraph"/>
              <w:numPr>
                <w:ilvl w:val="0"/>
                <w:numId w:val="11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Длина без учета резьбы (мм): не менее 60 мм</w:t>
            </w:r>
          </w:p>
          <w:p w14:paraId="2E4F8AAB" w14:textId="77777777" w:rsidR="005D6259" w:rsidRPr="0025376A" w:rsidRDefault="005D6259" w:rsidP="005D6259">
            <w:pPr>
              <w:pStyle w:val="ListParagraph"/>
              <w:numPr>
                <w:ilvl w:val="0"/>
                <w:numId w:val="11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Рабочие длины волн: 532 и 1064 нм</w:t>
            </w:r>
          </w:p>
          <w:p w14:paraId="3C8783AF" w14:textId="77777777" w:rsidR="005D6259" w:rsidRPr="0025376A" w:rsidRDefault="005D6259" w:rsidP="005D6259">
            <w:pPr>
              <w:pStyle w:val="ListParagraph"/>
              <w:numPr>
                <w:ilvl w:val="0"/>
                <w:numId w:val="11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Глубина резкости (мкм): не более 4.10</w:t>
            </w:r>
          </w:p>
          <w:p w14:paraId="35D3A7F1" w14:textId="77777777" w:rsidR="005D6259" w:rsidRPr="0025376A" w:rsidRDefault="005D6259" w:rsidP="005D6259">
            <w:pPr>
              <w:pStyle w:val="ListParagraph"/>
              <w:numPr>
                <w:ilvl w:val="0"/>
                <w:numId w:val="11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Поле зрения с окуляром диаметром 18 мм (мм): не менее 1.8 мм</w:t>
            </w:r>
          </w:p>
          <w:p w14:paraId="13DE9A73" w14:textId="77777777" w:rsidR="005D6259" w:rsidRPr="0025376A" w:rsidRDefault="005D6259" w:rsidP="005D6259">
            <w:pPr>
              <w:pStyle w:val="ListParagraph"/>
              <w:numPr>
                <w:ilvl w:val="0"/>
                <w:numId w:val="11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5DD7F5B5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40FA08FB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Планарный апохроматический объектив, увеличение: 20x, рабочий диапазон: 480 - 1800 нм -- количество: 1</w:t>
            </w:r>
          </w:p>
          <w:p w14:paraId="5337520F" w14:textId="77777777" w:rsidR="005D6259" w:rsidRPr="0025376A" w:rsidRDefault="005D6259" w:rsidP="005D6259">
            <w:pPr>
              <w:pStyle w:val="ListParagraph"/>
              <w:numPr>
                <w:ilvl w:val="0"/>
                <w:numId w:val="12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Тип: апохроматический объектив для ближнего ИК-диапазона, скорректированный на бесконечность</w:t>
            </w:r>
          </w:p>
          <w:p w14:paraId="0C53F13A" w14:textId="77777777" w:rsidR="005D6259" w:rsidRPr="0025376A" w:rsidRDefault="005D6259" w:rsidP="005D6259">
            <w:pPr>
              <w:pStyle w:val="ListParagraph"/>
              <w:numPr>
                <w:ilvl w:val="0"/>
                <w:numId w:val="12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Для использования как минимум в диапазоне от 480 нм до 1800 нм</w:t>
            </w:r>
          </w:p>
          <w:p w14:paraId="0B5A0781" w14:textId="77777777" w:rsidR="005D6259" w:rsidRPr="0025376A" w:rsidRDefault="005D6259" w:rsidP="005D6259">
            <w:pPr>
              <w:pStyle w:val="ListParagraph"/>
              <w:numPr>
                <w:ilvl w:val="0"/>
                <w:numId w:val="12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Пропускание: &gt;70% как минимум в диапазоне 450–1400 нм</w:t>
            </w:r>
          </w:p>
          <w:p w14:paraId="17DE93A4" w14:textId="77777777" w:rsidR="005D6259" w:rsidRPr="0025376A" w:rsidRDefault="005D6259" w:rsidP="005D6259">
            <w:pPr>
              <w:pStyle w:val="ListParagraph"/>
              <w:numPr>
                <w:ilvl w:val="0"/>
                <w:numId w:val="12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Увеличение: 20x</w:t>
            </w:r>
          </w:p>
          <w:p w14:paraId="50D2C1C2" w14:textId="77777777" w:rsidR="005D6259" w:rsidRPr="0025376A" w:rsidRDefault="005D6259" w:rsidP="005D6259">
            <w:pPr>
              <w:pStyle w:val="ListParagraph"/>
              <w:numPr>
                <w:ilvl w:val="0"/>
                <w:numId w:val="12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Рабочее расстояние: не менее 20 мм</w:t>
            </w:r>
          </w:p>
          <w:p w14:paraId="40601EBF" w14:textId="77777777" w:rsidR="005D6259" w:rsidRPr="0025376A" w:rsidRDefault="005D6259" w:rsidP="005D6259">
            <w:pPr>
              <w:pStyle w:val="ListParagraph"/>
              <w:numPr>
                <w:ilvl w:val="0"/>
                <w:numId w:val="12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Фокусное расстояние тубус-линзы (design tube lens focal length): 200 мм</w:t>
            </w:r>
          </w:p>
          <w:p w14:paraId="4288551C" w14:textId="77777777" w:rsidR="005D6259" w:rsidRPr="0025376A" w:rsidRDefault="005D6259" w:rsidP="005D6259">
            <w:pPr>
              <w:pStyle w:val="ListParagraph"/>
              <w:numPr>
                <w:ilvl w:val="0"/>
                <w:numId w:val="12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Эффективное фокусное расстояние: не менее 10 мм</w:t>
            </w:r>
          </w:p>
          <w:p w14:paraId="0335F735" w14:textId="77777777" w:rsidR="005D6259" w:rsidRPr="0025376A" w:rsidRDefault="005D6259" w:rsidP="005D6259">
            <w:pPr>
              <w:pStyle w:val="ListParagraph"/>
              <w:numPr>
                <w:ilvl w:val="0"/>
                <w:numId w:val="12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Числовая апертура (NA): 0.4</w:t>
            </w:r>
          </w:p>
          <w:p w14:paraId="48594C2C" w14:textId="77777777" w:rsidR="005D6259" w:rsidRPr="0025376A" w:rsidRDefault="005D6259" w:rsidP="005D6259">
            <w:pPr>
              <w:pStyle w:val="ListParagraph"/>
              <w:numPr>
                <w:ilvl w:val="0"/>
                <w:numId w:val="12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Диаметр входного зрачка (мм): не менее 8 мм</w:t>
            </w:r>
          </w:p>
          <w:p w14:paraId="24CC1C5D" w14:textId="77777777" w:rsidR="005D6259" w:rsidRPr="0025376A" w:rsidRDefault="005D6259" w:rsidP="005D6259">
            <w:pPr>
              <w:pStyle w:val="ListParagraph"/>
              <w:numPr>
                <w:ilvl w:val="0"/>
                <w:numId w:val="12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Теоретическое разрешение: не хуже 0.8 мкм</w:t>
            </w:r>
          </w:p>
          <w:p w14:paraId="4568E73D" w14:textId="77777777" w:rsidR="005D6259" w:rsidRPr="0025376A" w:rsidRDefault="005D6259" w:rsidP="005D6259">
            <w:pPr>
              <w:pStyle w:val="ListParagraph"/>
              <w:numPr>
                <w:ilvl w:val="0"/>
                <w:numId w:val="12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Резьба объектива: W26 x 0.706; глубина 5 мм</w:t>
            </w:r>
          </w:p>
          <w:p w14:paraId="647BE5A0" w14:textId="77777777" w:rsidR="005D6259" w:rsidRPr="0025376A" w:rsidRDefault="005D6259" w:rsidP="005D6259">
            <w:pPr>
              <w:pStyle w:val="ListParagraph"/>
              <w:numPr>
                <w:ilvl w:val="0"/>
                <w:numId w:val="12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Парафокальное расстояние: не более 95 мм</w:t>
            </w:r>
          </w:p>
          <w:p w14:paraId="00251C7F" w14:textId="77777777" w:rsidR="005D6259" w:rsidRPr="0025376A" w:rsidRDefault="005D6259" w:rsidP="005D6259">
            <w:pPr>
              <w:pStyle w:val="ListParagraph"/>
              <w:numPr>
                <w:ilvl w:val="0"/>
                <w:numId w:val="12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Длина без учета резьбы (мм): не менее 70 мм</w:t>
            </w:r>
          </w:p>
          <w:p w14:paraId="2AC2E0CC" w14:textId="77777777" w:rsidR="005D6259" w:rsidRPr="0025376A" w:rsidRDefault="005D6259" w:rsidP="005D6259">
            <w:pPr>
              <w:pStyle w:val="ListParagraph"/>
              <w:numPr>
                <w:ilvl w:val="0"/>
                <w:numId w:val="12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Рабочие длины волн: 532 и 1064 нм</w:t>
            </w:r>
          </w:p>
          <w:p w14:paraId="1136AF7B" w14:textId="77777777" w:rsidR="005D6259" w:rsidRPr="0025376A" w:rsidRDefault="005D6259" w:rsidP="005D6259">
            <w:pPr>
              <w:pStyle w:val="ListParagraph"/>
              <w:numPr>
                <w:ilvl w:val="0"/>
                <w:numId w:val="12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Глубина резкости (мкм): не более 1.9</w:t>
            </w:r>
          </w:p>
          <w:p w14:paraId="79F6BA7A" w14:textId="77777777" w:rsidR="005D6259" w:rsidRPr="0025376A" w:rsidRDefault="005D6259" w:rsidP="005D6259">
            <w:pPr>
              <w:pStyle w:val="ListParagraph"/>
              <w:numPr>
                <w:ilvl w:val="0"/>
                <w:numId w:val="12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Поле зрения с окуляром диаметром 18 мм (мм): не менее 0.9 мм</w:t>
            </w:r>
          </w:p>
          <w:p w14:paraId="095CCE63" w14:textId="77777777" w:rsidR="005D6259" w:rsidRPr="0025376A" w:rsidRDefault="005D6259" w:rsidP="005D6259">
            <w:pPr>
              <w:pStyle w:val="ListParagraph"/>
              <w:numPr>
                <w:ilvl w:val="0"/>
                <w:numId w:val="12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48666D61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C7EEBAC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Планарный апохроматический объектив, увеличение: 50X, рабочий диапазон: 480 - 1800 нм -- количество: 1</w:t>
            </w:r>
          </w:p>
          <w:p w14:paraId="4C23D942" w14:textId="77777777" w:rsidR="005D6259" w:rsidRPr="0025376A" w:rsidRDefault="005D6259" w:rsidP="005D6259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Тип: апохроматический объектив для ближнего ИК-диапазона, скорректированный на бесконечность</w:t>
            </w:r>
          </w:p>
          <w:p w14:paraId="1652A686" w14:textId="77777777" w:rsidR="005D6259" w:rsidRPr="0025376A" w:rsidRDefault="005D6259" w:rsidP="005D6259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Для использования как минимум в диапазоне от 480 нм до 1800 нм</w:t>
            </w:r>
          </w:p>
          <w:p w14:paraId="7BCB2B95" w14:textId="77777777" w:rsidR="005D6259" w:rsidRPr="0025376A" w:rsidRDefault="005D6259" w:rsidP="005D6259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Пропускание: &gt;60% как минимум в диапазоне 450–1400 нм</w:t>
            </w:r>
          </w:p>
          <w:p w14:paraId="3C53E937" w14:textId="77777777" w:rsidR="005D6259" w:rsidRPr="0025376A" w:rsidRDefault="005D6259" w:rsidP="005D6259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Увеличение: 50x</w:t>
            </w:r>
          </w:p>
          <w:p w14:paraId="7A26C702" w14:textId="77777777" w:rsidR="005D6259" w:rsidRPr="0025376A" w:rsidRDefault="005D6259" w:rsidP="005D6259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Рабочее расстояние: не менее 17 мм</w:t>
            </w:r>
          </w:p>
          <w:p w14:paraId="3CAD8460" w14:textId="77777777" w:rsidR="005D6259" w:rsidRPr="0025376A" w:rsidRDefault="005D6259" w:rsidP="005D6259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Фокусное расстояние тубус-линзы (design tube lens focal length): 200 мм</w:t>
            </w:r>
          </w:p>
          <w:p w14:paraId="67BC1909" w14:textId="77777777" w:rsidR="005D6259" w:rsidRPr="0025376A" w:rsidRDefault="005D6259" w:rsidP="005D6259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Эффективное фокусное расстояние: не менее 4 мм</w:t>
            </w:r>
          </w:p>
          <w:p w14:paraId="36195705" w14:textId="77777777" w:rsidR="005D6259" w:rsidRPr="0025376A" w:rsidRDefault="005D6259" w:rsidP="005D6259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Числовая апертура (NA): 0.42</w:t>
            </w:r>
          </w:p>
          <w:p w14:paraId="052C321D" w14:textId="77777777" w:rsidR="005D6259" w:rsidRPr="0025376A" w:rsidRDefault="005D6259" w:rsidP="005D6259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Диаметр входного зрачка (мм): не менее 3.4 мм</w:t>
            </w:r>
          </w:p>
          <w:p w14:paraId="0B8B271B" w14:textId="77777777" w:rsidR="005D6259" w:rsidRPr="0025376A" w:rsidRDefault="005D6259" w:rsidP="005D6259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Теоретическое разрешение: не хуже 0.8 мкм</w:t>
            </w:r>
          </w:p>
          <w:p w14:paraId="7467DC7F" w14:textId="77777777" w:rsidR="005D6259" w:rsidRPr="0025376A" w:rsidRDefault="005D6259" w:rsidP="005D6259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Резьба объектива: W26 x 0.706; глубина 5 мм</w:t>
            </w:r>
          </w:p>
          <w:p w14:paraId="4F82DBFD" w14:textId="77777777" w:rsidR="005D6259" w:rsidRPr="0025376A" w:rsidRDefault="005D6259" w:rsidP="005D6259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Парафокальное расстояние: не более 95 мм</w:t>
            </w:r>
          </w:p>
          <w:p w14:paraId="6A3E4975" w14:textId="77777777" w:rsidR="005D6259" w:rsidRPr="0025376A" w:rsidRDefault="005D6259" w:rsidP="005D6259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Длина без учета резьбы (мм): не менее 75 мм</w:t>
            </w:r>
          </w:p>
          <w:p w14:paraId="7294F175" w14:textId="77777777" w:rsidR="005D6259" w:rsidRPr="0025376A" w:rsidRDefault="005D6259" w:rsidP="005D6259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Рабочие длины волн: 532 и 1064 нм</w:t>
            </w:r>
          </w:p>
          <w:p w14:paraId="56FFFB2E" w14:textId="77777777" w:rsidR="005D6259" w:rsidRPr="0025376A" w:rsidRDefault="005D6259" w:rsidP="005D6259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Глубина резкости (мкм): не более 1.6</w:t>
            </w:r>
          </w:p>
          <w:p w14:paraId="35540048" w14:textId="77777777" w:rsidR="005D6259" w:rsidRPr="0025376A" w:rsidRDefault="005D6259" w:rsidP="005D6259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Поле зрения с окуляром диаметром 18 мм (мм): не менее 0.36 мм</w:t>
            </w:r>
          </w:p>
          <w:p w14:paraId="729BAB8F" w14:textId="77777777" w:rsidR="005D6259" w:rsidRPr="0025376A" w:rsidRDefault="005D6259" w:rsidP="005D6259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5911923F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2245A20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Измеритель мощности: аналоговая панель управления с кремниевым детектором, рабочий диапазон: не менее 200-1100 нм -- количество: 1</w:t>
            </w:r>
          </w:p>
          <w:p w14:paraId="17A22BEF" w14:textId="77777777" w:rsidR="005D6259" w:rsidRPr="0025376A" w:rsidRDefault="005D6259" w:rsidP="005D6259">
            <w:pPr>
              <w:pStyle w:val="ListParagraph"/>
              <w:numPr>
                <w:ilvl w:val="0"/>
                <w:numId w:val="12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Диапазон измеряемой мощности излучения: не менее 50 нВт – 50 мВт</w:t>
            </w:r>
          </w:p>
          <w:p w14:paraId="437C2D0A" w14:textId="77777777" w:rsidR="005D6259" w:rsidRPr="0025376A" w:rsidRDefault="005D6259" w:rsidP="005D6259">
            <w:pPr>
              <w:pStyle w:val="ListParagraph"/>
              <w:numPr>
                <w:ilvl w:val="0"/>
                <w:numId w:val="12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Спектральный диапазон: не менее 200–1100 нм</w:t>
            </w:r>
          </w:p>
          <w:p w14:paraId="0DD8C1D6" w14:textId="77777777" w:rsidR="005D6259" w:rsidRPr="0025376A" w:rsidRDefault="005D6259" w:rsidP="005D6259">
            <w:pPr>
              <w:pStyle w:val="ListParagraph"/>
              <w:numPr>
                <w:ilvl w:val="0"/>
                <w:numId w:val="12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Тип сенсора: Si фотодиод</w:t>
            </w:r>
          </w:p>
          <w:p w14:paraId="4F90E31E" w14:textId="77777777" w:rsidR="005D6259" w:rsidRPr="0025376A" w:rsidRDefault="005D6259" w:rsidP="005D6259">
            <w:pPr>
              <w:pStyle w:val="ListParagraph"/>
              <w:numPr>
                <w:ilvl w:val="0"/>
                <w:numId w:val="12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Разрешение: не менее 1 нВт</w:t>
            </w:r>
          </w:p>
          <w:p w14:paraId="0465CE78" w14:textId="77777777" w:rsidR="005D6259" w:rsidRPr="0025376A" w:rsidRDefault="005D6259" w:rsidP="005D6259">
            <w:pPr>
              <w:pStyle w:val="ListParagraph"/>
              <w:numPr>
                <w:ilvl w:val="0"/>
                <w:numId w:val="12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Максимальная средняя плотность мощности: не менее 20 Вт/см²</w:t>
            </w:r>
          </w:p>
          <w:p w14:paraId="50AE7988" w14:textId="77777777" w:rsidR="005D6259" w:rsidRPr="0025376A" w:rsidRDefault="005D6259" w:rsidP="005D6259">
            <w:pPr>
              <w:pStyle w:val="ListParagraph"/>
              <w:numPr>
                <w:ilvl w:val="0"/>
                <w:numId w:val="12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Погрешность измерения: не хуже ±3% (в диапазоне 450–900 нм)</w:t>
            </w:r>
          </w:p>
          <w:p w14:paraId="50792920" w14:textId="77777777" w:rsidR="005D6259" w:rsidRPr="0025376A" w:rsidRDefault="005D6259" w:rsidP="005D6259">
            <w:pPr>
              <w:pStyle w:val="ListParagraph"/>
              <w:numPr>
                <w:ilvl w:val="0"/>
                <w:numId w:val="12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Покрытие / диффузор: отражающий ND (оптическая плотность 1.5)</w:t>
            </w:r>
          </w:p>
          <w:p w14:paraId="532B9ED8" w14:textId="77777777" w:rsidR="005D6259" w:rsidRPr="0025376A" w:rsidRDefault="005D6259" w:rsidP="005D6259">
            <w:pPr>
              <w:pStyle w:val="ListParagraph"/>
              <w:numPr>
                <w:ilvl w:val="0"/>
                <w:numId w:val="12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Охлаждение: конвекционное</w:t>
            </w:r>
          </w:p>
          <w:p w14:paraId="4B79A5BA" w14:textId="77777777" w:rsidR="005D6259" w:rsidRPr="0025376A" w:rsidRDefault="005D6259" w:rsidP="005D6259">
            <w:pPr>
              <w:pStyle w:val="ListParagraph"/>
              <w:numPr>
                <w:ilvl w:val="0"/>
                <w:numId w:val="12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Время отклика: &lt;1 мкс</w:t>
            </w:r>
          </w:p>
          <w:p w14:paraId="14D7A192" w14:textId="77777777" w:rsidR="005D6259" w:rsidRPr="0025376A" w:rsidRDefault="005D6259" w:rsidP="005D6259">
            <w:pPr>
              <w:pStyle w:val="ListParagraph"/>
              <w:numPr>
                <w:ilvl w:val="0"/>
                <w:numId w:val="12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Диаметр апертуры: не менее Ø9.5 мм</w:t>
            </w:r>
          </w:p>
          <w:p w14:paraId="2F5E1F14" w14:textId="77777777" w:rsidR="005D6259" w:rsidRPr="0025376A" w:rsidRDefault="005D6259" w:rsidP="005D6259">
            <w:pPr>
              <w:pStyle w:val="ListParagraph"/>
              <w:numPr>
                <w:ilvl w:val="0"/>
                <w:numId w:val="12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Резьба апертуры: внешняя SM1</w:t>
            </w:r>
          </w:p>
          <w:p w14:paraId="48DB0F37" w14:textId="77777777" w:rsidR="005D6259" w:rsidRPr="0025376A" w:rsidRDefault="005D6259" w:rsidP="005D6259">
            <w:pPr>
              <w:pStyle w:val="ListParagraph"/>
              <w:numPr>
                <w:ilvl w:val="0"/>
                <w:numId w:val="12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В комплекте консоль: аналогового типа</w:t>
            </w:r>
          </w:p>
          <w:p w14:paraId="16E39FBA" w14:textId="77777777" w:rsidR="005D6259" w:rsidRPr="0025376A" w:rsidRDefault="005D6259" w:rsidP="005D6259">
            <w:pPr>
              <w:pStyle w:val="ListParagraph"/>
              <w:numPr>
                <w:ilvl w:val="0"/>
                <w:numId w:val="12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Точность: ±0.2% от полной шкалы (5 мкА - 5 мА)</w:t>
            </w:r>
          </w:p>
          <w:p w14:paraId="357367E1" w14:textId="77777777" w:rsidR="005D6259" w:rsidRPr="0025376A" w:rsidRDefault="005D6259" w:rsidP="005D6259">
            <w:pPr>
              <w:pStyle w:val="ListParagraph"/>
              <w:numPr>
                <w:ilvl w:val="0"/>
                <w:numId w:val="12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Полоса пропускания: от постоянного тока до как минимум 100 кГц</w:t>
            </w:r>
          </w:p>
          <w:p w14:paraId="2764FD41" w14:textId="77777777" w:rsidR="005D6259" w:rsidRPr="0025376A" w:rsidRDefault="005D6259" w:rsidP="005D6259">
            <w:pPr>
              <w:pStyle w:val="ListParagraph"/>
              <w:numPr>
                <w:ilvl w:val="0"/>
                <w:numId w:val="12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Разъём: SMA</w:t>
            </w:r>
          </w:p>
          <w:p w14:paraId="68546A45" w14:textId="77777777" w:rsidR="005D6259" w:rsidRPr="0025376A" w:rsidRDefault="005D6259" w:rsidP="005D6259">
            <w:pPr>
              <w:pStyle w:val="ListParagraph"/>
              <w:numPr>
                <w:ilvl w:val="0"/>
                <w:numId w:val="12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Диапазон выходного напряжения: 0–2 В</w:t>
            </w:r>
          </w:p>
          <w:p w14:paraId="097DDA19" w14:textId="77777777" w:rsidR="005D6259" w:rsidRPr="0025376A" w:rsidRDefault="005D6259" w:rsidP="005D6259">
            <w:pPr>
              <w:pStyle w:val="ListParagraph"/>
              <w:numPr>
                <w:ilvl w:val="0"/>
                <w:numId w:val="12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Дисплей: аналоговый игольчатый с ЖК-экраном не менее 132 × 32 пикселя; частота обновления дисплея: не менее 20 Гц</w:t>
            </w:r>
          </w:p>
          <w:p w14:paraId="3C249C51" w14:textId="77777777" w:rsidR="005D6259" w:rsidRPr="0025376A" w:rsidRDefault="005D6259" w:rsidP="005D6259">
            <w:pPr>
              <w:pStyle w:val="ListParagraph"/>
              <w:numPr>
                <w:ilvl w:val="0"/>
                <w:numId w:val="12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АЦП: 16-битный</w:t>
            </w:r>
          </w:p>
          <w:p w14:paraId="638DA1D8" w14:textId="77777777" w:rsidR="005D6259" w:rsidRPr="0025376A" w:rsidRDefault="005D6259" w:rsidP="005D6259">
            <w:pPr>
              <w:pStyle w:val="ListParagraph"/>
              <w:numPr>
                <w:ilvl w:val="0"/>
                <w:numId w:val="12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Подключение: USB 2.0</w:t>
            </w:r>
          </w:p>
          <w:p w14:paraId="4B86D42E" w14:textId="77777777" w:rsidR="005D6259" w:rsidRPr="0025376A" w:rsidRDefault="005D6259" w:rsidP="005D6259">
            <w:pPr>
              <w:pStyle w:val="ListParagraph"/>
              <w:numPr>
                <w:ilvl w:val="0"/>
                <w:numId w:val="12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 комплект также входит постовая сборка: основание, держатель и Ø1/2" стойка</w:t>
            </w:r>
          </w:p>
          <w:p w14:paraId="0E86B418" w14:textId="77777777" w:rsidR="005D6259" w:rsidRPr="0025376A" w:rsidRDefault="005D6259" w:rsidP="005D6259">
            <w:pPr>
              <w:pStyle w:val="ListParagraph"/>
              <w:numPr>
                <w:ilvl w:val="0"/>
                <w:numId w:val="12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Температура работы / хранения: как минимум в диапазоне от 0 до 40 °C / от -40 до 70 °C</w:t>
            </w:r>
          </w:p>
          <w:p w14:paraId="60B7A5DA" w14:textId="77777777" w:rsidR="005D6259" w:rsidRPr="0025376A" w:rsidRDefault="005D6259" w:rsidP="005D6259">
            <w:pPr>
              <w:pStyle w:val="ListParagraph"/>
              <w:numPr>
                <w:ilvl w:val="0"/>
                <w:numId w:val="12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Программное обеспечение: доступно</w:t>
            </w:r>
          </w:p>
          <w:p w14:paraId="006291B0" w14:textId="77777777" w:rsidR="005D6259" w:rsidRPr="0025376A" w:rsidRDefault="005D6259" w:rsidP="005D6259">
            <w:pPr>
              <w:pStyle w:val="ListParagraph"/>
              <w:numPr>
                <w:ilvl w:val="0"/>
                <w:numId w:val="12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607BB938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57D809A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Усилитель для фотодиодов -- количество: 1</w:t>
            </w:r>
          </w:p>
          <w:p w14:paraId="3ABB3AFC" w14:textId="77777777" w:rsidR="005D6259" w:rsidRPr="0025376A" w:rsidRDefault="005D6259" w:rsidP="005D6259">
            <w:pPr>
              <w:pStyle w:val="ListParagraph"/>
              <w:numPr>
                <w:ilvl w:val="0"/>
                <w:numId w:val="12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Тип: трансимпедансный усилитель фототока</w:t>
            </w:r>
          </w:p>
          <w:p w14:paraId="3BD2A160" w14:textId="77777777" w:rsidR="005D6259" w:rsidRPr="0025376A" w:rsidRDefault="005D6259" w:rsidP="005D6259">
            <w:pPr>
              <w:pStyle w:val="ListParagraph"/>
              <w:numPr>
                <w:ilvl w:val="0"/>
                <w:numId w:val="12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Низкий уровень шума по всему динамическому диапазону</w:t>
            </w:r>
          </w:p>
          <w:p w14:paraId="1A85B2D3" w14:textId="77777777" w:rsidR="005D6259" w:rsidRPr="0025376A" w:rsidRDefault="005D6259" w:rsidP="005D6259">
            <w:pPr>
              <w:pStyle w:val="ListParagraph"/>
              <w:numPr>
                <w:ilvl w:val="0"/>
                <w:numId w:val="12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Совместим с фотодиодами и смещёнными фотодетекторами</w:t>
            </w:r>
          </w:p>
          <w:p w14:paraId="1629FF0E" w14:textId="77777777" w:rsidR="005D6259" w:rsidRPr="0025376A" w:rsidRDefault="005D6259" w:rsidP="005D6259">
            <w:pPr>
              <w:pStyle w:val="ListParagraph"/>
              <w:numPr>
                <w:ilvl w:val="0"/>
                <w:numId w:val="12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Диапазон измерения тока: ≥ 100 нА до 10 мА (с шагом по десяткам)</w:t>
            </w:r>
          </w:p>
          <w:p w14:paraId="642A6A9D" w14:textId="77777777" w:rsidR="005D6259" w:rsidRPr="002A27E6" w:rsidRDefault="005D6259" w:rsidP="005D6259">
            <w:pPr>
              <w:pStyle w:val="ListParagraph"/>
              <w:numPr>
                <w:ilvl w:val="0"/>
                <w:numId w:val="12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color w:val="FF0000"/>
                <w:sz w:val="20"/>
                <w:szCs w:val="20"/>
                <w:lang w:val="hy-AM"/>
              </w:rPr>
            </w:pPr>
            <w:r w:rsidRPr="002A27E6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 xml:space="preserve">Максимальное разрешение: </w:t>
            </w:r>
            <w:r w:rsidRPr="002A27E6">
              <w:t xml:space="preserve"> </w:t>
            </w:r>
            <w:r w:rsidRPr="002A27E6">
              <w:rPr>
                <w:rFonts w:ascii="GHEA Grapalat" w:eastAsiaTheme="minorEastAsia" w:hAnsi="GHEA Grapalat" w:cs="Calibri"/>
                <w:color w:val="FF0000"/>
                <w:sz w:val="20"/>
                <w:szCs w:val="20"/>
                <w:lang w:val="hy-AM"/>
              </w:rPr>
              <w:t>не более 10 пА</w:t>
            </w:r>
          </w:p>
          <w:p w14:paraId="4A490185" w14:textId="77777777" w:rsidR="005D6259" w:rsidRPr="0025376A" w:rsidRDefault="005D6259" w:rsidP="005D6259">
            <w:pPr>
              <w:pStyle w:val="ListParagraph"/>
              <w:numPr>
                <w:ilvl w:val="0"/>
                <w:numId w:val="12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A27E6">
              <w:rPr>
                <w:rFonts w:ascii="GHEA Grapalat" w:eastAsiaTheme="minorEastAsia" w:hAnsi="GHEA Grapalat" w:cs="Calibri"/>
                <w:color w:val="FF0000"/>
                <w:sz w:val="20"/>
                <w:szCs w:val="20"/>
                <w:lang w:val="hy-AM"/>
              </w:rPr>
              <w:t>Регулируемое</w:t>
            </w:r>
            <w:r w:rsidRPr="00A46CD1">
              <w:rPr>
                <w:rFonts w:ascii="GHEA Grapalat" w:eastAsiaTheme="minorEastAsia" w:hAnsi="GHEA Grapalat" w:cs="Calibri"/>
                <w:color w:val="FF0000"/>
                <w:sz w:val="20"/>
                <w:szCs w:val="20"/>
                <w:lang w:val="hy-AM"/>
              </w:rPr>
              <w:t xml:space="preserve"> 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напряжение смещения: от 0 до -10 В (при заземлённом катоде); от 0 до +10 В (при заземлённом аноде)</w:t>
            </w:r>
          </w:p>
          <w:p w14:paraId="6DCC2826" w14:textId="77777777" w:rsidR="005D6259" w:rsidRPr="0025376A" w:rsidRDefault="005D6259" w:rsidP="005D6259">
            <w:pPr>
              <w:pStyle w:val="ListParagraph"/>
              <w:numPr>
                <w:ilvl w:val="0"/>
                <w:numId w:val="12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Чувствительность фотодиода: 0.05 – 2 А/Вт или лучше</w:t>
            </w:r>
          </w:p>
          <w:p w14:paraId="4C2D3C08" w14:textId="77777777" w:rsidR="005D6259" w:rsidRPr="0025376A" w:rsidRDefault="005D6259" w:rsidP="005D6259">
            <w:pPr>
              <w:pStyle w:val="ListParagraph"/>
              <w:numPr>
                <w:ilvl w:val="0"/>
                <w:numId w:val="12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Температурный коэффициент: &lt; 50 ppm/ °C</w:t>
            </w:r>
          </w:p>
          <w:p w14:paraId="7E64CD0E" w14:textId="77777777" w:rsidR="005D6259" w:rsidRPr="0025376A" w:rsidRDefault="005D6259" w:rsidP="005D6259">
            <w:pPr>
              <w:pStyle w:val="ListParagraph"/>
              <w:numPr>
                <w:ilvl w:val="0"/>
                <w:numId w:val="12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Полоса аналогового выхода: от DC до ≥ 500 кГц</w:t>
            </w:r>
          </w:p>
          <w:p w14:paraId="7C1B7D3B" w14:textId="77777777" w:rsidR="005D6259" w:rsidRPr="0025376A" w:rsidRDefault="005D6259" w:rsidP="005D6259">
            <w:pPr>
              <w:pStyle w:val="ListParagraph"/>
              <w:numPr>
                <w:ilvl w:val="0"/>
                <w:numId w:val="12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Коэффициент преобразования: от 10³ В/А до 10⁸ В/А</w:t>
            </w:r>
          </w:p>
          <w:p w14:paraId="45A0370C" w14:textId="77777777" w:rsidR="005D6259" w:rsidRPr="0025376A" w:rsidRDefault="005D6259" w:rsidP="005D6259">
            <w:pPr>
              <w:pStyle w:val="ListParagraph"/>
              <w:numPr>
                <w:ilvl w:val="0"/>
                <w:numId w:val="12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Точность коэффициента: ±5% или лучше</w:t>
            </w:r>
          </w:p>
          <w:p w14:paraId="2E6C8F84" w14:textId="77777777" w:rsidR="005D6259" w:rsidRPr="0025376A" w:rsidRDefault="005D6259" w:rsidP="005D6259">
            <w:pPr>
              <w:pStyle w:val="ListParagraph"/>
              <w:numPr>
                <w:ilvl w:val="0"/>
                <w:numId w:val="12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Шум: ≤ 0.02% RMS</w:t>
            </w:r>
          </w:p>
          <w:p w14:paraId="15CA91B9" w14:textId="77777777" w:rsidR="005D6259" w:rsidRPr="0025376A" w:rsidRDefault="005D6259" w:rsidP="005D6259">
            <w:pPr>
              <w:pStyle w:val="ListParagraph"/>
              <w:numPr>
                <w:ilvl w:val="0"/>
                <w:numId w:val="12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Нагрузка: &gt; 10 k</w:t>
            </w:r>
            <w:r w:rsidRPr="0025376A">
              <w:rPr>
                <w:rFonts w:ascii="Courier New" w:eastAsiaTheme="minorEastAsia" w:hAnsi="Courier New" w:cs="Courier New"/>
                <w:sz w:val="20"/>
                <w:szCs w:val="20"/>
                <w:lang w:val="hy-AM"/>
              </w:rPr>
              <w:t>Ω</w:t>
            </w:r>
          </w:p>
          <w:p w14:paraId="174526B9" w14:textId="77777777" w:rsidR="005D6259" w:rsidRPr="0025376A" w:rsidRDefault="005D6259" w:rsidP="005D6259">
            <w:pPr>
              <w:pStyle w:val="ListParagraph"/>
              <w:numPr>
                <w:ilvl w:val="0"/>
                <w:numId w:val="12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LED Дисплей для отображения значений до 5 разряда</w:t>
            </w:r>
          </w:p>
          <w:p w14:paraId="52EB49BE" w14:textId="77777777" w:rsidR="005D6259" w:rsidRPr="0025376A" w:rsidRDefault="005D6259" w:rsidP="005D6259">
            <w:pPr>
              <w:pStyle w:val="ListParagraph"/>
              <w:numPr>
                <w:ilvl w:val="0"/>
                <w:numId w:val="12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Разъемы для входа фотодиода и аналогового выхода: BNC</w:t>
            </w:r>
          </w:p>
          <w:p w14:paraId="2778E341" w14:textId="77777777" w:rsidR="005D6259" w:rsidRPr="0025376A" w:rsidRDefault="005D6259" w:rsidP="005D6259">
            <w:pPr>
              <w:pStyle w:val="ListParagraph"/>
              <w:numPr>
                <w:ilvl w:val="0"/>
                <w:numId w:val="12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Рабочая температура: от 0 до +40 °C</w:t>
            </w:r>
          </w:p>
          <w:p w14:paraId="63B2F74C" w14:textId="77777777" w:rsidR="005D6259" w:rsidRPr="0025376A" w:rsidRDefault="005D6259" w:rsidP="005D6259">
            <w:pPr>
              <w:pStyle w:val="ListParagraph"/>
              <w:numPr>
                <w:ilvl w:val="0"/>
                <w:numId w:val="12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Время прогрева для номинальной точности: не более 10 мин</w:t>
            </w:r>
          </w:p>
          <w:p w14:paraId="63C611C6" w14:textId="77777777" w:rsidR="005D6259" w:rsidRPr="0025376A" w:rsidRDefault="005D6259" w:rsidP="005D6259">
            <w:pPr>
              <w:pStyle w:val="ListParagraph"/>
              <w:numPr>
                <w:ilvl w:val="0"/>
                <w:numId w:val="12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Соответствие требованиям RoHS.</w:t>
            </w:r>
          </w:p>
          <w:p w14:paraId="40A4B9BD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A765537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Корпусированный Si фотодиод, диапазон длин волн: не менее 350-1100 нм, схема с заземленным катодом -- количество: 1</w:t>
            </w:r>
          </w:p>
          <w:p w14:paraId="78AFD261" w14:textId="77777777" w:rsidR="005D6259" w:rsidRPr="0025376A" w:rsidRDefault="005D6259" w:rsidP="005D6259">
            <w:pPr>
              <w:pStyle w:val="ListParagraph"/>
              <w:numPr>
                <w:ilvl w:val="0"/>
                <w:numId w:val="12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Полностью совместим с усилителем фотодиода, указанным в позиции 38</w:t>
            </w:r>
          </w:p>
          <w:p w14:paraId="0C26C44F" w14:textId="77777777" w:rsidR="005D6259" w:rsidRPr="0025376A" w:rsidRDefault="005D6259" w:rsidP="005D6259">
            <w:pPr>
              <w:pStyle w:val="ListParagraph"/>
              <w:numPr>
                <w:ilvl w:val="0"/>
                <w:numId w:val="12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Материал сенсора: кремний (Si)</w:t>
            </w:r>
          </w:p>
          <w:p w14:paraId="4645C1EC" w14:textId="77777777" w:rsidR="005D6259" w:rsidRPr="0025376A" w:rsidRDefault="005D6259" w:rsidP="005D6259">
            <w:pPr>
              <w:pStyle w:val="ListParagraph"/>
              <w:numPr>
                <w:ilvl w:val="0"/>
                <w:numId w:val="12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Диапазон длин волн: не менее 350–1100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нм</w:t>
            </w:r>
          </w:p>
          <w:p w14:paraId="7D2D4F8D" w14:textId="77777777" w:rsidR="005D6259" w:rsidRPr="0025376A" w:rsidRDefault="005D6259" w:rsidP="005D6259">
            <w:pPr>
              <w:pStyle w:val="ListParagraph"/>
              <w:numPr>
                <w:ilvl w:val="0"/>
                <w:numId w:val="12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Чувствительность: &gt; 0.725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А/Вт</w:t>
            </w:r>
          </w:p>
          <w:p w14:paraId="4E51C5BD" w14:textId="77777777" w:rsidR="005D6259" w:rsidRPr="0025376A" w:rsidRDefault="005D6259" w:rsidP="005D6259">
            <w:pPr>
              <w:pStyle w:val="ListParagraph"/>
              <w:numPr>
                <w:ilvl w:val="0"/>
                <w:numId w:val="12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Активная площадь: ≥ 100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мм² (10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мм × 10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мм)</w:t>
            </w:r>
          </w:p>
          <w:p w14:paraId="321BC4B2" w14:textId="77777777" w:rsidR="005D6259" w:rsidRPr="0025376A" w:rsidRDefault="005D6259" w:rsidP="005D6259">
            <w:pPr>
              <w:pStyle w:val="ListParagraph"/>
              <w:numPr>
                <w:ilvl w:val="0"/>
                <w:numId w:val="12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 xml:space="preserve">Время нарастания/спада (rise/fall) (при 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632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нм, RL = 50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Courier New" w:eastAsiaTheme="minorEastAsia" w:hAnsi="Courier New" w:cs="Courier New"/>
                <w:sz w:val="20"/>
                <w:szCs w:val="20"/>
                <w:lang w:val="hy-AM"/>
              </w:rPr>
              <w:t>Ω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, 5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В): ≤ 65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нс / 65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нс</w:t>
            </w:r>
          </w:p>
          <w:p w14:paraId="6E559CC1" w14:textId="77777777" w:rsidR="005D6259" w:rsidRPr="0025376A" w:rsidRDefault="005D6259" w:rsidP="005D6259">
            <w:pPr>
              <w:pStyle w:val="ListParagraph"/>
              <w:numPr>
                <w:ilvl w:val="0"/>
                <w:numId w:val="12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Типичное НЕП (при 970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нм, 5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В): ≤ 2.07 × 10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⁻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¹³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Вт/√Гц</w:t>
            </w:r>
          </w:p>
          <w:p w14:paraId="656B8BE0" w14:textId="77777777" w:rsidR="005D6259" w:rsidRPr="0025376A" w:rsidRDefault="005D6259" w:rsidP="005D6259">
            <w:pPr>
              <w:pStyle w:val="ListParagraph"/>
              <w:numPr>
                <w:ilvl w:val="0"/>
                <w:numId w:val="12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Темновой ток (при 5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В): ≤ 600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нА (макс.)</w:t>
            </w:r>
          </w:p>
          <w:p w14:paraId="69E202A3" w14:textId="77777777" w:rsidR="005D6259" w:rsidRPr="0025376A" w:rsidRDefault="005D6259" w:rsidP="005D6259">
            <w:pPr>
              <w:pStyle w:val="ListParagraph"/>
              <w:numPr>
                <w:ilvl w:val="0"/>
                <w:numId w:val="12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Ёмкость (при 5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В): ≥ 375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пФ (типич.)</w:t>
            </w:r>
          </w:p>
          <w:p w14:paraId="1E8C277F" w14:textId="77777777" w:rsidR="005D6259" w:rsidRPr="0025376A" w:rsidRDefault="005D6259" w:rsidP="005D6259">
            <w:pPr>
              <w:pStyle w:val="ListParagraph"/>
              <w:numPr>
                <w:ilvl w:val="0"/>
                <w:numId w:val="12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Диапазон рабочих температур: должна как минимум охватывать диапазон от -10 до +60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°C</w:t>
            </w:r>
          </w:p>
          <w:p w14:paraId="01D3E56B" w14:textId="77777777" w:rsidR="005D6259" w:rsidRPr="0025376A" w:rsidRDefault="005D6259" w:rsidP="005D6259">
            <w:pPr>
              <w:pStyle w:val="ListParagraph"/>
              <w:numPr>
                <w:ilvl w:val="0"/>
                <w:numId w:val="12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Максимальное обратное напряжение: в диапазоне от 23 до 26 В</w:t>
            </w:r>
          </w:p>
          <w:p w14:paraId="3914E8C7" w14:textId="77777777" w:rsidR="005D6259" w:rsidRPr="0025376A" w:rsidRDefault="005D6259" w:rsidP="005D6259">
            <w:pPr>
              <w:pStyle w:val="ListParagraph"/>
              <w:numPr>
                <w:ilvl w:val="0"/>
                <w:numId w:val="12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7232E8E4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61D786D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Держатель с креплением для дихроичных фильтров или любых других оптических элементов прямоугольной формы, изготовлен по метрическим стандартам -- количество: 3</w:t>
            </w:r>
          </w:p>
          <w:p w14:paraId="53A1C257" w14:textId="77777777" w:rsidR="005D6259" w:rsidRPr="0025376A" w:rsidRDefault="005D6259" w:rsidP="005D6259">
            <w:pPr>
              <w:pStyle w:val="ListParagraph"/>
              <w:numPr>
                <w:ilvl w:val="0"/>
                <w:numId w:val="12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Позволяет устанавливать дихроичные зеркала и другие оптические элементы прямоугольной формы до 36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мм по ширине, 26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мм по высоте и 3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 xml:space="preserve">мм по 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толщине с помощью встроенного зажима</w:t>
            </w:r>
          </w:p>
          <w:p w14:paraId="7FA96E26" w14:textId="77777777" w:rsidR="005D6259" w:rsidRPr="0025376A" w:rsidRDefault="005D6259" w:rsidP="005D6259">
            <w:pPr>
              <w:pStyle w:val="ListParagraph"/>
              <w:numPr>
                <w:ilvl w:val="0"/>
                <w:numId w:val="12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Совместимо с 30 мм каркасной системой</w:t>
            </w:r>
          </w:p>
          <w:p w14:paraId="21F3B340" w14:textId="77777777" w:rsidR="005D6259" w:rsidRPr="0025376A" w:rsidRDefault="005D6259" w:rsidP="005D6259">
            <w:pPr>
              <w:pStyle w:val="ListParagraph"/>
              <w:numPr>
                <w:ilvl w:val="0"/>
                <w:numId w:val="12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Четыре сквозных SM1-резьбовых (1.035"-40) порта для установки фильтров</w:t>
            </w:r>
          </w:p>
          <w:p w14:paraId="1D305314" w14:textId="77777777" w:rsidR="005D6259" w:rsidRPr="0025376A" w:rsidRDefault="005D6259" w:rsidP="005D6259">
            <w:pPr>
              <w:pStyle w:val="ListParagraph"/>
              <w:numPr>
                <w:ilvl w:val="0"/>
                <w:numId w:val="12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По четыре отверстия с резьбой 4-40 на каждой стороне для интеграции в каркасную систему; отверстие с резьбой 8-32 (M4) для установки на стойку</w:t>
            </w:r>
          </w:p>
          <w:p w14:paraId="61EFDBEA" w14:textId="77777777" w:rsidR="005D6259" w:rsidRPr="0025376A" w:rsidRDefault="005D6259" w:rsidP="005D6259">
            <w:pPr>
              <w:pStyle w:val="ListParagraph"/>
              <w:numPr>
                <w:ilvl w:val="0"/>
                <w:numId w:val="12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директиве RoHS.</w:t>
            </w:r>
          </w:p>
          <w:p w14:paraId="49D47BF2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7A3C7E1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Ахроматическая полуволновая пластинка, 1/2" x 1/2", оправа: Ø1", рабочий диапазон: не менее 310 - 1100 нм  - количество: 1</w:t>
            </w:r>
          </w:p>
          <w:p w14:paraId="61380231" w14:textId="77777777" w:rsidR="005D6259" w:rsidRPr="0025376A" w:rsidRDefault="005D6259" w:rsidP="005D6259">
            <w:pPr>
              <w:pStyle w:val="ListParagraph"/>
              <w:numPr>
                <w:ilvl w:val="0"/>
                <w:numId w:val="13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Диапазон длин волн: не менее 310–1100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нм</w:t>
            </w:r>
          </w:p>
          <w:p w14:paraId="3CB8EA97" w14:textId="77777777" w:rsidR="005D6259" w:rsidRPr="0025376A" w:rsidRDefault="005D6259" w:rsidP="005D6259">
            <w:pPr>
              <w:pStyle w:val="ListParagraph"/>
              <w:numPr>
                <w:ilvl w:val="0"/>
                <w:numId w:val="13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Пропускание: &gt; 90% в диапазоне 310–1100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нм</w:t>
            </w:r>
          </w:p>
          <w:p w14:paraId="1D0C8610" w14:textId="77777777" w:rsidR="005D6259" w:rsidRPr="0025376A" w:rsidRDefault="005D6259" w:rsidP="005D6259">
            <w:pPr>
              <w:pStyle w:val="ListParagraph"/>
              <w:numPr>
                <w:ilvl w:val="0"/>
                <w:numId w:val="13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Фазовый сдвиг (retardance): от 0.49 до 0.51 в диапазоне 350–1100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нм</w:t>
            </w:r>
          </w:p>
          <w:p w14:paraId="047FDA2D" w14:textId="77777777" w:rsidR="005D6259" w:rsidRPr="0025376A" w:rsidRDefault="005D6259" w:rsidP="005D6259">
            <w:pPr>
              <w:pStyle w:val="ListParagraph"/>
              <w:numPr>
                <w:ilvl w:val="0"/>
                <w:numId w:val="13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Полезный проход (апертура): ≥ Ø10.0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мм</w:t>
            </w:r>
          </w:p>
          <w:p w14:paraId="37E192F7" w14:textId="77777777" w:rsidR="005D6259" w:rsidRPr="0025376A" w:rsidRDefault="005D6259" w:rsidP="005D6259">
            <w:pPr>
              <w:pStyle w:val="ListParagraph"/>
              <w:numPr>
                <w:ilvl w:val="0"/>
                <w:numId w:val="13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Диаметр корпуса: 1.00" (25.4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мм)</w:t>
            </w:r>
          </w:p>
          <w:p w14:paraId="63CFE46C" w14:textId="77777777" w:rsidR="005D6259" w:rsidRPr="0025376A" w:rsidRDefault="005D6259" w:rsidP="005D6259">
            <w:pPr>
              <w:pStyle w:val="ListParagraph"/>
              <w:numPr>
                <w:ilvl w:val="0"/>
                <w:numId w:val="13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Толщина корпуса: ≤ 0.23" (5.8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мм)</w:t>
            </w:r>
          </w:p>
          <w:p w14:paraId="397AE325" w14:textId="77777777" w:rsidR="005D6259" w:rsidRPr="0025376A" w:rsidRDefault="005D6259" w:rsidP="005D6259">
            <w:pPr>
              <w:pStyle w:val="ListParagraph"/>
              <w:numPr>
                <w:ilvl w:val="0"/>
                <w:numId w:val="13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Угол падения (AOI): 0°</w:t>
            </w:r>
          </w:p>
          <w:p w14:paraId="3A68C919" w14:textId="77777777" w:rsidR="005D6259" w:rsidRPr="0025376A" w:rsidRDefault="005D6259" w:rsidP="005D6259">
            <w:pPr>
              <w:pStyle w:val="ListParagraph"/>
              <w:numPr>
                <w:ilvl w:val="0"/>
                <w:numId w:val="13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Просветляющее покрытие: Rсредн &lt; 1.5% на каждой внешней поверхности, в диапазоне не менее 310–1100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нм</w:t>
            </w:r>
          </w:p>
          <w:p w14:paraId="60F7A8EF" w14:textId="77777777" w:rsidR="005D6259" w:rsidRPr="0025376A" w:rsidRDefault="005D6259" w:rsidP="005D6259">
            <w:pPr>
              <w:pStyle w:val="ListParagraph"/>
              <w:numPr>
                <w:ilvl w:val="0"/>
                <w:numId w:val="13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Погрешность волнового фронта: &lt; λ/4 при 633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нм</w:t>
            </w:r>
          </w:p>
          <w:p w14:paraId="1818C566" w14:textId="77777777" w:rsidR="005D6259" w:rsidRPr="0025376A" w:rsidRDefault="005D6259" w:rsidP="005D6259">
            <w:pPr>
              <w:pStyle w:val="ListParagraph"/>
              <w:numPr>
                <w:ilvl w:val="0"/>
                <w:numId w:val="13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Отклонение луча: &lt; 3 угл. минуты</w:t>
            </w:r>
          </w:p>
          <w:p w14:paraId="0959951A" w14:textId="77777777" w:rsidR="005D6259" w:rsidRPr="0025376A" w:rsidRDefault="005D6259" w:rsidP="005D6259">
            <w:pPr>
              <w:pStyle w:val="ListParagraph"/>
              <w:numPr>
                <w:ilvl w:val="0"/>
                <w:numId w:val="13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Качество поверхности: не хуже 40-20 scratch-dig</w:t>
            </w:r>
          </w:p>
          <w:p w14:paraId="4CB9BF04" w14:textId="77777777" w:rsidR="005D6259" w:rsidRPr="0025376A" w:rsidRDefault="005D6259" w:rsidP="005D6259">
            <w:pPr>
              <w:pStyle w:val="ListParagraph"/>
              <w:numPr>
                <w:ilvl w:val="0"/>
                <w:numId w:val="13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Порог оптического повреждения (непрерывный режим): не менее 1500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Вт/см (1064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нм, Ø0.091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мм)</w:t>
            </w:r>
          </w:p>
          <w:p w14:paraId="0CE1DB9E" w14:textId="77777777" w:rsidR="005D6259" w:rsidRPr="0025376A" w:rsidRDefault="005D6259" w:rsidP="005D6259">
            <w:pPr>
              <w:pStyle w:val="ListParagraph"/>
              <w:numPr>
                <w:ilvl w:val="0"/>
                <w:numId w:val="13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Материал: кристаллический кварц и фторид магния</w:t>
            </w:r>
          </w:p>
          <w:p w14:paraId="4FB2E3BC" w14:textId="77777777" w:rsidR="005D6259" w:rsidRPr="0025376A" w:rsidRDefault="005D6259" w:rsidP="005D6259">
            <w:pPr>
              <w:pStyle w:val="ListParagraph"/>
              <w:numPr>
                <w:ilvl w:val="0"/>
                <w:numId w:val="13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1CD78B00" w14:textId="77777777" w:rsidR="005D6259" w:rsidRPr="0025376A" w:rsidRDefault="005D6259" w:rsidP="0064560D">
            <w:pPr>
              <w:pStyle w:val="ListParagraph"/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</w:p>
          <w:p w14:paraId="13FC4177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Адаптер для крепления оптических элементов Ø1/2" в держатели Ø1", внутренняя резьба SM05 -- количество: 1</w:t>
            </w:r>
          </w:p>
          <w:p w14:paraId="4F682A20" w14:textId="77777777" w:rsidR="005D6259" w:rsidRPr="0025376A" w:rsidRDefault="005D6259" w:rsidP="005D6259">
            <w:pPr>
              <w:pStyle w:val="ListParagraph"/>
              <w:numPr>
                <w:ilvl w:val="0"/>
                <w:numId w:val="132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Толщина адаптера: не более 0.25"</w:t>
            </w:r>
          </w:p>
          <w:p w14:paraId="6A24FACB" w14:textId="77777777" w:rsidR="005D6259" w:rsidRPr="0025376A" w:rsidRDefault="005D6259" w:rsidP="005D6259">
            <w:pPr>
              <w:pStyle w:val="ListParagraph"/>
              <w:numPr>
                <w:ilvl w:val="0"/>
                <w:numId w:val="132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Толщина устанавливаемой оптики (max): не менее 0.14" (3.6 мм)</w:t>
            </w:r>
          </w:p>
          <w:p w14:paraId="27B6308A" w14:textId="77777777" w:rsidR="005D6259" w:rsidRPr="0025376A" w:rsidRDefault="005D6259" w:rsidP="005D6259">
            <w:pPr>
              <w:pStyle w:val="ListParagraph"/>
              <w:numPr>
                <w:ilvl w:val="0"/>
                <w:numId w:val="132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Внутренняя резьба: SM05 (0.535"-40)</w:t>
            </w:r>
          </w:p>
          <w:p w14:paraId="1370DC1A" w14:textId="77777777" w:rsidR="005D6259" w:rsidRPr="0025376A" w:rsidRDefault="005D6259" w:rsidP="005D6259">
            <w:pPr>
              <w:pStyle w:val="ListParagraph"/>
              <w:numPr>
                <w:ilvl w:val="0"/>
                <w:numId w:val="132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Полезный проход (апертура): не менее Ø12.0 мм</w:t>
            </w:r>
          </w:p>
          <w:p w14:paraId="6BB88D3C" w14:textId="77777777" w:rsidR="005D6259" w:rsidRPr="0025376A" w:rsidRDefault="005D6259" w:rsidP="005D6259">
            <w:pPr>
              <w:pStyle w:val="ListParagraph"/>
              <w:numPr>
                <w:ilvl w:val="0"/>
                <w:numId w:val="132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Стопорное кольцо включено в комплект</w:t>
            </w:r>
          </w:p>
          <w:p w14:paraId="220F350E" w14:textId="77777777" w:rsidR="005D6259" w:rsidRPr="0025376A" w:rsidRDefault="005D6259" w:rsidP="005D6259">
            <w:pPr>
              <w:pStyle w:val="ListParagraph"/>
              <w:numPr>
                <w:ilvl w:val="0"/>
                <w:numId w:val="132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3C73101C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53DDA97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Держатель оптики Ø1" с возможностью вращения закрепляемых элементов, для каркасных систем, резьба: SM1, крепление: M4 -- количество: 2</w:t>
            </w:r>
          </w:p>
          <w:p w14:paraId="50F79338" w14:textId="77777777" w:rsidR="005D6259" w:rsidRPr="0025376A" w:rsidRDefault="005D6259" w:rsidP="005D6259">
            <w:pPr>
              <w:pStyle w:val="ListParagraph"/>
              <w:numPr>
                <w:ilvl w:val="0"/>
                <w:numId w:val="13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Совместимо с 30 мм каркасной системой</w:t>
            </w:r>
          </w:p>
          <w:p w14:paraId="44D7A64F" w14:textId="77777777" w:rsidR="005D6259" w:rsidRPr="0025376A" w:rsidRDefault="005D6259" w:rsidP="005D6259">
            <w:pPr>
              <w:pStyle w:val="ListParagraph"/>
              <w:numPr>
                <w:ilvl w:val="0"/>
                <w:numId w:val="13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Непрерывное вращение на 360°, с возможностью фиксации</w:t>
            </w:r>
          </w:p>
          <w:p w14:paraId="2013EBCF" w14:textId="77777777" w:rsidR="005D6259" w:rsidRPr="0025376A" w:rsidRDefault="005D6259" w:rsidP="005D6259">
            <w:pPr>
              <w:pStyle w:val="ListParagraph"/>
              <w:numPr>
                <w:ilvl w:val="0"/>
                <w:numId w:val="13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Шкала с градуировкой через как минимум 2°, маркировка каждые 20°</w:t>
            </w:r>
          </w:p>
          <w:p w14:paraId="374A2623" w14:textId="77777777" w:rsidR="005D6259" w:rsidRPr="0025376A" w:rsidRDefault="005D6259" w:rsidP="005D6259">
            <w:pPr>
              <w:pStyle w:val="ListParagraph"/>
              <w:numPr>
                <w:ilvl w:val="0"/>
                <w:numId w:val="13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Подходит для оптики Ø1" (Ø25.4 мм) толщиной до 0.37" (9.4 мм)</w:t>
            </w:r>
          </w:p>
          <w:p w14:paraId="32A5E090" w14:textId="77777777" w:rsidR="005D6259" w:rsidRPr="0025376A" w:rsidRDefault="005D6259" w:rsidP="005D6259">
            <w:pPr>
              <w:pStyle w:val="ListParagraph"/>
              <w:numPr>
                <w:ilvl w:val="0"/>
                <w:numId w:val="13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Стопорное кольцо включено в комплект</w:t>
            </w:r>
          </w:p>
          <w:p w14:paraId="20A4B19B" w14:textId="77777777" w:rsidR="005D6259" w:rsidRPr="0025376A" w:rsidRDefault="005D6259" w:rsidP="005D6259">
            <w:pPr>
              <w:pStyle w:val="ListParagraph"/>
              <w:numPr>
                <w:ilvl w:val="0"/>
                <w:numId w:val="13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693E511C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6BA9C28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Колесо со светофильтрами для каркасных систем (30 мм), шесть 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светофильтров Ø1", крепления: M6 и М4 -- количество: 1</w:t>
            </w:r>
          </w:p>
          <w:p w14:paraId="10055D1C" w14:textId="77777777" w:rsidR="005D6259" w:rsidRPr="0025376A" w:rsidRDefault="005D6259" w:rsidP="005D6259">
            <w:pPr>
              <w:pStyle w:val="ListParagraph"/>
              <w:numPr>
                <w:ilvl w:val="0"/>
                <w:numId w:val="13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Совместима с 30-мм каркасными системами</w:t>
            </w:r>
          </w:p>
          <w:p w14:paraId="38D1C5F3" w14:textId="77777777" w:rsidR="005D6259" w:rsidRPr="0025376A" w:rsidRDefault="005D6259" w:rsidP="005D6259">
            <w:pPr>
              <w:pStyle w:val="ListParagraph"/>
              <w:numPr>
                <w:ilvl w:val="0"/>
                <w:numId w:val="13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Основной корпус оснащён неподвижными входным и выходным портами с резьбой SM1 (1.035"-40)</w:t>
            </w:r>
          </w:p>
          <w:p w14:paraId="62A3DFC1" w14:textId="77777777" w:rsidR="005D6259" w:rsidRPr="0025376A" w:rsidRDefault="005D6259" w:rsidP="005D6259">
            <w:pPr>
              <w:pStyle w:val="ListParagraph"/>
              <w:numPr>
                <w:ilvl w:val="0"/>
                <w:numId w:val="13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Каждое отверстие для стержня каркаса оснащено боковым стопорным винтом 8-32, фиксируемым шестигранным ключом 5/64" (2.0 мм)</w:t>
            </w:r>
          </w:p>
          <w:p w14:paraId="43CBDF35" w14:textId="77777777" w:rsidR="005D6259" w:rsidRPr="0025376A" w:rsidRDefault="005D6259" w:rsidP="005D6259">
            <w:pPr>
              <w:pStyle w:val="ListParagraph"/>
              <w:numPr>
                <w:ilvl w:val="0"/>
                <w:numId w:val="13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Вмещает до шести фильтров Ø1" (Ø25.4 мм)</w:t>
            </w:r>
          </w:p>
          <w:p w14:paraId="7F3EC3E6" w14:textId="77777777" w:rsidR="005D6259" w:rsidRPr="0025376A" w:rsidRDefault="005D6259" w:rsidP="005D6259">
            <w:pPr>
              <w:pStyle w:val="ListParagraph"/>
              <w:numPr>
                <w:ilvl w:val="0"/>
                <w:numId w:val="13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Максимальная толщина фильтра: как минимум 0.25" (6.4 мм)</w:t>
            </w:r>
          </w:p>
          <w:p w14:paraId="25EE51FB" w14:textId="77777777" w:rsidR="005D6259" w:rsidRPr="0025376A" w:rsidRDefault="005D6259" w:rsidP="005D6259">
            <w:pPr>
              <w:pStyle w:val="ListParagraph"/>
              <w:numPr>
                <w:ilvl w:val="0"/>
                <w:numId w:val="13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 комплект входят шесть стопорных колец</w:t>
            </w:r>
          </w:p>
          <w:p w14:paraId="42CBD4BD" w14:textId="77777777" w:rsidR="005D6259" w:rsidRPr="0025376A" w:rsidRDefault="005D6259" w:rsidP="005D6259">
            <w:pPr>
              <w:pStyle w:val="ListParagraph"/>
              <w:numPr>
                <w:ilvl w:val="0"/>
                <w:numId w:val="13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20AD263C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DA0A1E4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Пластинка для каркасных систем (30 мм), резьба: SM1, крепления: M4 -- количество: 10</w:t>
            </w:r>
          </w:p>
          <w:p w14:paraId="066F765B" w14:textId="77777777" w:rsidR="005D6259" w:rsidRPr="0025376A" w:rsidRDefault="005D6259" w:rsidP="005D6259">
            <w:pPr>
              <w:pStyle w:val="ListParagraph"/>
              <w:numPr>
                <w:ilvl w:val="0"/>
                <w:numId w:val="13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Позволяет напрямую устанавливать оптические компоненты в сборке 30 мм каркасной системы</w:t>
            </w:r>
          </w:p>
          <w:p w14:paraId="7D1C4251" w14:textId="77777777" w:rsidR="005D6259" w:rsidRPr="0025376A" w:rsidRDefault="005D6259" w:rsidP="005D6259">
            <w:pPr>
              <w:pStyle w:val="ListParagraph"/>
              <w:numPr>
                <w:ilvl w:val="0"/>
                <w:numId w:val="13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Толщина: ≥ 0.35" (8.9 мм)</w:t>
            </w:r>
          </w:p>
          <w:p w14:paraId="402925A5" w14:textId="77777777" w:rsidR="005D6259" w:rsidRPr="0025376A" w:rsidRDefault="005D6259" w:rsidP="005D6259">
            <w:pPr>
              <w:pStyle w:val="ListParagraph"/>
              <w:numPr>
                <w:ilvl w:val="0"/>
                <w:numId w:val="13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Нарезана стандартная резьба SM1 (1.035"-40)</w:t>
            </w:r>
          </w:p>
          <w:p w14:paraId="05960D7A" w14:textId="77777777" w:rsidR="005D6259" w:rsidRPr="0025376A" w:rsidRDefault="005D6259" w:rsidP="005D6259">
            <w:pPr>
              <w:pStyle w:val="ListParagraph"/>
              <w:numPr>
                <w:ilvl w:val="0"/>
                <w:numId w:val="13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Резьбовое отверстие SM1 также может напрямую удерживать Ø1" оптику толщиной до 0.2" (5 мм)</w:t>
            </w:r>
          </w:p>
          <w:p w14:paraId="688FAF53" w14:textId="77777777" w:rsidR="005D6259" w:rsidRPr="0025376A" w:rsidRDefault="005D6259" w:rsidP="005D6259">
            <w:pPr>
              <w:pStyle w:val="ListParagraph"/>
              <w:numPr>
                <w:ilvl w:val="0"/>
                <w:numId w:val="13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 комплект входят 2 стопорных кольца</w:t>
            </w:r>
          </w:p>
          <w:p w14:paraId="6B45F138" w14:textId="77777777" w:rsidR="005D6259" w:rsidRPr="0025376A" w:rsidRDefault="005D6259" w:rsidP="005D6259">
            <w:pPr>
              <w:pStyle w:val="ListParagraph"/>
              <w:numPr>
                <w:ilvl w:val="0"/>
                <w:numId w:val="13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7543EB06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Кинематический держатель оптики Ø1" со скользящей пластиной, резьба: SM1, для каркасных систем: 30 мм, метрическая резьба -- количество: 1</w:t>
            </w:r>
          </w:p>
          <w:p w14:paraId="499C44C8" w14:textId="77777777" w:rsidR="005D6259" w:rsidRPr="0025376A" w:rsidRDefault="005D6259" w:rsidP="005D6259">
            <w:pPr>
              <w:pStyle w:val="ListParagraph"/>
              <w:numPr>
                <w:ilvl w:val="0"/>
                <w:numId w:val="13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Совместимо с 30 мм каркасной системой</w:t>
            </w:r>
          </w:p>
          <w:p w14:paraId="0B079363" w14:textId="77777777" w:rsidR="005D6259" w:rsidRPr="0025376A" w:rsidRDefault="005D6259" w:rsidP="005D6259">
            <w:pPr>
              <w:pStyle w:val="ListParagraph"/>
              <w:numPr>
                <w:ilvl w:val="0"/>
                <w:numId w:val="13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Крепление на стойку: 2 резьбовых отверстия M4</w:t>
            </w:r>
          </w:p>
          <w:p w14:paraId="3CADF191" w14:textId="77777777" w:rsidR="005D6259" w:rsidRPr="0025376A" w:rsidRDefault="005D6259" w:rsidP="005D6259">
            <w:pPr>
              <w:pStyle w:val="ListParagraph"/>
              <w:numPr>
                <w:ilvl w:val="0"/>
                <w:numId w:val="13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Угловые драйверы: 1/4"-80 TPI регуляторы</w:t>
            </w:r>
          </w:p>
          <w:p w14:paraId="78190EC8" w14:textId="77777777" w:rsidR="005D6259" w:rsidRPr="0025376A" w:rsidRDefault="005D6259" w:rsidP="005D6259">
            <w:pPr>
              <w:pStyle w:val="ListParagraph"/>
              <w:numPr>
                <w:ilvl w:val="0"/>
                <w:numId w:val="13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Шестигранник стопорного винта: 5/64" (2.0 мм)</w:t>
            </w:r>
          </w:p>
          <w:p w14:paraId="7458F6F4" w14:textId="77777777" w:rsidR="005D6259" w:rsidRPr="0025376A" w:rsidRDefault="005D6259" w:rsidP="005D6259">
            <w:pPr>
              <w:pStyle w:val="ListParagraph"/>
              <w:numPr>
                <w:ilvl w:val="0"/>
                <w:numId w:val="13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Перемещение по оси XY: не менее ±1.0 мм (±0.04") на ось с фиксируемой скользящей пластиной</w:t>
            </w:r>
          </w:p>
          <w:p w14:paraId="1406E8DA" w14:textId="77777777" w:rsidR="005D6259" w:rsidRPr="0025376A" w:rsidRDefault="005D6259" w:rsidP="005D6259">
            <w:pPr>
              <w:pStyle w:val="ListParagraph"/>
              <w:numPr>
                <w:ilvl w:val="0"/>
                <w:numId w:val="13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Угловое разрешение: лучше или равно 0.4°/об</w:t>
            </w:r>
          </w:p>
          <w:p w14:paraId="681FB08F" w14:textId="77777777" w:rsidR="005D6259" w:rsidRPr="0025376A" w:rsidRDefault="005D6259" w:rsidP="005D6259">
            <w:pPr>
              <w:pStyle w:val="ListParagraph"/>
              <w:numPr>
                <w:ilvl w:val="0"/>
                <w:numId w:val="13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Угловое перемещение: не менее ±4°</w:t>
            </w:r>
          </w:p>
          <w:p w14:paraId="22C55516" w14:textId="77777777" w:rsidR="005D6259" w:rsidRPr="0025376A" w:rsidRDefault="005D6259" w:rsidP="005D6259">
            <w:pPr>
              <w:pStyle w:val="ListParagraph"/>
              <w:numPr>
                <w:ilvl w:val="0"/>
                <w:numId w:val="13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Z-перемещение: ± 3 мм (линейное перемещение вдоль оптической оси)</w:t>
            </w:r>
          </w:p>
          <w:p w14:paraId="075DFF7E" w14:textId="77777777" w:rsidR="005D6259" w:rsidRPr="0025376A" w:rsidRDefault="005D6259" w:rsidP="005D6259">
            <w:pPr>
              <w:pStyle w:val="ListParagraph"/>
              <w:numPr>
                <w:ilvl w:val="0"/>
                <w:numId w:val="13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Принимает Ø1" оптику толщиной до 0.23" (5.8 мм)</w:t>
            </w:r>
          </w:p>
          <w:p w14:paraId="3C1F37BA" w14:textId="77777777" w:rsidR="005D6259" w:rsidRPr="0025376A" w:rsidRDefault="005D6259" w:rsidP="005D6259">
            <w:pPr>
              <w:pStyle w:val="ListParagraph"/>
              <w:numPr>
                <w:ilvl w:val="0"/>
                <w:numId w:val="13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 комплект входят 2 стопорных кольца</w:t>
            </w:r>
          </w:p>
          <w:p w14:paraId="14A9A1D5" w14:textId="77777777" w:rsidR="005D6259" w:rsidRPr="0025376A" w:rsidRDefault="005D6259" w:rsidP="005D6259">
            <w:pPr>
              <w:pStyle w:val="ListParagraph"/>
              <w:numPr>
                <w:ilvl w:val="0"/>
                <w:numId w:val="13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4AB211E4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C65236F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Оптоволоконный коллиматор, рабочая длина волны: 780 нм, числовая апертура: 0.16, разъем: FC/APC -- количество: 1</w:t>
            </w:r>
          </w:p>
          <w:p w14:paraId="3F0D175D" w14:textId="77777777" w:rsidR="005D6259" w:rsidRPr="0025376A" w:rsidRDefault="005D6259" w:rsidP="005D6259">
            <w:pPr>
              <w:pStyle w:val="ListParagraph"/>
              <w:numPr>
                <w:ilvl w:val="0"/>
                <w:numId w:val="13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Оптический коллиматор с разъёмом FC/APC</w:t>
            </w:r>
          </w:p>
          <w:p w14:paraId="744633E8" w14:textId="77777777" w:rsidR="005D6259" w:rsidRPr="0025376A" w:rsidRDefault="005D6259" w:rsidP="005D6259">
            <w:pPr>
              <w:pStyle w:val="ListParagraph"/>
              <w:numPr>
                <w:ilvl w:val="0"/>
                <w:numId w:val="13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Совместим с FC/APC-разъёмами с узким и широким ключом</w:t>
            </w:r>
          </w:p>
          <w:p w14:paraId="4442456A" w14:textId="77777777" w:rsidR="005D6259" w:rsidRPr="0025376A" w:rsidRDefault="005D6259" w:rsidP="005D6259">
            <w:pPr>
              <w:pStyle w:val="ListParagraph"/>
              <w:numPr>
                <w:ilvl w:val="0"/>
                <w:numId w:val="13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Рабочая длина волны: 780 нм</w:t>
            </w:r>
          </w:p>
          <w:p w14:paraId="3D6DD058" w14:textId="77777777" w:rsidR="005D6259" w:rsidRPr="0025376A" w:rsidRDefault="005D6259" w:rsidP="005D6259">
            <w:pPr>
              <w:pStyle w:val="ListParagraph"/>
              <w:numPr>
                <w:ilvl w:val="0"/>
                <w:numId w:val="13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Просветляющее покрытие линзы: как минимум в диапазоне 650–1050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нм, среднее отражение Ravg &lt; 0.5%</w:t>
            </w:r>
          </w:p>
          <w:p w14:paraId="38DE9BD5" w14:textId="77777777" w:rsidR="005D6259" w:rsidRPr="0025376A" w:rsidRDefault="005D6259" w:rsidP="005D6259">
            <w:pPr>
              <w:pStyle w:val="ListParagraph"/>
              <w:numPr>
                <w:ilvl w:val="0"/>
                <w:numId w:val="13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Ширина пучка (waist diameter): ≥ 3.0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мм</w:t>
            </w:r>
          </w:p>
          <w:p w14:paraId="4F0D0861" w14:textId="77777777" w:rsidR="005D6259" w:rsidRPr="0025376A" w:rsidRDefault="005D6259" w:rsidP="005D6259">
            <w:pPr>
              <w:pStyle w:val="ListParagraph"/>
              <w:numPr>
                <w:ilvl w:val="0"/>
                <w:numId w:val="13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Расстояние (waist distance): ≥ 15.0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мм</w:t>
            </w:r>
          </w:p>
          <w:p w14:paraId="42074E73" w14:textId="77777777" w:rsidR="005D6259" w:rsidRPr="0025376A" w:rsidRDefault="005D6259" w:rsidP="005D6259">
            <w:pPr>
              <w:pStyle w:val="ListParagraph"/>
              <w:numPr>
                <w:ilvl w:val="0"/>
                <w:numId w:val="13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Полноугловая расходимость: лучше чем 0.02° (+0.01 / -0.00°)</w:t>
            </w:r>
          </w:p>
          <w:p w14:paraId="2D596A1F" w14:textId="77777777" w:rsidR="005D6259" w:rsidRPr="0025376A" w:rsidRDefault="005D6259" w:rsidP="005D6259">
            <w:pPr>
              <w:pStyle w:val="ListParagraph"/>
              <w:numPr>
                <w:ilvl w:val="0"/>
                <w:numId w:val="13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Числовая апертура (NA): 0.16</w:t>
            </w:r>
          </w:p>
          <w:p w14:paraId="5A48E0A8" w14:textId="77777777" w:rsidR="005D6259" w:rsidRPr="0025376A" w:rsidRDefault="005D6259" w:rsidP="005D6259">
            <w:pPr>
              <w:pStyle w:val="ListParagraph"/>
              <w:numPr>
                <w:ilvl w:val="0"/>
                <w:numId w:val="13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Фокусное расстояние: не более 15.5 мм</w:t>
            </w:r>
          </w:p>
          <w:p w14:paraId="38DF6C1E" w14:textId="77777777" w:rsidR="005D6259" w:rsidRPr="0025376A" w:rsidRDefault="005D6259" w:rsidP="005D6259">
            <w:pPr>
              <w:pStyle w:val="ListParagraph"/>
              <w:numPr>
                <w:ilvl w:val="0"/>
                <w:numId w:val="13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Внешний диаметр корпуса: не менее 10 мм</w:t>
            </w:r>
          </w:p>
          <w:p w14:paraId="6E4381A1" w14:textId="77777777" w:rsidR="005D6259" w:rsidRPr="0025376A" w:rsidRDefault="005D6259" w:rsidP="005D6259">
            <w:pPr>
              <w:pStyle w:val="ListParagraph"/>
              <w:numPr>
                <w:ilvl w:val="0"/>
                <w:numId w:val="13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Внешняя резьба: M11 x 0.5</w:t>
            </w:r>
          </w:p>
          <w:p w14:paraId="2ED0E950" w14:textId="77777777" w:rsidR="005D6259" w:rsidRPr="0025376A" w:rsidRDefault="005D6259" w:rsidP="005D6259">
            <w:pPr>
              <w:pStyle w:val="ListParagraph"/>
              <w:numPr>
                <w:ilvl w:val="0"/>
                <w:numId w:val="13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1F93643A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478C774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Оптоволоконный коллиматор, рабочая длина волны: 633 нм, числовая апертура: 0.16, разъем: FC/APC -- количество: 1</w:t>
            </w:r>
          </w:p>
          <w:p w14:paraId="5888AACB" w14:textId="77777777" w:rsidR="005D6259" w:rsidRPr="0025376A" w:rsidRDefault="005D6259" w:rsidP="005D6259">
            <w:pPr>
              <w:pStyle w:val="ListParagraph"/>
              <w:numPr>
                <w:ilvl w:val="1"/>
                <w:numId w:val="14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Оптический коллиматор с разъёмом FC/APC</w:t>
            </w:r>
          </w:p>
          <w:p w14:paraId="0E0D1F1E" w14:textId="77777777" w:rsidR="005D6259" w:rsidRPr="0025376A" w:rsidRDefault="005D6259" w:rsidP="005D6259">
            <w:pPr>
              <w:pStyle w:val="ListParagraph"/>
              <w:numPr>
                <w:ilvl w:val="1"/>
                <w:numId w:val="14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Совместим с FC/APC-разъёмами с узким и широким ключом</w:t>
            </w:r>
          </w:p>
          <w:p w14:paraId="286F6E8F" w14:textId="77777777" w:rsidR="005D6259" w:rsidRPr="0025376A" w:rsidRDefault="005D6259" w:rsidP="005D6259">
            <w:pPr>
              <w:pStyle w:val="ListParagraph"/>
              <w:numPr>
                <w:ilvl w:val="1"/>
                <w:numId w:val="14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Рабочая длина волны: 633 нм</w:t>
            </w:r>
          </w:p>
          <w:p w14:paraId="55F12151" w14:textId="77777777" w:rsidR="005D6259" w:rsidRPr="0025376A" w:rsidRDefault="005D6259" w:rsidP="005D6259">
            <w:pPr>
              <w:pStyle w:val="ListParagraph"/>
              <w:numPr>
                <w:ilvl w:val="1"/>
                <w:numId w:val="14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Просветляющее покрытие линзы: как минимум в диапазоне 600–1050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нм, среднее отражение Ravg &lt; 0.5%</w:t>
            </w:r>
          </w:p>
          <w:p w14:paraId="1E97F133" w14:textId="77777777" w:rsidR="005D6259" w:rsidRPr="0025376A" w:rsidRDefault="005D6259" w:rsidP="005D6259">
            <w:pPr>
              <w:pStyle w:val="ListParagraph"/>
              <w:numPr>
                <w:ilvl w:val="1"/>
                <w:numId w:val="14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Ширина пучка (waist diameter): ≥ 2.5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мм</w:t>
            </w:r>
          </w:p>
          <w:p w14:paraId="460D0406" w14:textId="77777777" w:rsidR="005D6259" w:rsidRPr="0025376A" w:rsidRDefault="005D6259" w:rsidP="005D6259">
            <w:pPr>
              <w:pStyle w:val="ListParagraph"/>
              <w:numPr>
                <w:ilvl w:val="1"/>
                <w:numId w:val="14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Расстояние (waist distance): ≥ 14.0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мм</w:t>
            </w:r>
          </w:p>
          <w:p w14:paraId="7C60337E" w14:textId="77777777" w:rsidR="005D6259" w:rsidRPr="0025376A" w:rsidRDefault="005D6259" w:rsidP="005D6259">
            <w:pPr>
              <w:pStyle w:val="ListParagraph"/>
              <w:numPr>
                <w:ilvl w:val="1"/>
                <w:numId w:val="14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Полноугловая расходимость: лучше чем 0.016°</w:t>
            </w:r>
          </w:p>
          <w:p w14:paraId="11A45666" w14:textId="77777777" w:rsidR="005D6259" w:rsidRPr="0025376A" w:rsidRDefault="005D6259" w:rsidP="005D6259">
            <w:pPr>
              <w:pStyle w:val="ListParagraph"/>
              <w:numPr>
                <w:ilvl w:val="1"/>
                <w:numId w:val="14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Числовая апертура (NA): 0.16</w:t>
            </w:r>
          </w:p>
          <w:p w14:paraId="689330A3" w14:textId="77777777" w:rsidR="005D6259" w:rsidRPr="0025376A" w:rsidRDefault="005D6259" w:rsidP="005D6259">
            <w:pPr>
              <w:pStyle w:val="ListParagraph"/>
              <w:numPr>
                <w:ilvl w:val="1"/>
                <w:numId w:val="14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Фокусное расстояние: не более 15.2 мм</w:t>
            </w:r>
          </w:p>
          <w:p w14:paraId="71BDD625" w14:textId="77777777" w:rsidR="005D6259" w:rsidRPr="0025376A" w:rsidRDefault="005D6259" w:rsidP="005D6259">
            <w:pPr>
              <w:pStyle w:val="ListParagraph"/>
              <w:numPr>
                <w:ilvl w:val="1"/>
                <w:numId w:val="14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Внешний диаметр корпуса: не менее 10 мм</w:t>
            </w:r>
          </w:p>
          <w:p w14:paraId="1ACD5017" w14:textId="77777777" w:rsidR="005D6259" w:rsidRPr="0025376A" w:rsidRDefault="005D6259" w:rsidP="005D6259">
            <w:pPr>
              <w:pStyle w:val="ListParagraph"/>
              <w:numPr>
                <w:ilvl w:val="1"/>
                <w:numId w:val="14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Внешняя резьба: M11 x 0.5</w:t>
            </w:r>
          </w:p>
          <w:p w14:paraId="51864591" w14:textId="77777777" w:rsidR="005D6259" w:rsidRPr="0025376A" w:rsidRDefault="005D6259" w:rsidP="005D6259">
            <w:pPr>
              <w:pStyle w:val="ListParagraph"/>
              <w:numPr>
                <w:ilvl w:val="1"/>
                <w:numId w:val="14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2727A2E5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6A0EF27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Оптоволоконный коллиматор, рабочая длина волны: 543 нм, числовая апертура: 0.17, разъем: FC/APC -- количество: 1</w:t>
            </w:r>
          </w:p>
          <w:p w14:paraId="57037B57" w14:textId="77777777" w:rsidR="005D6259" w:rsidRPr="0025376A" w:rsidRDefault="005D6259" w:rsidP="005D6259">
            <w:pPr>
              <w:pStyle w:val="ListParagraph"/>
              <w:numPr>
                <w:ilvl w:val="1"/>
                <w:numId w:val="14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Оптический коллиматор с разъёмом FC/APC</w:t>
            </w:r>
          </w:p>
          <w:p w14:paraId="3B9FA015" w14:textId="77777777" w:rsidR="005D6259" w:rsidRPr="0025376A" w:rsidRDefault="005D6259" w:rsidP="005D6259">
            <w:pPr>
              <w:pStyle w:val="ListParagraph"/>
              <w:numPr>
                <w:ilvl w:val="1"/>
                <w:numId w:val="14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Совместим с FC/APC-разъёмами с узким и широким ключом</w:t>
            </w:r>
          </w:p>
          <w:p w14:paraId="75CD198C" w14:textId="77777777" w:rsidR="005D6259" w:rsidRPr="0025376A" w:rsidRDefault="005D6259" w:rsidP="005D6259">
            <w:pPr>
              <w:pStyle w:val="ListParagraph"/>
              <w:numPr>
                <w:ilvl w:val="1"/>
                <w:numId w:val="14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Рабочая длина волны: 543 нм</w:t>
            </w:r>
          </w:p>
          <w:p w14:paraId="5859FA7B" w14:textId="77777777" w:rsidR="005D6259" w:rsidRPr="0025376A" w:rsidRDefault="005D6259" w:rsidP="005D6259">
            <w:pPr>
              <w:pStyle w:val="ListParagraph"/>
              <w:numPr>
                <w:ilvl w:val="1"/>
                <w:numId w:val="14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Просветляющее покрытие линзы: как минимум в диапазоне 400–600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нм, среднее отражение Ravg &lt; 0.5%</w:t>
            </w:r>
          </w:p>
          <w:p w14:paraId="0EEB2CCF" w14:textId="77777777" w:rsidR="005D6259" w:rsidRPr="0025376A" w:rsidRDefault="005D6259" w:rsidP="005D6259">
            <w:pPr>
              <w:pStyle w:val="ListParagraph"/>
              <w:numPr>
                <w:ilvl w:val="1"/>
                <w:numId w:val="14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Ширина пучка (waist diameter): ≥ 2.5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мм</w:t>
            </w:r>
          </w:p>
          <w:p w14:paraId="6F22B8CB" w14:textId="77777777" w:rsidR="005D6259" w:rsidRPr="0025376A" w:rsidRDefault="005D6259" w:rsidP="005D6259">
            <w:pPr>
              <w:pStyle w:val="ListParagraph"/>
              <w:numPr>
                <w:ilvl w:val="1"/>
                <w:numId w:val="14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Расстояние (waist distance): ≥ 14.0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мм</w:t>
            </w:r>
          </w:p>
          <w:p w14:paraId="22183B69" w14:textId="77777777" w:rsidR="005D6259" w:rsidRPr="0025376A" w:rsidRDefault="005D6259" w:rsidP="005D6259">
            <w:pPr>
              <w:pStyle w:val="ListParagraph"/>
              <w:numPr>
                <w:ilvl w:val="1"/>
                <w:numId w:val="14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Полноугловая расходимость: лучше чем 0.014°</w:t>
            </w:r>
          </w:p>
          <w:p w14:paraId="16ABE1C5" w14:textId="77777777" w:rsidR="005D6259" w:rsidRPr="0025376A" w:rsidRDefault="005D6259" w:rsidP="005D6259">
            <w:pPr>
              <w:pStyle w:val="ListParagraph"/>
              <w:numPr>
                <w:ilvl w:val="1"/>
                <w:numId w:val="14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Числовая апертура (NA): 0.17</w:t>
            </w:r>
          </w:p>
          <w:p w14:paraId="5B010600" w14:textId="77777777" w:rsidR="005D6259" w:rsidRPr="0025376A" w:rsidRDefault="005D6259" w:rsidP="005D6259">
            <w:pPr>
              <w:pStyle w:val="ListParagraph"/>
              <w:numPr>
                <w:ilvl w:val="1"/>
                <w:numId w:val="14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Фокусное расстояние: не более 15.1 мм</w:t>
            </w:r>
          </w:p>
          <w:p w14:paraId="51501A1F" w14:textId="77777777" w:rsidR="005D6259" w:rsidRPr="0025376A" w:rsidRDefault="005D6259" w:rsidP="005D6259">
            <w:pPr>
              <w:pStyle w:val="ListParagraph"/>
              <w:numPr>
                <w:ilvl w:val="1"/>
                <w:numId w:val="14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Внешний диаметр корпуса: не менее 10 мм</w:t>
            </w:r>
          </w:p>
          <w:p w14:paraId="0906F53A" w14:textId="77777777" w:rsidR="005D6259" w:rsidRPr="0025376A" w:rsidRDefault="005D6259" w:rsidP="005D6259">
            <w:pPr>
              <w:pStyle w:val="ListParagraph"/>
              <w:numPr>
                <w:ilvl w:val="1"/>
                <w:numId w:val="14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Внешняя резьба: M11 x 0.5</w:t>
            </w:r>
          </w:p>
          <w:p w14:paraId="6AFA5D00" w14:textId="77777777" w:rsidR="005D6259" w:rsidRPr="0025376A" w:rsidRDefault="005D6259" w:rsidP="005D6259">
            <w:pPr>
              <w:pStyle w:val="ListParagraph"/>
              <w:numPr>
                <w:ilvl w:val="1"/>
                <w:numId w:val="14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21CECC47" w14:textId="77777777" w:rsidR="005D6259" w:rsidRPr="0025376A" w:rsidRDefault="005D6259" w:rsidP="005D6259">
            <w:pPr>
              <w:numPr>
                <w:ilvl w:val="0"/>
                <w:numId w:val="7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Одноканальный контроллер для инерционных пьезоэлектрических приводов (источник питания продается отдельно) -- количество: 1</w:t>
            </w:r>
          </w:p>
          <w:p w14:paraId="157F7C43" w14:textId="77777777" w:rsidR="005D6259" w:rsidRPr="0025376A" w:rsidRDefault="005D6259" w:rsidP="005D6259">
            <w:pPr>
              <w:pStyle w:val="ListParagraph"/>
              <w:numPr>
                <w:ilvl w:val="0"/>
                <w:numId w:val="14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Обеспечивает простое ручное и компьютерное управление пьезоинерционными столиками, актуаторами и оптическими держателями</w:t>
            </w:r>
          </w:p>
          <w:p w14:paraId="56CEE038" w14:textId="77777777" w:rsidR="005D6259" w:rsidRPr="0025376A" w:rsidRDefault="005D6259" w:rsidP="005D6259">
            <w:pPr>
              <w:pStyle w:val="ListParagraph"/>
              <w:numPr>
                <w:ilvl w:val="0"/>
                <w:numId w:val="14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Совместим с 20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мм линейным транслятором с инерционным пьезоэлектрическим приводом, указанным в позиции 15</w:t>
            </w:r>
          </w:p>
          <w:p w14:paraId="597CA1EE" w14:textId="77777777" w:rsidR="005D6259" w:rsidRPr="0025376A" w:rsidRDefault="005D6259" w:rsidP="005D6259">
            <w:pPr>
              <w:pStyle w:val="ListParagraph"/>
              <w:numPr>
                <w:ilvl w:val="0"/>
                <w:numId w:val="14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Оснащён панелью управления с колесиком прокрутки и экраном для автономной работы</w:t>
            </w:r>
          </w:p>
          <w:p w14:paraId="1D5CFC48" w14:textId="77777777" w:rsidR="005D6259" w:rsidRPr="0025376A" w:rsidRDefault="005D6259" w:rsidP="005D6259">
            <w:pPr>
              <w:pStyle w:val="ListParagraph"/>
              <w:numPr>
                <w:ilvl w:val="0"/>
                <w:numId w:val="14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Возможность подключения по USB 3.0 обеспечивает управление с ПК по принципу plug-and-play с использованием прилагаемого программного обеспечения</w:t>
            </w:r>
          </w:p>
          <w:p w14:paraId="13472150" w14:textId="77777777" w:rsidR="005D6259" w:rsidRPr="0025376A" w:rsidRDefault="005D6259" w:rsidP="005D6259">
            <w:pPr>
              <w:pStyle w:val="ListParagraph"/>
              <w:numPr>
                <w:ilvl w:val="0"/>
                <w:numId w:val="14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Один пьезоэлектрический выход (SMC male)</w:t>
            </w:r>
          </w:p>
          <w:p w14:paraId="2AD5B4A8" w14:textId="77777777" w:rsidR="005D6259" w:rsidRPr="0025376A" w:rsidRDefault="005D6259" w:rsidP="005D6259">
            <w:pPr>
              <w:pStyle w:val="ListParagraph"/>
              <w:numPr>
                <w:ilvl w:val="0"/>
                <w:numId w:val="14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Регулируемое выходное напряжение пьезоэлемента: от 85 до 125 В постоянного тока (минимальный диапазон)</w:t>
            </w:r>
          </w:p>
          <w:p w14:paraId="63806C84" w14:textId="77777777" w:rsidR="005D6259" w:rsidRPr="0025376A" w:rsidRDefault="005D6259" w:rsidP="005D6259">
            <w:pPr>
              <w:pStyle w:val="ListParagraph"/>
              <w:numPr>
                <w:ilvl w:val="0"/>
                <w:numId w:val="14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Внешний вход (SMA female): ±10 V ± 2%</w:t>
            </w:r>
          </w:p>
          <w:p w14:paraId="50CFFBD6" w14:textId="77777777" w:rsidR="005D6259" w:rsidRPr="0025376A" w:rsidRDefault="005D6259" w:rsidP="005D6259">
            <w:pPr>
              <w:pStyle w:val="ListParagraph"/>
              <w:numPr>
                <w:ilvl w:val="0"/>
                <w:numId w:val="14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Тип входа: односторонний (single ended), аналоговый</w:t>
            </w:r>
          </w:p>
          <w:p w14:paraId="55FD328F" w14:textId="77777777" w:rsidR="005D6259" w:rsidRPr="0025376A" w:rsidRDefault="005D6259" w:rsidP="005D6259">
            <w:pPr>
              <w:pStyle w:val="ListParagraph"/>
              <w:numPr>
                <w:ilvl w:val="0"/>
                <w:numId w:val="14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Входная мощность: +15 В постоянного тока при 2 А</w:t>
            </w:r>
          </w:p>
          <w:p w14:paraId="6D896E6A" w14:textId="77777777" w:rsidR="005D6259" w:rsidRPr="0025376A" w:rsidRDefault="005D6259" w:rsidP="005D6259">
            <w:pPr>
              <w:pStyle w:val="ListParagraph"/>
              <w:numPr>
                <w:ilvl w:val="0"/>
                <w:numId w:val="14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Разъемы I/O 1 и I/O 2: вход TTL, выход TTL, уровень 5 В</w:t>
            </w:r>
          </w:p>
          <w:p w14:paraId="4C5DC9E0" w14:textId="77777777" w:rsidR="005D6259" w:rsidRPr="0025376A" w:rsidRDefault="005D6259" w:rsidP="005D6259">
            <w:pPr>
              <w:pStyle w:val="ListParagraph"/>
              <w:numPr>
                <w:ilvl w:val="0"/>
                <w:numId w:val="14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директиве RoHS.</w:t>
            </w:r>
          </w:p>
          <w:p w14:paraId="45166978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7D90B4C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В комплект должны входить следующие компоненты, каждый из которых специально 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разработан для соединения вышеописанных оптических и оптомеханических элементов и их надёжного крепления к оптическому столу и оптической плите:</w:t>
            </w:r>
          </w:p>
          <w:p w14:paraId="2C9308E6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FC9326D" w14:textId="77777777" w:rsidR="005D6259" w:rsidRPr="0025376A" w:rsidRDefault="005D6259" w:rsidP="005D6259">
            <w:pPr>
              <w:pStyle w:val="ListParagraph"/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Стержень с регулируемой высотой, Ø1.5" — количество: 4</w:t>
            </w:r>
          </w:p>
          <w:p w14:paraId="04A05565" w14:textId="77777777" w:rsidR="005D6259" w:rsidRPr="0025376A" w:rsidRDefault="005D6259" w:rsidP="005D6259">
            <w:pPr>
              <w:pStyle w:val="ListParagraph"/>
              <w:numPr>
                <w:ilvl w:val="1"/>
                <w:numId w:val="12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Высота регулируется в пределах не менее 108 мм до 146 мм с установленным основанием</w:t>
            </w:r>
          </w:p>
          <w:p w14:paraId="15F8B659" w14:textId="77777777" w:rsidR="005D6259" w:rsidRPr="0025376A" w:rsidRDefault="005D6259" w:rsidP="005D6259">
            <w:pPr>
              <w:pStyle w:val="ListParagraph"/>
              <w:numPr>
                <w:ilvl w:val="1"/>
                <w:numId w:val="12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Плавная регулировка высоты с фиксирующим механизмом</w:t>
            </w:r>
          </w:p>
          <w:p w14:paraId="01781FB8" w14:textId="77777777" w:rsidR="005D6259" w:rsidRPr="0025376A" w:rsidRDefault="005D6259" w:rsidP="005D6259">
            <w:pPr>
              <w:pStyle w:val="ListParagraph"/>
              <w:numPr>
                <w:ilvl w:val="1"/>
                <w:numId w:val="12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Изготовлена из немагнитной нержавеющей стали</w:t>
            </w:r>
          </w:p>
          <w:p w14:paraId="78658FD6" w14:textId="77777777" w:rsidR="005D6259" w:rsidRPr="0025376A" w:rsidRDefault="005D6259" w:rsidP="005D6259">
            <w:pPr>
              <w:pStyle w:val="ListParagraph"/>
              <w:numPr>
                <w:ilvl w:val="1"/>
                <w:numId w:val="12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Максимальная нагрузка: не менее 220 кг</w:t>
            </w:r>
          </w:p>
          <w:p w14:paraId="6B4BF535" w14:textId="77777777" w:rsidR="005D6259" w:rsidRPr="0025376A" w:rsidRDefault="005D6259" w:rsidP="005D6259">
            <w:pPr>
              <w:pStyle w:val="ListParagraph"/>
              <w:numPr>
                <w:ilvl w:val="1"/>
                <w:numId w:val="12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Разрешающая способность регулировки: не более 650 мкм за один оборот</w:t>
            </w:r>
          </w:p>
          <w:p w14:paraId="5C0AF05B" w14:textId="77777777" w:rsidR="005D6259" w:rsidRPr="0025376A" w:rsidRDefault="005D6259" w:rsidP="005D6259">
            <w:pPr>
              <w:pStyle w:val="ListParagraph"/>
              <w:numPr>
                <w:ilvl w:val="1"/>
                <w:numId w:val="12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Верхняя часть стойки имеет резьбовое отверстие 1/4"-20 (M6) для крепления к нижней части оптической плиты</w:t>
            </w:r>
          </w:p>
          <w:p w14:paraId="2AB3C7E0" w14:textId="77777777" w:rsidR="005D6259" w:rsidRPr="0025376A" w:rsidRDefault="005D6259" w:rsidP="005D6259">
            <w:pPr>
              <w:pStyle w:val="ListParagraph"/>
              <w:numPr>
                <w:ilvl w:val="1"/>
                <w:numId w:val="12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4E0796AB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42C041A" w14:textId="77777777" w:rsidR="005D6259" w:rsidRPr="0025376A" w:rsidRDefault="005D6259" w:rsidP="005D6259">
            <w:pPr>
              <w:pStyle w:val="ListParagraph"/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Держатели для стержней Ø1.5" на пьедестале или адаптера основания, универсальный, 5 шт.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ab/>
            </w:r>
          </w:p>
          <w:p w14:paraId="77A61516" w14:textId="77777777" w:rsidR="005D6259" w:rsidRPr="0025376A" w:rsidRDefault="005D6259" w:rsidP="005D6259">
            <w:pPr>
              <w:pStyle w:val="ListParagraph"/>
              <w:numPr>
                <w:ilvl w:val="1"/>
                <w:numId w:val="12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Надёжно фиксирует стойку педестального типа на оптической плите или оптическом столе</w:t>
            </w:r>
          </w:p>
          <w:p w14:paraId="3983DD4F" w14:textId="77777777" w:rsidR="005D6259" w:rsidRPr="0025376A" w:rsidRDefault="005D6259" w:rsidP="005D6259">
            <w:pPr>
              <w:pStyle w:val="ListParagraph"/>
              <w:numPr>
                <w:ilvl w:val="1"/>
                <w:numId w:val="12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Внешний диаметр: не менее 2.11" (53.5 мм)</w:t>
            </w:r>
          </w:p>
          <w:p w14:paraId="12CE0455" w14:textId="77777777" w:rsidR="005D6259" w:rsidRPr="0025376A" w:rsidRDefault="005D6259" w:rsidP="005D6259">
            <w:pPr>
              <w:pStyle w:val="ListParagraph"/>
              <w:numPr>
                <w:ilvl w:val="1"/>
                <w:numId w:val="12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Зенкованный слот: не менее 1.25"</w:t>
            </w:r>
          </w:p>
          <w:p w14:paraId="0488E230" w14:textId="77777777" w:rsidR="005D6259" w:rsidRPr="0025376A" w:rsidRDefault="005D6259" w:rsidP="005D6259">
            <w:pPr>
              <w:pStyle w:val="ListParagraph"/>
              <w:numPr>
                <w:ilvl w:val="1"/>
                <w:numId w:val="12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Возможность поворота на 360° для выбора наиболее удобного отверстия</w:t>
            </w:r>
          </w:p>
          <w:p w14:paraId="1259EC7C" w14:textId="77777777" w:rsidR="005D6259" w:rsidRPr="0025376A" w:rsidRDefault="005D6259" w:rsidP="005D6259">
            <w:pPr>
              <w:pStyle w:val="ListParagraph"/>
              <w:numPr>
                <w:ilvl w:val="1"/>
                <w:numId w:val="12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1ED2087F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A9CB37E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Держатели для стержней Ø1.5" на пьедестале или адаптера основания, универсальный, 5 шт.</w:t>
            </w:r>
            <w:r w:rsidRPr="0025376A">
              <w:rPr>
                <w:rFonts w:ascii="GHEA Grapalat" w:hAnsi="GHEA Grapalat" w:cs="Calibri"/>
                <w:sz w:val="20"/>
                <w:szCs w:val="20"/>
              </w:rPr>
              <w:tab/>
            </w:r>
          </w:p>
          <w:p w14:paraId="689EF44A" w14:textId="77777777" w:rsidR="005D6259" w:rsidRPr="0025376A" w:rsidRDefault="005D6259" w:rsidP="005D6259">
            <w:pPr>
              <w:numPr>
                <w:ilvl w:val="0"/>
                <w:numId w:val="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Надёжно фиксирует стойку педестального типа на оптической плите или оптическом столе</w:t>
            </w:r>
          </w:p>
          <w:p w14:paraId="350E9D1D" w14:textId="77777777" w:rsidR="005D6259" w:rsidRPr="0025376A" w:rsidRDefault="005D6259" w:rsidP="005D6259">
            <w:pPr>
              <w:numPr>
                <w:ilvl w:val="0"/>
                <w:numId w:val="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Внешний диаметр: не менее 2.11" (53.5 мм)</w:t>
            </w:r>
          </w:p>
          <w:p w14:paraId="0CAE4066" w14:textId="77777777" w:rsidR="005D6259" w:rsidRPr="0025376A" w:rsidRDefault="005D6259" w:rsidP="005D6259">
            <w:pPr>
              <w:numPr>
                <w:ilvl w:val="0"/>
                <w:numId w:val="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Зенкованный слот: не менее 0.85"</w:t>
            </w:r>
          </w:p>
          <w:p w14:paraId="13E93AE3" w14:textId="77777777" w:rsidR="005D6259" w:rsidRPr="0025376A" w:rsidRDefault="005D6259" w:rsidP="005D6259">
            <w:pPr>
              <w:numPr>
                <w:ilvl w:val="0"/>
                <w:numId w:val="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Возможность поворота на 360° для выбора наиболее удобного отверстия</w:t>
            </w:r>
          </w:p>
          <w:p w14:paraId="7584C1EC" w14:textId="77777777" w:rsidR="005D6259" w:rsidRPr="0025376A" w:rsidRDefault="005D6259" w:rsidP="005D6259">
            <w:pPr>
              <w:numPr>
                <w:ilvl w:val="0"/>
                <w:numId w:val="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Соответствует директивам RoHS и REACH.</w:t>
            </w:r>
          </w:p>
          <w:p w14:paraId="01106211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C8EC5DE" w14:textId="77777777" w:rsidR="005D6259" w:rsidRPr="0025376A" w:rsidRDefault="005D6259" w:rsidP="005D6259">
            <w:pPr>
              <w:pStyle w:val="ListParagraph"/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Стержень для держателей оптики, Ø1.5", резьба: M6, высота: 100 мм – количество: 2</w:t>
            </w:r>
          </w:p>
          <w:p w14:paraId="3C49CF7C" w14:textId="77777777" w:rsidR="005D6259" w:rsidRPr="0025376A" w:rsidRDefault="005D6259" w:rsidP="005D6259">
            <w:pPr>
              <w:pStyle w:val="ListParagraph"/>
              <w:numPr>
                <w:ilvl w:val="1"/>
                <w:numId w:val="7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Прочная конструкция из немагнитной нержавеющей стали</w:t>
            </w:r>
          </w:p>
          <w:p w14:paraId="76A99465" w14:textId="77777777" w:rsidR="005D6259" w:rsidRPr="0025376A" w:rsidRDefault="005D6259" w:rsidP="005D6259">
            <w:pPr>
              <w:pStyle w:val="ListParagraph"/>
              <w:numPr>
                <w:ilvl w:val="1"/>
                <w:numId w:val="7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Предназначена для сборки высокожёстких конструкций с повышенными требованиями к стабильности</w:t>
            </w:r>
          </w:p>
          <w:p w14:paraId="62AEEA6A" w14:textId="77777777" w:rsidR="005D6259" w:rsidRPr="0025376A" w:rsidRDefault="005D6259" w:rsidP="005D6259">
            <w:pPr>
              <w:pStyle w:val="ListParagraph"/>
              <w:numPr>
                <w:ilvl w:val="1"/>
                <w:numId w:val="7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Составная конструкция с резьбовыми отверстиями M6 (1/4"-20) на обоих концах, позволяющая соединять несколько стержней для получения нужной длины</w:t>
            </w:r>
          </w:p>
          <w:p w14:paraId="6B63CAEF" w14:textId="77777777" w:rsidR="005D6259" w:rsidRPr="0025376A" w:rsidRDefault="005D6259" w:rsidP="005D6259">
            <w:pPr>
              <w:pStyle w:val="ListParagraph"/>
              <w:numPr>
                <w:ilvl w:val="1"/>
                <w:numId w:val="7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6E6D1846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A493388" w14:textId="77777777" w:rsidR="005D6259" w:rsidRPr="0025376A" w:rsidRDefault="005D6259" w:rsidP="005D6259">
            <w:pPr>
              <w:pStyle w:val="ListParagraph"/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Стержень для держателей оптики, Ø1.5", резьба: M6, высота: 150 мм – количество: 5</w:t>
            </w:r>
          </w:p>
          <w:p w14:paraId="154ADD39" w14:textId="77777777" w:rsidR="005D6259" w:rsidRPr="0025376A" w:rsidRDefault="005D6259" w:rsidP="005D6259">
            <w:pPr>
              <w:pStyle w:val="ListParagraph"/>
              <w:numPr>
                <w:ilvl w:val="1"/>
                <w:numId w:val="7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Прочная конструкция из немагнитной нержавеющей стали</w:t>
            </w:r>
          </w:p>
          <w:p w14:paraId="74158E00" w14:textId="77777777" w:rsidR="005D6259" w:rsidRPr="0025376A" w:rsidRDefault="005D6259" w:rsidP="005D6259">
            <w:pPr>
              <w:pStyle w:val="ListParagraph"/>
              <w:numPr>
                <w:ilvl w:val="1"/>
                <w:numId w:val="7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 xml:space="preserve">Предназначена для сборки высокожёстких 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конструкций с повышенными требованиями к стабильности</w:t>
            </w:r>
          </w:p>
          <w:p w14:paraId="79F57BF9" w14:textId="77777777" w:rsidR="005D6259" w:rsidRPr="0025376A" w:rsidRDefault="005D6259" w:rsidP="005D6259">
            <w:pPr>
              <w:pStyle w:val="ListParagraph"/>
              <w:numPr>
                <w:ilvl w:val="1"/>
                <w:numId w:val="7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Составная конструкция с резьбовыми отверстиями M6 (1/4"-20) на обоих концах, позволяющая соединять несколько стержней для получения нужной длины</w:t>
            </w:r>
          </w:p>
          <w:p w14:paraId="59A207E6" w14:textId="77777777" w:rsidR="005D6259" w:rsidRPr="0025376A" w:rsidRDefault="005D6259" w:rsidP="005D6259">
            <w:pPr>
              <w:pStyle w:val="ListParagraph"/>
              <w:numPr>
                <w:ilvl w:val="1"/>
                <w:numId w:val="7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3815F9EB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E216D69" w14:textId="77777777" w:rsidR="005D6259" w:rsidRPr="0025376A" w:rsidRDefault="005D6259" w:rsidP="005D6259">
            <w:pPr>
              <w:pStyle w:val="ListParagraph"/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Стержень для держателей оптики, Ø1.5", резьба: M6, высота: 300 мм – количество: 1</w:t>
            </w:r>
          </w:p>
          <w:p w14:paraId="236F2219" w14:textId="77777777" w:rsidR="005D6259" w:rsidRPr="0025376A" w:rsidRDefault="005D6259" w:rsidP="005D6259">
            <w:pPr>
              <w:pStyle w:val="ListParagraph"/>
              <w:numPr>
                <w:ilvl w:val="1"/>
                <w:numId w:val="7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Прочная конструкция из немагнитной нержавеющей стали</w:t>
            </w:r>
          </w:p>
          <w:p w14:paraId="797BE176" w14:textId="77777777" w:rsidR="005D6259" w:rsidRPr="0025376A" w:rsidRDefault="005D6259" w:rsidP="005D6259">
            <w:pPr>
              <w:pStyle w:val="ListParagraph"/>
              <w:numPr>
                <w:ilvl w:val="1"/>
                <w:numId w:val="7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Предназначена для сборки высокожёстких конструкций с повышенными требованиями к стабильности</w:t>
            </w:r>
          </w:p>
          <w:p w14:paraId="2085578B" w14:textId="77777777" w:rsidR="005D6259" w:rsidRPr="0025376A" w:rsidRDefault="005D6259" w:rsidP="005D6259">
            <w:pPr>
              <w:pStyle w:val="ListParagraph"/>
              <w:numPr>
                <w:ilvl w:val="1"/>
                <w:numId w:val="7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Составная конструкция с резьбовыми отверстиями M6 (1/4"-20) на обоих концах, позволяющая соединять несколько стержней для получения нужной длины</w:t>
            </w:r>
          </w:p>
          <w:p w14:paraId="367C23B9" w14:textId="77777777" w:rsidR="005D6259" w:rsidRPr="0025376A" w:rsidRDefault="005D6259" w:rsidP="005D6259">
            <w:pPr>
              <w:pStyle w:val="ListParagraph"/>
              <w:numPr>
                <w:ilvl w:val="1"/>
                <w:numId w:val="7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53733AD6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6A4FA4A" w14:textId="77777777" w:rsidR="005D6259" w:rsidRPr="0025376A" w:rsidRDefault="005D6259" w:rsidP="005D6259">
            <w:pPr>
              <w:pStyle w:val="ListParagraph"/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Винты, материал: нержавеющая сталь, резьба: M6 x 1.0, длина: 12 мм, 25 шт.</w:t>
            </w:r>
          </w:p>
          <w:p w14:paraId="0222947F" w14:textId="77777777" w:rsidR="005D6259" w:rsidRPr="0025376A" w:rsidRDefault="005D6259" w:rsidP="005D6259">
            <w:pPr>
              <w:pStyle w:val="ListParagraph"/>
              <w:numPr>
                <w:ilvl w:val="0"/>
                <w:numId w:val="7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Длина: 12 мм</w:t>
            </w:r>
          </w:p>
          <w:p w14:paraId="03A774AD" w14:textId="77777777" w:rsidR="005D6259" w:rsidRPr="0025376A" w:rsidRDefault="005D6259" w:rsidP="005D6259">
            <w:pPr>
              <w:pStyle w:val="ListParagraph"/>
              <w:numPr>
                <w:ilvl w:val="0"/>
                <w:numId w:val="7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Шестигранник: 3 мм</w:t>
            </w:r>
          </w:p>
          <w:p w14:paraId="4A33CE97" w14:textId="77777777" w:rsidR="005D6259" w:rsidRPr="0025376A" w:rsidRDefault="005D6259" w:rsidP="005D6259">
            <w:pPr>
              <w:pStyle w:val="ListParagraph"/>
              <w:numPr>
                <w:ilvl w:val="0"/>
                <w:numId w:val="7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Тип наконечника: чашечный (cup point)</w:t>
            </w:r>
          </w:p>
          <w:p w14:paraId="40895B1A" w14:textId="77777777" w:rsidR="005D6259" w:rsidRPr="0025376A" w:rsidRDefault="005D6259" w:rsidP="005D6259">
            <w:pPr>
              <w:pStyle w:val="ListParagraph"/>
              <w:numPr>
                <w:ilvl w:val="0"/>
                <w:numId w:val="7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Материал: нержавеющая сталь марки 18-8</w:t>
            </w:r>
          </w:p>
          <w:p w14:paraId="7078C058" w14:textId="77777777" w:rsidR="005D6259" w:rsidRPr="0025376A" w:rsidRDefault="005D6259" w:rsidP="005D6259">
            <w:pPr>
              <w:pStyle w:val="ListParagraph"/>
              <w:numPr>
                <w:ilvl w:val="0"/>
                <w:numId w:val="7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</w:t>
            </w:r>
          </w:p>
          <w:p w14:paraId="6377F03F" w14:textId="77777777" w:rsidR="005D6259" w:rsidRPr="0025376A" w:rsidRDefault="005D6259" w:rsidP="005D6259">
            <w:pPr>
              <w:pStyle w:val="ListParagraph"/>
              <w:numPr>
                <w:ilvl w:val="0"/>
                <w:numId w:val="79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Гарантия на весь срок службы</w:t>
            </w:r>
          </w:p>
          <w:p w14:paraId="0B487988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66B054F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Винты, материал: нержавеющая сталь, резьба: M6 x 1.0, длина: 20 мм, 25 шт.</w:t>
            </w:r>
          </w:p>
          <w:p w14:paraId="02B79CAB" w14:textId="77777777" w:rsidR="005D6259" w:rsidRPr="0025376A" w:rsidRDefault="005D6259" w:rsidP="005D6259">
            <w:pPr>
              <w:numPr>
                <w:ilvl w:val="0"/>
                <w:numId w:val="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Длина: 20 мм</w:t>
            </w:r>
          </w:p>
          <w:p w14:paraId="5901EE10" w14:textId="77777777" w:rsidR="005D6259" w:rsidRPr="0025376A" w:rsidRDefault="005D6259" w:rsidP="005D6259">
            <w:pPr>
              <w:numPr>
                <w:ilvl w:val="0"/>
                <w:numId w:val="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Шестигранник: 3 мм</w:t>
            </w:r>
          </w:p>
          <w:p w14:paraId="3A16C085" w14:textId="77777777" w:rsidR="005D6259" w:rsidRPr="0025376A" w:rsidRDefault="005D6259" w:rsidP="005D6259">
            <w:pPr>
              <w:numPr>
                <w:ilvl w:val="0"/>
                <w:numId w:val="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Тип наконечника: чашечный (cup point)</w:t>
            </w:r>
          </w:p>
          <w:p w14:paraId="15E47D98" w14:textId="77777777" w:rsidR="005D6259" w:rsidRPr="0025376A" w:rsidRDefault="005D6259" w:rsidP="005D6259">
            <w:pPr>
              <w:numPr>
                <w:ilvl w:val="0"/>
                <w:numId w:val="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Материал: нержавеющая сталь марки 18-8</w:t>
            </w:r>
          </w:p>
          <w:p w14:paraId="79B2EA6F" w14:textId="77777777" w:rsidR="005D6259" w:rsidRPr="0025376A" w:rsidRDefault="005D6259" w:rsidP="005D6259">
            <w:pPr>
              <w:numPr>
                <w:ilvl w:val="0"/>
                <w:numId w:val="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Соответствует директивам RoHS и REACH.</w:t>
            </w:r>
          </w:p>
          <w:p w14:paraId="5FD8A9B2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5F2F7CB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Винты с головкой под ключ из стали, резьба: M6 x 1.0, длина: 12 мм, 25 шт.</w:t>
            </w:r>
          </w:p>
          <w:p w14:paraId="2518F054" w14:textId="77777777" w:rsidR="005D6259" w:rsidRPr="0025376A" w:rsidRDefault="005D6259" w:rsidP="005D6259">
            <w:pPr>
              <w:numPr>
                <w:ilvl w:val="0"/>
                <w:numId w:val="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Длина резьбы: 12 мм</w:t>
            </w:r>
          </w:p>
          <w:p w14:paraId="48C8883A" w14:textId="77777777" w:rsidR="005D6259" w:rsidRPr="0025376A" w:rsidRDefault="005D6259" w:rsidP="005D6259">
            <w:pPr>
              <w:numPr>
                <w:ilvl w:val="0"/>
                <w:numId w:val="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Шестигранник: 5 мм</w:t>
            </w:r>
          </w:p>
          <w:p w14:paraId="501EFE5F" w14:textId="77777777" w:rsidR="005D6259" w:rsidRPr="0025376A" w:rsidRDefault="005D6259" w:rsidP="005D6259">
            <w:pPr>
              <w:numPr>
                <w:ilvl w:val="0"/>
                <w:numId w:val="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Материал: нержавеющая сталь марки 18-8</w:t>
            </w:r>
          </w:p>
          <w:p w14:paraId="50117287" w14:textId="77777777" w:rsidR="005D6259" w:rsidRPr="0025376A" w:rsidRDefault="005D6259" w:rsidP="005D6259">
            <w:pPr>
              <w:numPr>
                <w:ilvl w:val="0"/>
                <w:numId w:val="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Соответствует директиве RoHS.</w:t>
            </w:r>
          </w:p>
          <w:p w14:paraId="48639416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F34F12D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Винты с головкой под ключ из стали, резьба: M6 x 1.0, длина: 20 мм, 25 шт.</w:t>
            </w:r>
          </w:p>
          <w:p w14:paraId="1D151561" w14:textId="77777777" w:rsidR="005D6259" w:rsidRPr="0025376A" w:rsidRDefault="005D6259" w:rsidP="005D6259">
            <w:pPr>
              <w:numPr>
                <w:ilvl w:val="0"/>
                <w:numId w:val="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Длина резьбы: 20 мм</w:t>
            </w:r>
          </w:p>
          <w:p w14:paraId="4CE1EF66" w14:textId="77777777" w:rsidR="005D6259" w:rsidRPr="0025376A" w:rsidRDefault="005D6259" w:rsidP="005D6259">
            <w:pPr>
              <w:numPr>
                <w:ilvl w:val="0"/>
                <w:numId w:val="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Шестигранник: 5 мм</w:t>
            </w:r>
          </w:p>
          <w:p w14:paraId="12A9E8A2" w14:textId="77777777" w:rsidR="005D6259" w:rsidRPr="0025376A" w:rsidRDefault="005D6259" w:rsidP="005D6259">
            <w:pPr>
              <w:numPr>
                <w:ilvl w:val="0"/>
                <w:numId w:val="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Материал: нержавеющая сталь марки 18-8</w:t>
            </w:r>
          </w:p>
          <w:p w14:paraId="1B4E5AC2" w14:textId="77777777" w:rsidR="005D6259" w:rsidRPr="0025376A" w:rsidRDefault="005D6259" w:rsidP="005D6259">
            <w:pPr>
              <w:numPr>
                <w:ilvl w:val="0"/>
                <w:numId w:val="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Соответствует директиве RoHS.</w:t>
            </w:r>
          </w:p>
          <w:p w14:paraId="27FC7807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B957D30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Магнитное основание для крепления стержня к оптическому столу, Ø1.85", резьба: M6x1.0 -- количество: 2</w:t>
            </w:r>
          </w:p>
          <w:p w14:paraId="50F04958" w14:textId="77777777" w:rsidR="005D6259" w:rsidRPr="0025376A" w:rsidRDefault="005D6259" w:rsidP="005D6259">
            <w:pPr>
              <w:numPr>
                <w:ilvl w:val="0"/>
                <w:numId w:val="80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Преобразует держатели Ø1" и стойки Ø1.5" в установку на основании типа "пьедестал"</w:t>
            </w:r>
          </w:p>
          <w:p w14:paraId="2D3A8392" w14:textId="77777777" w:rsidR="005D6259" w:rsidRPr="0025376A" w:rsidRDefault="005D6259" w:rsidP="005D6259">
            <w:pPr>
              <w:numPr>
                <w:ilvl w:val="0"/>
                <w:numId w:val="80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Изготовлен из прочной нержавеющей стали марки 303, внешний диаметр — 1.85" (47.0 мм)</w:t>
            </w:r>
          </w:p>
          <w:p w14:paraId="38D64045" w14:textId="77777777" w:rsidR="005D6259" w:rsidRPr="0025376A" w:rsidRDefault="005D6259" w:rsidP="005D6259">
            <w:pPr>
              <w:numPr>
                <w:ilvl w:val="0"/>
                <w:numId w:val="80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Оснащён шестигранным гнездом 3/16" (5 мм) и четырьмя мощными магнитами в основании, которые обеспечивают надёжную фиксацию без необходимости зажима к оптическому столу</w:t>
            </w:r>
          </w:p>
          <w:p w14:paraId="0E6C74CE" w14:textId="77777777" w:rsidR="005D6259" w:rsidRPr="0025376A" w:rsidRDefault="005D6259" w:rsidP="005D6259">
            <w:pPr>
              <w:numPr>
                <w:ilvl w:val="0"/>
                <w:numId w:val="80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Соответствует директивам RoHS и REACH.</w:t>
            </w:r>
          </w:p>
          <w:p w14:paraId="71C9BF3A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3B9FD58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Зажим для крепления стержня под углом 90°, отверстие: Ø6 мм, резьба M3 – количество: 8</w:t>
            </w:r>
          </w:p>
          <w:p w14:paraId="7138FABF" w14:textId="77777777" w:rsidR="005D6259" w:rsidRPr="0025376A" w:rsidRDefault="005D6259" w:rsidP="005D6259">
            <w:pPr>
              <w:numPr>
                <w:ilvl w:val="0"/>
                <w:numId w:val="83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Предназначен для жесткой фиксации двух стержней под углом 90°</w:t>
            </w:r>
          </w:p>
          <w:p w14:paraId="31F8732A" w14:textId="77777777" w:rsidR="005D6259" w:rsidRPr="0025376A" w:rsidRDefault="005D6259" w:rsidP="005D6259">
            <w:pPr>
              <w:numPr>
                <w:ilvl w:val="0"/>
                <w:numId w:val="82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Оснащён сквозным отверстием с двойным сверлением и стопорным винтом под шестигранный ключ 5/64" (2.0 мм)</w:t>
            </w:r>
          </w:p>
          <w:p w14:paraId="2366DCD0" w14:textId="77777777" w:rsidR="005D6259" w:rsidRPr="0025376A" w:rsidRDefault="005D6259" w:rsidP="005D6259">
            <w:pPr>
              <w:numPr>
                <w:ilvl w:val="0"/>
                <w:numId w:val="82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Имеет резьбовые отверстия 4-40 (M3) на верхней и нижней поверхностях для прямого крепления к мини-стержням</w:t>
            </w:r>
          </w:p>
          <w:p w14:paraId="3C31E723" w14:textId="77777777" w:rsidR="005D6259" w:rsidRPr="0025376A" w:rsidRDefault="005D6259" w:rsidP="005D6259">
            <w:pPr>
              <w:numPr>
                <w:ilvl w:val="0"/>
                <w:numId w:val="82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Соответствует требованиям директив RoHS и REACH.</w:t>
            </w:r>
          </w:p>
          <w:p w14:paraId="617CFFCE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Зажим для соединения стержней серии ER под углом 90 градусов, нижняя и верхняя пластины - количество: 8</w:t>
            </w:r>
          </w:p>
          <w:p w14:paraId="136E76BA" w14:textId="77777777" w:rsidR="005D6259" w:rsidRPr="0025376A" w:rsidRDefault="005D6259" w:rsidP="005D6259">
            <w:pPr>
              <w:numPr>
                <w:ilvl w:val="0"/>
                <w:numId w:val="84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Совместим с каркасными системами 30 мм и 60 мм</w:t>
            </w:r>
          </w:p>
          <w:p w14:paraId="0FCD7ED6" w14:textId="77777777" w:rsidR="005D6259" w:rsidRPr="0025376A" w:rsidRDefault="005D6259" w:rsidP="005D6259">
            <w:pPr>
              <w:numPr>
                <w:ilvl w:val="0"/>
                <w:numId w:val="84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Позволяет соединять несколько каркасных конструкций под углом 90°</w:t>
            </w:r>
          </w:p>
          <w:p w14:paraId="5987933C" w14:textId="77777777" w:rsidR="005D6259" w:rsidRPr="0025376A" w:rsidRDefault="005D6259" w:rsidP="005D6259">
            <w:pPr>
              <w:numPr>
                <w:ilvl w:val="0"/>
                <w:numId w:val="84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Крепится к стержням каркаса с помощью прилагаемых винтов с внутренним шестигранником 5/64"</w:t>
            </w:r>
          </w:p>
          <w:p w14:paraId="4128472E" w14:textId="77777777" w:rsidR="005D6259" w:rsidRPr="0025376A" w:rsidRDefault="005D6259" w:rsidP="005D6259">
            <w:pPr>
              <w:numPr>
                <w:ilvl w:val="0"/>
                <w:numId w:val="84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Соответствует требованиям директив RoHS и REACH.</w:t>
            </w:r>
          </w:p>
          <w:p w14:paraId="413F7625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AA43964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Набор стержней для каркасных систем, длина: 1.5" (38.1 мм), диаметр: 6 мм, 4 шт. в упаковке – количество: 3 упаковки</w:t>
            </w:r>
          </w:p>
          <w:p w14:paraId="493A83E6" w14:textId="77777777" w:rsidR="005D6259" w:rsidRPr="0025376A" w:rsidRDefault="005D6259" w:rsidP="005D6259">
            <w:pPr>
              <w:numPr>
                <w:ilvl w:val="0"/>
                <w:numId w:val="8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Предназначен для использования в стандартных каркасных системах 30 мм и 60 мм</w:t>
            </w:r>
          </w:p>
          <w:p w14:paraId="64E2EED6" w14:textId="77777777" w:rsidR="005D6259" w:rsidRPr="0025376A" w:rsidRDefault="005D6259" w:rsidP="005D6259">
            <w:pPr>
              <w:numPr>
                <w:ilvl w:val="0"/>
                <w:numId w:val="8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Прецизионно шлифованная нержавеющая сталь Ø6 мм</w:t>
            </w:r>
          </w:p>
          <w:p w14:paraId="70F1713D" w14:textId="77777777" w:rsidR="005D6259" w:rsidRPr="0025376A" w:rsidRDefault="005D6259" w:rsidP="005D6259">
            <w:pPr>
              <w:numPr>
                <w:ilvl w:val="0"/>
                <w:numId w:val="8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Съёмные стопорные винты с резьбой 4-40 на обоих концах</w:t>
            </w:r>
          </w:p>
          <w:p w14:paraId="799227C5" w14:textId="77777777" w:rsidR="005D6259" w:rsidRPr="0025376A" w:rsidRDefault="005D6259" w:rsidP="005D6259">
            <w:pPr>
              <w:numPr>
                <w:ilvl w:val="0"/>
                <w:numId w:val="8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Соответствует требованиям директив RoHS и REACH.</w:t>
            </w:r>
          </w:p>
          <w:p w14:paraId="770C9F15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A3FE5D6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Набор стержней для каркасных систем, длина: 4", диаметр: 6 мм, 4 шт. в упаковке – количество: 4 упаковки</w:t>
            </w:r>
          </w:p>
          <w:p w14:paraId="40610A4D" w14:textId="77777777" w:rsidR="005D6259" w:rsidRPr="0025376A" w:rsidRDefault="005D6259" w:rsidP="005D6259">
            <w:pPr>
              <w:numPr>
                <w:ilvl w:val="0"/>
                <w:numId w:val="8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Предназначен для использования в стандартных каркасных системах 30 мм и 60 мм</w:t>
            </w:r>
          </w:p>
          <w:p w14:paraId="65D4F15B" w14:textId="77777777" w:rsidR="005D6259" w:rsidRPr="0025376A" w:rsidRDefault="005D6259" w:rsidP="005D6259">
            <w:pPr>
              <w:numPr>
                <w:ilvl w:val="0"/>
                <w:numId w:val="8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Прецизионно шлифованная нержавеющая сталь Ø6 мм</w:t>
            </w:r>
          </w:p>
          <w:p w14:paraId="353C118B" w14:textId="77777777" w:rsidR="005D6259" w:rsidRPr="0025376A" w:rsidRDefault="005D6259" w:rsidP="005D6259">
            <w:pPr>
              <w:numPr>
                <w:ilvl w:val="0"/>
                <w:numId w:val="8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Съёмные стопорные винты с резьбой 4-40 на обоих концах</w:t>
            </w:r>
          </w:p>
          <w:p w14:paraId="5C79C109" w14:textId="77777777" w:rsidR="005D6259" w:rsidRPr="0025376A" w:rsidRDefault="005D6259" w:rsidP="005D6259">
            <w:pPr>
              <w:numPr>
                <w:ilvl w:val="0"/>
                <w:numId w:val="8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Соответствует требованиям директив RoHS и REACH.</w:t>
            </w:r>
          </w:p>
          <w:p w14:paraId="45EF514F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90F11C7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Набор стержней для каркасных систем, длина: 1", диаметр: 6 мм, 4 шт. в упаковке – количество: 1 упаковка</w:t>
            </w:r>
          </w:p>
          <w:p w14:paraId="2229BD1C" w14:textId="77777777" w:rsidR="005D6259" w:rsidRPr="0025376A" w:rsidRDefault="005D6259" w:rsidP="005D6259">
            <w:pPr>
              <w:numPr>
                <w:ilvl w:val="0"/>
                <w:numId w:val="8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Предназначен для использования в стандартных каркасных системах 30 мм и 60 мм</w:t>
            </w:r>
          </w:p>
          <w:p w14:paraId="3648AF64" w14:textId="77777777" w:rsidR="005D6259" w:rsidRPr="0025376A" w:rsidRDefault="005D6259" w:rsidP="005D6259">
            <w:pPr>
              <w:numPr>
                <w:ilvl w:val="0"/>
                <w:numId w:val="8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Прецизионно шлифованная нержавеющая сталь Ø6 мм</w:t>
            </w:r>
          </w:p>
          <w:p w14:paraId="1D7D6F77" w14:textId="77777777" w:rsidR="005D6259" w:rsidRPr="0025376A" w:rsidRDefault="005D6259" w:rsidP="005D6259">
            <w:pPr>
              <w:numPr>
                <w:ilvl w:val="0"/>
                <w:numId w:val="8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Съёмные стопорные винты с резьбой 4-40 на обоих концах</w:t>
            </w:r>
          </w:p>
          <w:p w14:paraId="7029DD6D" w14:textId="77777777" w:rsidR="005D6259" w:rsidRPr="0025376A" w:rsidRDefault="005D6259" w:rsidP="005D6259">
            <w:pPr>
              <w:numPr>
                <w:ilvl w:val="0"/>
                <w:numId w:val="8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Соответствует требованиям директив RoHS и REACH.</w:t>
            </w:r>
          </w:p>
          <w:p w14:paraId="11209D74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B45328D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Стержень для каркасных систем, длина: 1/4" (6.4 мм), диаметр: 6 мм – количество: 6</w:t>
            </w:r>
          </w:p>
          <w:p w14:paraId="18B102AC" w14:textId="77777777" w:rsidR="005D6259" w:rsidRPr="0025376A" w:rsidRDefault="005D6259" w:rsidP="005D6259">
            <w:pPr>
              <w:numPr>
                <w:ilvl w:val="0"/>
                <w:numId w:val="8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Предназначен для использования в стандартных каркасных системах 30 мм и 60 мм</w:t>
            </w:r>
          </w:p>
          <w:p w14:paraId="59C043D8" w14:textId="77777777" w:rsidR="005D6259" w:rsidRPr="0025376A" w:rsidRDefault="005D6259" w:rsidP="005D6259">
            <w:pPr>
              <w:numPr>
                <w:ilvl w:val="0"/>
                <w:numId w:val="8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Прецизионно шлифованная нержавеющая сталь Ø6 мм</w:t>
            </w:r>
          </w:p>
          <w:p w14:paraId="3FF79A9F" w14:textId="77777777" w:rsidR="005D6259" w:rsidRPr="0025376A" w:rsidRDefault="005D6259" w:rsidP="005D6259">
            <w:pPr>
              <w:numPr>
                <w:ilvl w:val="0"/>
                <w:numId w:val="8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Съёмные стопорные винты с резьбой 4-40 на обоих концах</w:t>
            </w:r>
          </w:p>
          <w:p w14:paraId="18F3A7D8" w14:textId="77777777" w:rsidR="005D6259" w:rsidRPr="0025376A" w:rsidRDefault="005D6259" w:rsidP="005D6259">
            <w:pPr>
              <w:numPr>
                <w:ilvl w:val="0"/>
                <w:numId w:val="8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Соответствует требованиям директив RoHS и REACH.</w:t>
            </w:r>
          </w:p>
          <w:p w14:paraId="567ADA64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42190EC3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Набор стержней для каркасных систем, длина: 6", диаметр: 6 мм, 4 шт. в упаковке – количество: 4 упаковка</w:t>
            </w:r>
          </w:p>
          <w:p w14:paraId="56581FE9" w14:textId="77777777" w:rsidR="005D6259" w:rsidRPr="0025376A" w:rsidRDefault="005D6259" w:rsidP="005D6259">
            <w:pPr>
              <w:numPr>
                <w:ilvl w:val="0"/>
                <w:numId w:val="8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Предназначен для использования в стандартных каркасных системах 30 мм и 60 мм</w:t>
            </w:r>
          </w:p>
          <w:p w14:paraId="0DCD1C04" w14:textId="77777777" w:rsidR="005D6259" w:rsidRPr="0025376A" w:rsidRDefault="005D6259" w:rsidP="005D6259">
            <w:pPr>
              <w:numPr>
                <w:ilvl w:val="0"/>
                <w:numId w:val="8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Прецизионно шлифованная нержавеющая сталь Ø6 мм</w:t>
            </w:r>
          </w:p>
          <w:p w14:paraId="10B88E49" w14:textId="77777777" w:rsidR="005D6259" w:rsidRPr="0025376A" w:rsidRDefault="005D6259" w:rsidP="005D6259">
            <w:pPr>
              <w:numPr>
                <w:ilvl w:val="0"/>
                <w:numId w:val="8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Съёмные стопорные винты с резьбой 4-40 на обоих концах</w:t>
            </w:r>
          </w:p>
          <w:p w14:paraId="13374F47" w14:textId="77777777" w:rsidR="005D6259" w:rsidRPr="0025376A" w:rsidRDefault="005D6259" w:rsidP="005D6259">
            <w:pPr>
              <w:numPr>
                <w:ilvl w:val="0"/>
                <w:numId w:val="8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Соответствует требованиям директив RoHS и REACH.</w:t>
            </w:r>
          </w:p>
          <w:p w14:paraId="4BE91894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4860D209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Набор стержней для каркасных систем, длина: 2", диаметр: 6 мм, 4 шт. в упаковке – количество: 8 упаковка</w:t>
            </w:r>
          </w:p>
          <w:p w14:paraId="45668F2B" w14:textId="77777777" w:rsidR="005D6259" w:rsidRPr="0025376A" w:rsidRDefault="005D6259" w:rsidP="005D6259">
            <w:pPr>
              <w:numPr>
                <w:ilvl w:val="0"/>
                <w:numId w:val="8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Предназначен для использования в стандартных каркасных системах 30 мм и 60 мм</w:t>
            </w:r>
          </w:p>
          <w:p w14:paraId="0A8F2DAE" w14:textId="77777777" w:rsidR="005D6259" w:rsidRPr="0025376A" w:rsidRDefault="005D6259" w:rsidP="005D6259">
            <w:pPr>
              <w:numPr>
                <w:ilvl w:val="0"/>
                <w:numId w:val="8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Прецизионно шлифованная нержавеющая сталь Ø6 мм</w:t>
            </w:r>
          </w:p>
          <w:p w14:paraId="31D82382" w14:textId="77777777" w:rsidR="005D6259" w:rsidRPr="0025376A" w:rsidRDefault="005D6259" w:rsidP="005D6259">
            <w:pPr>
              <w:numPr>
                <w:ilvl w:val="0"/>
                <w:numId w:val="8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Съёмные стопорные винты с резьбой 4-40 на обоих концах</w:t>
            </w:r>
          </w:p>
          <w:p w14:paraId="4BD70E03" w14:textId="77777777" w:rsidR="005D6259" w:rsidRPr="0025376A" w:rsidRDefault="005D6259" w:rsidP="005D6259">
            <w:pPr>
              <w:numPr>
                <w:ilvl w:val="0"/>
                <w:numId w:val="8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Соответствует требованиям директив RoHS и REACH.</w:t>
            </w:r>
          </w:p>
          <w:p w14:paraId="1441767D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E6B5461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 xml:space="preserve">Винты, материал: нержавеющая сталь, резьба: M4 x 0.7, длина: 12 мм, 50 шт. </w:t>
            </w:r>
          </w:p>
          <w:p w14:paraId="6690E534" w14:textId="77777777" w:rsidR="005D6259" w:rsidRPr="0025376A" w:rsidRDefault="005D6259" w:rsidP="005D6259">
            <w:pPr>
              <w:numPr>
                <w:ilvl w:val="0"/>
                <w:numId w:val="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Длина: 12 мм</w:t>
            </w:r>
          </w:p>
          <w:p w14:paraId="5FB5DF2B" w14:textId="77777777" w:rsidR="005D6259" w:rsidRPr="0025376A" w:rsidRDefault="005D6259" w:rsidP="005D6259">
            <w:pPr>
              <w:numPr>
                <w:ilvl w:val="0"/>
                <w:numId w:val="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Шестигранник: 2 мм</w:t>
            </w:r>
          </w:p>
          <w:p w14:paraId="5F3F684F" w14:textId="77777777" w:rsidR="005D6259" w:rsidRPr="0025376A" w:rsidRDefault="005D6259" w:rsidP="005D6259">
            <w:pPr>
              <w:numPr>
                <w:ilvl w:val="0"/>
                <w:numId w:val="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Тип наконечника: чашечный (cup point)</w:t>
            </w:r>
          </w:p>
          <w:p w14:paraId="1E9189ED" w14:textId="77777777" w:rsidR="005D6259" w:rsidRPr="0025376A" w:rsidRDefault="005D6259" w:rsidP="005D6259">
            <w:pPr>
              <w:numPr>
                <w:ilvl w:val="0"/>
                <w:numId w:val="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Материал: нержавеющая сталь марки 18-8</w:t>
            </w:r>
          </w:p>
          <w:p w14:paraId="5064F9CD" w14:textId="77777777" w:rsidR="005D6259" w:rsidRPr="0025376A" w:rsidRDefault="005D6259" w:rsidP="005D6259">
            <w:pPr>
              <w:numPr>
                <w:ilvl w:val="0"/>
                <w:numId w:val="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Соответствует директивам RoHS и REACH.</w:t>
            </w:r>
          </w:p>
          <w:p w14:paraId="4CD009DC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4171556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Оптоволоконный SMA-адаптер с внешней резьбой SM1, количество: 1 шт.</w:t>
            </w:r>
          </w:p>
          <w:p w14:paraId="649A6AF8" w14:textId="77777777" w:rsidR="005D6259" w:rsidRPr="0025376A" w:rsidRDefault="005D6259" w:rsidP="005D6259">
            <w:pPr>
              <w:numPr>
                <w:ilvl w:val="0"/>
                <w:numId w:val="1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Совместима со многими пластинами каркасной системы 30 мм</w:t>
            </w:r>
          </w:p>
          <w:p w14:paraId="1306870F" w14:textId="77777777" w:rsidR="005D6259" w:rsidRPr="0025376A" w:rsidRDefault="005D6259" w:rsidP="005D6259">
            <w:pPr>
              <w:numPr>
                <w:ilvl w:val="0"/>
                <w:numId w:val="1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Тип резьбы: внешняя SM1 (1.035"-40)</w:t>
            </w:r>
          </w:p>
          <w:p w14:paraId="7C78118E" w14:textId="77777777" w:rsidR="005D6259" w:rsidRPr="0025376A" w:rsidRDefault="005D6259" w:rsidP="005D6259">
            <w:pPr>
              <w:numPr>
                <w:ilvl w:val="0"/>
                <w:numId w:val="1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Соответствует директивам RoHS и REACH.</w:t>
            </w:r>
          </w:p>
          <w:p w14:paraId="25465CE3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7664450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Трубка для соединения тубусов для линз SM1, длина: 1.5" -- количество: 1</w:t>
            </w:r>
          </w:p>
          <w:p w14:paraId="49576E5B" w14:textId="77777777" w:rsidR="005D6259" w:rsidRPr="0025376A" w:rsidRDefault="005D6259" w:rsidP="005D6259">
            <w:pPr>
              <w:numPr>
                <w:ilvl w:val="0"/>
                <w:numId w:val="88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Трубка для соединения тубусов Ø1" линз без внутренней резьбы</w:t>
            </w:r>
          </w:p>
          <w:p w14:paraId="3A3162DD" w14:textId="77777777" w:rsidR="005D6259" w:rsidRPr="0025376A" w:rsidRDefault="005D6259" w:rsidP="005D6259">
            <w:pPr>
              <w:numPr>
                <w:ilvl w:val="0"/>
                <w:numId w:val="88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Используются как проставки между тубусами</w:t>
            </w:r>
          </w:p>
          <w:p w14:paraId="13AA8EE8" w14:textId="77777777" w:rsidR="005D6259" w:rsidRPr="0025376A" w:rsidRDefault="005D6259" w:rsidP="005D6259">
            <w:pPr>
              <w:numPr>
                <w:ilvl w:val="0"/>
                <w:numId w:val="88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Наружная резьба SM1 (1.035"-40) с обеих сторон</w:t>
            </w:r>
          </w:p>
          <w:p w14:paraId="11390CDC" w14:textId="77777777" w:rsidR="005D6259" w:rsidRPr="0025376A" w:rsidRDefault="005D6259" w:rsidP="005D6259">
            <w:pPr>
              <w:numPr>
                <w:ilvl w:val="0"/>
                <w:numId w:val="88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Полезный проход: как минимум Ø0.95" (Ø24.0 мм)</w:t>
            </w:r>
          </w:p>
          <w:p w14:paraId="54AF1EB3" w14:textId="77777777" w:rsidR="005D6259" w:rsidRPr="0025376A" w:rsidRDefault="005D6259" w:rsidP="005D6259">
            <w:pPr>
              <w:numPr>
                <w:ilvl w:val="0"/>
                <w:numId w:val="88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Соответствует директивам RoHS и REACH.</w:t>
            </w:r>
          </w:p>
          <w:p w14:paraId="5D399D81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65C4DF6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Адаптер для крепления оптических элементов Ø1/2" с внешней резьбой SM05, количество: 1</w:t>
            </w:r>
          </w:p>
          <w:p w14:paraId="1E277FA8" w14:textId="77777777" w:rsidR="005D6259" w:rsidRPr="0025376A" w:rsidRDefault="005D6259" w:rsidP="005D6259">
            <w:pPr>
              <w:numPr>
                <w:ilvl w:val="0"/>
                <w:numId w:val="89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Двойное отверстие для Ø1/2" оптики и внешняя резьба SM05</w:t>
            </w:r>
          </w:p>
          <w:p w14:paraId="6C5906BA" w14:textId="77777777" w:rsidR="005D6259" w:rsidRPr="0025376A" w:rsidRDefault="005D6259" w:rsidP="005D6259">
            <w:pPr>
              <w:numPr>
                <w:ilvl w:val="0"/>
                <w:numId w:val="89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Предназначен для установки Ø1/2" оптики толщиной более 3.5 мм в компоненты с резьбой SM05 без прижимного кольца</w:t>
            </w:r>
          </w:p>
          <w:p w14:paraId="2E63FE57" w14:textId="77777777" w:rsidR="005D6259" w:rsidRPr="0025376A" w:rsidRDefault="005D6259" w:rsidP="005D6259">
            <w:pPr>
              <w:numPr>
                <w:ilvl w:val="0"/>
                <w:numId w:val="89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Оптика фиксируется винтом с нейлоновым наконечником (резьба 8-32)</w:t>
            </w:r>
          </w:p>
          <w:p w14:paraId="4D211151" w14:textId="77777777" w:rsidR="005D6259" w:rsidRPr="0025376A" w:rsidRDefault="005D6259" w:rsidP="005D6259">
            <w:pPr>
              <w:numPr>
                <w:ilvl w:val="0"/>
                <w:numId w:val="89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Соответствует директивам RoHS и REACH.</w:t>
            </w:r>
          </w:p>
          <w:p w14:paraId="08A235BC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1F41096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Тубус для крепления линз SM05, глубина резьбы: 1", в комплект поставки входит одно стопорное кольцо, количество: 1</w:t>
            </w:r>
          </w:p>
          <w:p w14:paraId="1B2D398A" w14:textId="77777777" w:rsidR="005D6259" w:rsidRPr="0025376A" w:rsidRDefault="005D6259" w:rsidP="005D6259">
            <w:pPr>
              <w:numPr>
                <w:ilvl w:val="0"/>
                <w:numId w:val="90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Отверстие с резьбой SM05 (0.535"-40) напрямую подходит для Ø1/2" (12.7 мм) оптики</w:t>
            </w:r>
          </w:p>
          <w:p w14:paraId="31051DF4" w14:textId="77777777" w:rsidR="005D6259" w:rsidRPr="0025376A" w:rsidRDefault="005D6259" w:rsidP="005D6259">
            <w:pPr>
              <w:numPr>
                <w:ilvl w:val="0"/>
                <w:numId w:val="90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Внутренняя глубина резьбы: 1.00" (25.4 мм)</w:t>
            </w:r>
          </w:p>
          <w:p w14:paraId="2C5AE3AC" w14:textId="77777777" w:rsidR="005D6259" w:rsidRPr="0025376A" w:rsidRDefault="005D6259" w:rsidP="005D6259">
            <w:pPr>
              <w:numPr>
                <w:ilvl w:val="0"/>
                <w:numId w:val="90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Стопорное кольцо входит в комплект</w:t>
            </w:r>
          </w:p>
          <w:p w14:paraId="35DD02A5" w14:textId="77777777" w:rsidR="005D6259" w:rsidRPr="0025376A" w:rsidRDefault="005D6259" w:rsidP="005D6259">
            <w:pPr>
              <w:numPr>
                <w:ilvl w:val="0"/>
                <w:numId w:val="90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Длина тубуса: не более 1.03" (26.2 мм)</w:t>
            </w:r>
          </w:p>
          <w:p w14:paraId="7ABB4084" w14:textId="77777777" w:rsidR="005D6259" w:rsidRPr="0025376A" w:rsidRDefault="005D6259" w:rsidP="005D6259">
            <w:pPr>
              <w:numPr>
                <w:ilvl w:val="0"/>
                <w:numId w:val="90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Соответствует директивам RoHS и REACH.</w:t>
            </w:r>
          </w:p>
          <w:p w14:paraId="7CA6FA37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CDA1056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Тубус для крепления линз SM05, глубина резьбы: 0.50", в комплект поставки входит одно стопорное кольцо, количество: 1</w:t>
            </w:r>
          </w:p>
          <w:p w14:paraId="44B16C90" w14:textId="77777777" w:rsidR="005D6259" w:rsidRPr="0025376A" w:rsidRDefault="005D6259" w:rsidP="005D6259">
            <w:pPr>
              <w:numPr>
                <w:ilvl w:val="0"/>
                <w:numId w:val="9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Отверстие с резьбой SM05 (0.535"-40) напрямую подходит для Ø1/2" (12.7 мм) оптики</w:t>
            </w:r>
          </w:p>
          <w:p w14:paraId="659EA86D" w14:textId="77777777" w:rsidR="005D6259" w:rsidRPr="0025376A" w:rsidRDefault="005D6259" w:rsidP="005D6259">
            <w:pPr>
              <w:numPr>
                <w:ilvl w:val="0"/>
                <w:numId w:val="9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Внутренняя глубина резьбы: 0.50" (12.7мм)</w:t>
            </w:r>
          </w:p>
          <w:p w14:paraId="12B04ED1" w14:textId="77777777" w:rsidR="005D6259" w:rsidRPr="0025376A" w:rsidRDefault="005D6259" w:rsidP="005D6259">
            <w:pPr>
              <w:numPr>
                <w:ilvl w:val="0"/>
                <w:numId w:val="9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Стопорное кольцо входит в комплект</w:t>
            </w:r>
          </w:p>
          <w:p w14:paraId="10CC6D03" w14:textId="77777777" w:rsidR="005D6259" w:rsidRPr="0025376A" w:rsidRDefault="005D6259" w:rsidP="005D6259">
            <w:pPr>
              <w:numPr>
                <w:ilvl w:val="0"/>
                <w:numId w:val="9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Длина тубуса: не более 0.53" (13.5 мм)</w:t>
            </w:r>
          </w:p>
          <w:p w14:paraId="0D7ED1B4" w14:textId="77777777" w:rsidR="005D6259" w:rsidRPr="0025376A" w:rsidRDefault="005D6259" w:rsidP="005D6259">
            <w:pPr>
              <w:numPr>
                <w:ilvl w:val="0"/>
                <w:numId w:val="91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Соответствует директивам RoHS и REACH.</w:t>
            </w:r>
          </w:p>
          <w:p w14:paraId="553F900D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2861C44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Крепление каркасной системы (30 мм) для транслятора с инерционным пьезоэлектрическим приводом указанного в пункте 15 – количество: 1</w:t>
            </w:r>
          </w:p>
          <w:p w14:paraId="6DF71280" w14:textId="77777777" w:rsidR="005D6259" w:rsidRPr="0025376A" w:rsidRDefault="005D6259" w:rsidP="005D6259">
            <w:pPr>
              <w:pStyle w:val="ListParagraph"/>
              <w:numPr>
                <w:ilvl w:val="0"/>
                <w:numId w:val="9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Крепление предназначено для каркасных систем 30 мм и совместимо с пьезоинерционным столиком, описанным в пункте 15</w:t>
            </w:r>
          </w:p>
          <w:p w14:paraId="3A8DA260" w14:textId="77777777" w:rsidR="005D6259" w:rsidRPr="0025376A" w:rsidRDefault="005D6259" w:rsidP="005D6259">
            <w:pPr>
              <w:pStyle w:val="ListParagraph"/>
              <w:numPr>
                <w:ilvl w:val="0"/>
                <w:numId w:val="9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 xml:space="preserve">Оснащено четырьмя защёлкивающимися фиксаторами для лёгкой установки и снятия с 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направляющих ER; каждый фиксатор имеет винт с внутренним шестигранником 5/64" (2.0 мм) для надёжной фиксации.</w:t>
            </w:r>
          </w:p>
          <w:p w14:paraId="669B209A" w14:textId="77777777" w:rsidR="005D6259" w:rsidRPr="0025376A" w:rsidRDefault="005D6259" w:rsidP="005D6259">
            <w:pPr>
              <w:pStyle w:val="ListParagraph"/>
              <w:numPr>
                <w:ilvl w:val="0"/>
                <w:numId w:val="9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Отверстия с резьбой 2-56 (M2 x 0.4) для крепления 20 мм столиков</w:t>
            </w:r>
          </w:p>
          <w:p w14:paraId="683EAB14" w14:textId="77777777" w:rsidR="005D6259" w:rsidRPr="0025376A" w:rsidRDefault="005D6259" w:rsidP="005D6259">
            <w:pPr>
              <w:pStyle w:val="ListParagraph"/>
              <w:numPr>
                <w:ilvl w:val="0"/>
                <w:numId w:val="9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Массив отверстий для установочных штифтов для точного совмещения столика</w:t>
            </w:r>
          </w:p>
          <w:p w14:paraId="47361720" w14:textId="77777777" w:rsidR="005D6259" w:rsidRPr="0025376A" w:rsidRDefault="005D6259" w:rsidP="005D6259">
            <w:pPr>
              <w:pStyle w:val="ListParagraph"/>
              <w:numPr>
                <w:ilvl w:val="0"/>
                <w:numId w:val="9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директиве RoHS.</w:t>
            </w:r>
          </w:p>
          <w:p w14:paraId="0121FFF2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06487D0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Адаптер с внешней резьбой SM05 и внешней резьбой SM1 -- количество: 1</w:t>
            </w:r>
          </w:p>
          <w:p w14:paraId="7BBAE012" w14:textId="77777777" w:rsidR="005D6259" w:rsidRPr="0025376A" w:rsidRDefault="005D6259" w:rsidP="005D6259">
            <w:pPr>
              <w:pStyle w:val="ListParagraph"/>
              <w:numPr>
                <w:ilvl w:val="0"/>
                <w:numId w:val="10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Адаптер с внешней резьбой SM05 и внешней резьбой SM1</w:t>
            </w:r>
          </w:p>
          <w:p w14:paraId="4B331002" w14:textId="77777777" w:rsidR="005D6259" w:rsidRPr="0025376A" w:rsidRDefault="005D6259" w:rsidP="005D6259">
            <w:pPr>
              <w:pStyle w:val="ListParagraph"/>
              <w:numPr>
                <w:ilvl w:val="0"/>
                <w:numId w:val="10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00F9E988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E80C0DB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Тубус для крепления линз SM1, глубина резьбы: 1", в комплект поставки входит одно стопорное кольцо, количество: 2</w:t>
            </w:r>
          </w:p>
          <w:p w14:paraId="7C7338BE" w14:textId="77777777" w:rsidR="005D6259" w:rsidRPr="0025376A" w:rsidRDefault="005D6259" w:rsidP="005D6259">
            <w:pPr>
              <w:pStyle w:val="ListParagraph"/>
              <w:numPr>
                <w:ilvl w:val="1"/>
                <w:numId w:val="11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Отверстие с резьбой SM1 (1.035"-40) напрямую подходит для Ø1" (25.4 мм) оптики</w:t>
            </w:r>
          </w:p>
          <w:p w14:paraId="6B54DCA6" w14:textId="77777777" w:rsidR="005D6259" w:rsidRPr="0025376A" w:rsidRDefault="005D6259" w:rsidP="005D6259">
            <w:pPr>
              <w:pStyle w:val="ListParagraph"/>
              <w:numPr>
                <w:ilvl w:val="1"/>
                <w:numId w:val="11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Внутренняя глубина резьбы: 1.00" (25.4 мм)</w:t>
            </w:r>
          </w:p>
          <w:p w14:paraId="31A1CC0F" w14:textId="77777777" w:rsidR="005D6259" w:rsidRPr="0025376A" w:rsidRDefault="005D6259" w:rsidP="005D6259">
            <w:pPr>
              <w:pStyle w:val="ListParagraph"/>
              <w:numPr>
                <w:ilvl w:val="1"/>
                <w:numId w:val="11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Стопорное кольцо входит в комплект</w:t>
            </w:r>
          </w:p>
          <w:p w14:paraId="271E29C0" w14:textId="77777777" w:rsidR="005D6259" w:rsidRPr="0025376A" w:rsidRDefault="005D6259" w:rsidP="005D6259">
            <w:pPr>
              <w:pStyle w:val="ListParagraph"/>
              <w:numPr>
                <w:ilvl w:val="1"/>
                <w:numId w:val="11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Длина тубуса: не более 1.03" (26.2 мм)</w:t>
            </w:r>
          </w:p>
          <w:p w14:paraId="4B347D78" w14:textId="77777777" w:rsidR="005D6259" w:rsidRPr="0025376A" w:rsidRDefault="005D6259" w:rsidP="005D6259">
            <w:pPr>
              <w:pStyle w:val="ListParagraph"/>
              <w:numPr>
                <w:ilvl w:val="1"/>
                <w:numId w:val="111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37BE52D0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B7BD6D2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Соединительный адаптер, SM1 (1.035"-40), внешняя резьба, ширина: 0.5" -- количество: 2</w:t>
            </w:r>
          </w:p>
          <w:p w14:paraId="78ED0749" w14:textId="77777777" w:rsidR="005D6259" w:rsidRPr="0025376A" w:rsidRDefault="005D6259" w:rsidP="005D6259">
            <w:pPr>
              <w:pStyle w:val="ListParagraph"/>
              <w:numPr>
                <w:ilvl w:val="0"/>
                <w:numId w:val="11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Соединитель тубусов с резьбой SM1</w:t>
            </w:r>
          </w:p>
          <w:p w14:paraId="383D62EC" w14:textId="77777777" w:rsidR="005D6259" w:rsidRPr="0025376A" w:rsidRDefault="005D6259" w:rsidP="005D6259">
            <w:pPr>
              <w:pStyle w:val="ListParagraph"/>
              <w:numPr>
                <w:ilvl w:val="0"/>
                <w:numId w:val="11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Внешняя резьба SM1</w:t>
            </w:r>
          </w:p>
          <w:p w14:paraId="2608C4B0" w14:textId="77777777" w:rsidR="005D6259" w:rsidRPr="0025376A" w:rsidRDefault="005D6259" w:rsidP="005D6259">
            <w:pPr>
              <w:pStyle w:val="ListParagraph"/>
              <w:numPr>
                <w:ilvl w:val="0"/>
                <w:numId w:val="11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Длина: 0.5" (12.7 мм)</w:t>
            </w:r>
          </w:p>
          <w:p w14:paraId="396E5C52" w14:textId="77777777" w:rsidR="005D6259" w:rsidRPr="0025376A" w:rsidRDefault="005D6259" w:rsidP="005D6259">
            <w:pPr>
              <w:pStyle w:val="ListParagraph"/>
              <w:numPr>
                <w:ilvl w:val="0"/>
                <w:numId w:val="11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 комплект входят два стопорных кольца</w:t>
            </w:r>
          </w:p>
          <w:p w14:paraId="59D87B19" w14:textId="77777777" w:rsidR="005D6259" w:rsidRPr="0025376A" w:rsidRDefault="005D6259" w:rsidP="005D6259">
            <w:pPr>
              <w:pStyle w:val="ListParagraph"/>
              <w:numPr>
                <w:ilvl w:val="0"/>
                <w:numId w:val="114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60F74898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9A8D93F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Крышка с внешней резьбой SM1 для тубусов Ø1" – количество: 2</w:t>
            </w:r>
          </w:p>
          <w:p w14:paraId="2DA2FA30" w14:textId="77777777" w:rsidR="005D6259" w:rsidRPr="0025376A" w:rsidRDefault="005D6259" w:rsidP="005D6259">
            <w:pPr>
              <w:pStyle w:val="ListParagraph"/>
              <w:numPr>
                <w:ilvl w:val="0"/>
                <w:numId w:val="11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Концевая крышка из черного анодированного алюминия для закрытия тубусов Ø1"</w:t>
            </w:r>
          </w:p>
          <w:p w14:paraId="6064D508" w14:textId="77777777" w:rsidR="005D6259" w:rsidRPr="0025376A" w:rsidRDefault="005D6259" w:rsidP="005D6259">
            <w:pPr>
              <w:pStyle w:val="ListParagraph"/>
              <w:numPr>
                <w:ilvl w:val="0"/>
                <w:numId w:val="11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Оснащена внешней резьбой SM1 (1.035"-40)</w:t>
            </w:r>
          </w:p>
          <w:p w14:paraId="174D8CB2" w14:textId="77777777" w:rsidR="005D6259" w:rsidRPr="0025376A" w:rsidRDefault="005D6259" w:rsidP="005D6259">
            <w:pPr>
              <w:pStyle w:val="ListParagraph"/>
              <w:numPr>
                <w:ilvl w:val="0"/>
                <w:numId w:val="115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151B34A6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4FBF8FAF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Держатель для стержней (Ø12.7 мм) с основанием для крепления с помощью прижима, подпружиненный винт, фиксируемый шестигранным ключом -- количество: 3</w:t>
            </w:r>
          </w:p>
          <w:p w14:paraId="02F7FC14" w14:textId="77777777" w:rsidR="005D6259" w:rsidRPr="0025376A" w:rsidRDefault="005D6259" w:rsidP="005D6259">
            <w:pPr>
              <w:pStyle w:val="ListParagraph"/>
              <w:numPr>
                <w:ilvl w:val="0"/>
                <w:numId w:val="11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Алюминиевый подпружиненный фиксирующий винт с шестигранным замком (3/16" или 5 мм) для удобства позиционировани</w:t>
            </w:r>
          </w:p>
          <w:p w14:paraId="7E8E3406" w14:textId="77777777" w:rsidR="005D6259" w:rsidRPr="0025376A" w:rsidRDefault="005D6259" w:rsidP="005D6259">
            <w:pPr>
              <w:pStyle w:val="ListParagraph"/>
              <w:numPr>
                <w:ilvl w:val="0"/>
                <w:numId w:val="11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Три мощных магнита в основании обеспечивают удержание до окончательной фиксации</w:t>
            </w:r>
          </w:p>
          <w:p w14:paraId="306EC331" w14:textId="77777777" w:rsidR="005D6259" w:rsidRPr="0025376A" w:rsidRDefault="005D6259" w:rsidP="005D6259">
            <w:pPr>
              <w:pStyle w:val="ListParagraph"/>
              <w:numPr>
                <w:ilvl w:val="0"/>
                <w:numId w:val="11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Длина: более 100 мм, но не более 105 мм</w:t>
            </w:r>
          </w:p>
          <w:p w14:paraId="244306B2" w14:textId="77777777" w:rsidR="005D6259" w:rsidRPr="0025376A" w:rsidRDefault="005D6259" w:rsidP="005D6259">
            <w:pPr>
              <w:pStyle w:val="ListParagraph"/>
              <w:numPr>
                <w:ilvl w:val="0"/>
                <w:numId w:val="11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3A64909D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F0CA87C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Стержень для держателей оптики, Ø12.7 мм, сталь, винт с резьбой M4, резьбовое отверстие M6, высота 75 мм -- количество: 3</w:t>
            </w:r>
          </w:p>
          <w:p w14:paraId="63A86188" w14:textId="77777777" w:rsidR="005D6259" w:rsidRPr="0025376A" w:rsidRDefault="005D6259" w:rsidP="005D6259">
            <w:pPr>
              <w:pStyle w:val="ListParagraph"/>
              <w:numPr>
                <w:ilvl w:val="0"/>
                <w:numId w:val="11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Оптические стойки из немагнитной нержавеющей стали 303</w:t>
            </w:r>
          </w:p>
          <w:p w14:paraId="4DB278FE" w14:textId="77777777" w:rsidR="005D6259" w:rsidRPr="0025376A" w:rsidRDefault="005D6259" w:rsidP="005D6259">
            <w:pPr>
              <w:pStyle w:val="ListParagraph"/>
              <w:numPr>
                <w:ilvl w:val="0"/>
                <w:numId w:val="11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 xml:space="preserve">Один конец с резьбовым отверстием M6, 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другой — с съёмным двухсторонним винтом M4 (шестигранник 2 мм / 5/64")</w:t>
            </w:r>
          </w:p>
          <w:p w14:paraId="52D89944" w14:textId="77777777" w:rsidR="005D6259" w:rsidRPr="0025376A" w:rsidRDefault="005D6259" w:rsidP="005D6259">
            <w:pPr>
              <w:pStyle w:val="ListParagraph"/>
              <w:numPr>
                <w:ilvl w:val="0"/>
                <w:numId w:val="11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Длина: 75 мм</w:t>
            </w:r>
          </w:p>
          <w:p w14:paraId="5A7C9C3E" w14:textId="77777777" w:rsidR="005D6259" w:rsidRPr="0025376A" w:rsidRDefault="005D6259" w:rsidP="005D6259">
            <w:pPr>
              <w:pStyle w:val="ListParagraph"/>
              <w:numPr>
                <w:ilvl w:val="0"/>
                <w:numId w:val="11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7982EEDB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F123CD3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Стержень для держателей оптики, Ø12.7 мм, сталь, винт с резьбой M4, резьбовое отверстие M6, высота 100 мм -- количество: 3</w:t>
            </w:r>
          </w:p>
          <w:p w14:paraId="69B42877" w14:textId="77777777" w:rsidR="005D6259" w:rsidRPr="0025376A" w:rsidRDefault="005D6259" w:rsidP="005D6259">
            <w:pPr>
              <w:pStyle w:val="ListParagraph"/>
              <w:numPr>
                <w:ilvl w:val="0"/>
                <w:numId w:val="11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Оптические стойки из немагнитной нержавеющей стали 303</w:t>
            </w:r>
          </w:p>
          <w:p w14:paraId="3F8157D0" w14:textId="77777777" w:rsidR="005D6259" w:rsidRPr="0025376A" w:rsidRDefault="005D6259" w:rsidP="005D6259">
            <w:pPr>
              <w:pStyle w:val="ListParagraph"/>
              <w:numPr>
                <w:ilvl w:val="0"/>
                <w:numId w:val="11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Один конец с резьбовым отверстием M6, другой — с съёмным двухсторонним винтом M4 (шестигранник 2 мм / 5/64")</w:t>
            </w:r>
          </w:p>
          <w:p w14:paraId="6012A6B2" w14:textId="77777777" w:rsidR="005D6259" w:rsidRPr="0025376A" w:rsidRDefault="005D6259" w:rsidP="005D6259">
            <w:pPr>
              <w:pStyle w:val="ListParagraph"/>
              <w:numPr>
                <w:ilvl w:val="0"/>
                <w:numId w:val="11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Длина: 100 мм</w:t>
            </w:r>
          </w:p>
          <w:p w14:paraId="4691D63A" w14:textId="77777777" w:rsidR="005D6259" w:rsidRPr="0025376A" w:rsidRDefault="005D6259" w:rsidP="005D6259">
            <w:pPr>
              <w:pStyle w:val="ListParagraph"/>
              <w:numPr>
                <w:ilvl w:val="0"/>
                <w:numId w:val="11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63D4478F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1CA26A4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Адаптер с внешней резьбой SM1 и внутренней резьбой M26 x 0.706 -- количество: 2</w:t>
            </w:r>
          </w:p>
          <w:p w14:paraId="23395EC9" w14:textId="77777777" w:rsidR="005D6259" w:rsidRPr="0025376A" w:rsidRDefault="005D6259" w:rsidP="005D6259">
            <w:pPr>
              <w:pStyle w:val="ListParagraph"/>
              <w:numPr>
                <w:ilvl w:val="0"/>
                <w:numId w:val="122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Адаптер с внешней резьбой SM1 и внутренней резьбой M26 x 0.706</w:t>
            </w:r>
          </w:p>
          <w:p w14:paraId="6AF60C80" w14:textId="77777777" w:rsidR="005D6259" w:rsidRPr="0025376A" w:rsidRDefault="005D6259" w:rsidP="005D6259">
            <w:pPr>
              <w:pStyle w:val="ListParagraph"/>
              <w:numPr>
                <w:ilvl w:val="0"/>
                <w:numId w:val="122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7C4A6F46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4E9BDC78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RG-58 BNC коаксиальный кабель, штекерный разъем BNC и штекерный разъем BNC -- количество: 1</w:t>
            </w:r>
          </w:p>
          <w:p w14:paraId="4C65D42A" w14:textId="77777777" w:rsidR="005D6259" w:rsidRPr="0025376A" w:rsidRDefault="005D6259" w:rsidP="005D6259">
            <w:pPr>
              <w:pStyle w:val="ListParagraph"/>
              <w:numPr>
                <w:ilvl w:val="0"/>
                <w:numId w:val="12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Длина: ≥ 600 мм</w:t>
            </w:r>
          </w:p>
          <w:p w14:paraId="798930A9" w14:textId="77777777" w:rsidR="005D6259" w:rsidRPr="0025376A" w:rsidRDefault="005D6259" w:rsidP="005D6259">
            <w:pPr>
              <w:pStyle w:val="ListParagraph"/>
              <w:numPr>
                <w:ilvl w:val="0"/>
                <w:numId w:val="12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Импеданс: 50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Courier New" w:eastAsiaTheme="minorEastAsia" w:hAnsi="Courier New" w:cs="Courier New"/>
                <w:sz w:val="20"/>
                <w:szCs w:val="20"/>
                <w:lang w:val="hy-AM"/>
              </w:rPr>
              <w:t>Ω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 xml:space="preserve"> ± 3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Courier New" w:eastAsiaTheme="minorEastAsia" w:hAnsi="Courier New" w:cs="Courier New"/>
                <w:sz w:val="20"/>
                <w:szCs w:val="20"/>
                <w:lang w:val="hy-AM"/>
              </w:rPr>
              <w:t>Ω</w:t>
            </w:r>
          </w:p>
          <w:p w14:paraId="1F1CC8B2" w14:textId="77777777" w:rsidR="005D6259" w:rsidRPr="0025376A" w:rsidRDefault="005D6259" w:rsidP="005D6259">
            <w:pPr>
              <w:pStyle w:val="ListParagraph"/>
              <w:numPr>
                <w:ilvl w:val="0"/>
                <w:numId w:val="12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Диапазон частот: от постоянного тока до ≥ 4.0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ГГц</w:t>
            </w:r>
          </w:p>
          <w:p w14:paraId="2E4C0D89" w14:textId="77777777" w:rsidR="005D6259" w:rsidRPr="0025376A" w:rsidRDefault="005D6259" w:rsidP="005D6259">
            <w:pPr>
              <w:pStyle w:val="ListParagraph"/>
              <w:numPr>
                <w:ilvl w:val="0"/>
                <w:numId w:val="12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Рабочее напряжение: в диапазоне 490–510</w:t>
            </w:r>
            <w:r w:rsidRPr="0025376A">
              <w:rPr>
                <w:rFonts w:ascii="Cambria Math" w:eastAsiaTheme="minorEastAsia" w:hAnsi="Cambria Math" w:cs="Cambria Math"/>
                <w:sz w:val="20"/>
                <w:szCs w:val="20"/>
                <w:lang w:val="hy-AM"/>
              </w:rPr>
              <w:t> 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 RMS</w:t>
            </w:r>
          </w:p>
          <w:p w14:paraId="36B01570" w14:textId="77777777" w:rsidR="005D6259" w:rsidRPr="0025376A" w:rsidRDefault="005D6259" w:rsidP="005D6259">
            <w:pPr>
              <w:pStyle w:val="ListParagraph"/>
              <w:numPr>
                <w:ilvl w:val="0"/>
                <w:numId w:val="126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Внешний диаметр кабеля: Ø0.2"</w:t>
            </w:r>
          </w:p>
          <w:p w14:paraId="1C334D45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72812E6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Адаптер с внешней резьбой SM1 и внутренней резьбой SM05, длина 0.15 дюйма-- количество: 1</w:t>
            </w:r>
          </w:p>
          <w:p w14:paraId="576A02A8" w14:textId="77777777" w:rsidR="005D6259" w:rsidRPr="0025376A" w:rsidRDefault="005D6259" w:rsidP="005D6259">
            <w:pPr>
              <w:pStyle w:val="ListParagraph"/>
              <w:numPr>
                <w:ilvl w:val="0"/>
                <w:numId w:val="13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Адаптер с внешней резьбой SM1 (1.035"-40) и внутренней резьбой SM05 (0.535"-40), длиной 0.15"</w:t>
            </w:r>
          </w:p>
          <w:p w14:paraId="18F4BFAD" w14:textId="77777777" w:rsidR="005D6259" w:rsidRPr="0025376A" w:rsidRDefault="005D6259" w:rsidP="005D6259">
            <w:pPr>
              <w:pStyle w:val="ListParagraph"/>
              <w:numPr>
                <w:ilvl w:val="0"/>
                <w:numId w:val="130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0069FEC2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D5F00B6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Трубка для соединения тубусов для линз SM1, длина: 1" -- количество: 5</w:t>
            </w:r>
          </w:p>
          <w:p w14:paraId="40AB34B7" w14:textId="77777777" w:rsidR="005D6259" w:rsidRPr="0025376A" w:rsidRDefault="005D6259" w:rsidP="005D6259">
            <w:pPr>
              <w:pStyle w:val="ListParagraph"/>
              <w:numPr>
                <w:ilvl w:val="0"/>
                <w:numId w:val="13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Трубка для соединения тубусов Ø1" линз без внутренней резьбы</w:t>
            </w:r>
          </w:p>
          <w:p w14:paraId="0312163E" w14:textId="77777777" w:rsidR="005D6259" w:rsidRPr="0025376A" w:rsidRDefault="005D6259" w:rsidP="005D6259">
            <w:pPr>
              <w:pStyle w:val="ListParagraph"/>
              <w:numPr>
                <w:ilvl w:val="0"/>
                <w:numId w:val="13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Используются как проставки между тубусами</w:t>
            </w:r>
          </w:p>
          <w:p w14:paraId="67EC001E" w14:textId="77777777" w:rsidR="005D6259" w:rsidRPr="0025376A" w:rsidRDefault="005D6259" w:rsidP="005D6259">
            <w:pPr>
              <w:pStyle w:val="ListParagraph"/>
              <w:numPr>
                <w:ilvl w:val="0"/>
                <w:numId w:val="13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Наружная резьба SM1 (1.035"-40) с обеих сторон</w:t>
            </w:r>
          </w:p>
          <w:p w14:paraId="63CD768F" w14:textId="77777777" w:rsidR="005D6259" w:rsidRPr="0025376A" w:rsidRDefault="005D6259" w:rsidP="005D6259">
            <w:pPr>
              <w:pStyle w:val="ListParagraph"/>
              <w:numPr>
                <w:ilvl w:val="0"/>
                <w:numId w:val="13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Полезный проход: как минимум Ø0.95" (Ø24.0 мм)</w:t>
            </w:r>
          </w:p>
          <w:p w14:paraId="5C4A3FDD" w14:textId="77777777" w:rsidR="005D6259" w:rsidRPr="0025376A" w:rsidRDefault="005D6259" w:rsidP="005D6259">
            <w:pPr>
              <w:pStyle w:val="ListParagraph"/>
              <w:numPr>
                <w:ilvl w:val="0"/>
                <w:numId w:val="137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2780DB0D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5604C6E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Зажим для крепления каркасной системы (30 мм) для стержней Ø1.5", в комплект входит рукоятка для быстроразъемного крепления, метрическая резьба -- количество: 1</w:t>
            </w:r>
          </w:p>
          <w:p w14:paraId="2A60CF1C" w14:textId="77777777" w:rsidR="005D6259" w:rsidRPr="0025376A" w:rsidRDefault="005D6259" w:rsidP="005D6259">
            <w:pPr>
              <w:pStyle w:val="ListParagraph"/>
              <w:numPr>
                <w:ilvl w:val="0"/>
                <w:numId w:val="13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Надёжное крепление 30 мм или 60 мм каркасных систем на стойки Ø1.5"</w:t>
            </w:r>
          </w:p>
          <w:p w14:paraId="5EF63305" w14:textId="77777777" w:rsidR="005D6259" w:rsidRPr="0025376A" w:rsidRDefault="005D6259" w:rsidP="005D6259">
            <w:pPr>
              <w:pStyle w:val="ListParagraph"/>
              <w:numPr>
                <w:ilvl w:val="0"/>
                <w:numId w:val="13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Оснащен быстросъемной ручкой для легкого крепления к стойкам Ø1.5"</w:t>
            </w:r>
          </w:p>
          <w:p w14:paraId="26103C75" w14:textId="77777777" w:rsidR="005D6259" w:rsidRPr="0025376A" w:rsidRDefault="005D6259" w:rsidP="005D6259">
            <w:pPr>
              <w:pStyle w:val="ListParagraph"/>
              <w:numPr>
                <w:ilvl w:val="0"/>
                <w:numId w:val="13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Имеет механизм быстрого соединения для быстрой установки и снятия каркасных сборок с использованием Ø6 мм стержней</w:t>
            </w:r>
          </w:p>
          <w:p w14:paraId="57EC0EB9" w14:textId="77777777" w:rsidR="005D6259" w:rsidRPr="0025376A" w:rsidRDefault="005D6259" w:rsidP="005D6259">
            <w:pPr>
              <w:pStyle w:val="ListParagraph"/>
              <w:numPr>
                <w:ilvl w:val="0"/>
                <w:numId w:val="138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директиве RoHS.</w:t>
            </w:r>
          </w:p>
          <w:p w14:paraId="15FDAE38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40115A1C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lastRenderedPageBreak/>
              <w:t>Адаптер для цилиндрических компонентов Ø11 мм, резьба: SM1 -- количество: 1</w:t>
            </w:r>
          </w:p>
          <w:p w14:paraId="74BAADC0" w14:textId="77777777" w:rsidR="005D6259" w:rsidRPr="0025376A" w:rsidRDefault="005D6259" w:rsidP="005D6259">
            <w:pPr>
              <w:pStyle w:val="ListParagraph"/>
              <w:numPr>
                <w:ilvl w:val="0"/>
                <w:numId w:val="142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Внешняя резьба SM1 (1,035"-40)</w:t>
            </w:r>
          </w:p>
          <w:p w14:paraId="38A886D4" w14:textId="77777777" w:rsidR="005D6259" w:rsidRPr="0025376A" w:rsidRDefault="005D6259" w:rsidP="005D6259">
            <w:pPr>
              <w:pStyle w:val="ListParagraph"/>
              <w:numPr>
                <w:ilvl w:val="0"/>
                <w:numId w:val="142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Совместим с коллиматорами, описанными в 47-49</w:t>
            </w:r>
          </w:p>
          <w:p w14:paraId="34493208" w14:textId="77777777" w:rsidR="005D6259" w:rsidRPr="0025376A" w:rsidRDefault="005D6259" w:rsidP="005D6259">
            <w:pPr>
              <w:pStyle w:val="ListParagraph"/>
              <w:numPr>
                <w:ilvl w:val="0"/>
                <w:numId w:val="142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Длина: не менее 0.59" (15 мм)</w:t>
            </w:r>
          </w:p>
          <w:p w14:paraId="77112D87" w14:textId="77777777" w:rsidR="005D6259" w:rsidRPr="0025376A" w:rsidRDefault="005D6259" w:rsidP="005D6259">
            <w:pPr>
              <w:pStyle w:val="ListParagraph"/>
              <w:numPr>
                <w:ilvl w:val="0"/>
                <w:numId w:val="142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Длина совместимого компонента: не менее ≥0.35" (8.9 мм)</w:t>
            </w:r>
          </w:p>
          <w:p w14:paraId="690C7EF7" w14:textId="77777777" w:rsidR="005D6259" w:rsidRPr="0025376A" w:rsidRDefault="005D6259" w:rsidP="005D6259">
            <w:pPr>
              <w:pStyle w:val="ListParagraph"/>
              <w:numPr>
                <w:ilvl w:val="0"/>
                <w:numId w:val="142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Диаметр совместимого компонента: 11 мм</w:t>
            </w:r>
          </w:p>
          <w:p w14:paraId="1F6FAB5D" w14:textId="77777777" w:rsidR="005D6259" w:rsidRPr="0025376A" w:rsidRDefault="005D6259" w:rsidP="005D6259">
            <w:pPr>
              <w:pStyle w:val="ListParagraph"/>
              <w:numPr>
                <w:ilvl w:val="0"/>
                <w:numId w:val="142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Два стопорных винта надежно фиксируют компонент в адаптере</w:t>
            </w:r>
          </w:p>
          <w:p w14:paraId="1A0DDC43" w14:textId="77777777" w:rsidR="005D6259" w:rsidRPr="0025376A" w:rsidRDefault="005D6259" w:rsidP="005D6259">
            <w:pPr>
              <w:pStyle w:val="ListParagraph"/>
              <w:numPr>
                <w:ilvl w:val="0"/>
                <w:numId w:val="142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20C7C923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Адаптер с разъемом FC/APC и внешней резьбой SM1 (1.035"-40), узкий ключ (2.0 мм) -- количество: 1</w:t>
            </w:r>
          </w:p>
          <w:p w14:paraId="2B7C128A" w14:textId="77777777" w:rsidR="005D6259" w:rsidRPr="0025376A" w:rsidRDefault="005D6259" w:rsidP="005D6259">
            <w:pPr>
              <w:pStyle w:val="ListParagraph"/>
              <w:numPr>
                <w:ilvl w:val="0"/>
                <w:numId w:val="14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Совместим с 30 мм каркасными пластинами</w:t>
            </w:r>
          </w:p>
          <w:p w14:paraId="51E01545" w14:textId="77777777" w:rsidR="005D6259" w:rsidRPr="0025376A" w:rsidRDefault="005D6259" w:rsidP="005D6259">
            <w:pPr>
              <w:pStyle w:val="ListParagraph"/>
              <w:numPr>
                <w:ilvl w:val="0"/>
                <w:numId w:val="14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Адаптер FC/APC с узким ключом 2.0 мм</w:t>
            </w:r>
          </w:p>
          <w:p w14:paraId="1C9CC971" w14:textId="77777777" w:rsidR="005D6259" w:rsidRPr="0025376A" w:rsidRDefault="005D6259" w:rsidP="005D6259">
            <w:pPr>
              <w:pStyle w:val="ListParagraph"/>
              <w:numPr>
                <w:ilvl w:val="0"/>
                <w:numId w:val="14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Внешняя резьба SM1 (1,035"-40)</w:t>
            </w:r>
          </w:p>
          <w:p w14:paraId="45E8B191" w14:textId="77777777" w:rsidR="005D6259" w:rsidRPr="0025376A" w:rsidRDefault="005D6259" w:rsidP="005D6259">
            <w:pPr>
              <w:pStyle w:val="ListParagraph"/>
              <w:numPr>
                <w:ilvl w:val="0"/>
                <w:numId w:val="14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 xml:space="preserve">Разработан с механическим углом 4° для </w:t>
            </w: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lastRenderedPageBreak/>
              <w:t>компенсации угла преломления выходного луча</w:t>
            </w:r>
          </w:p>
          <w:p w14:paraId="0AF0E664" w14:textId="77777777" w:rsidR="005D6259" w:rsidRPr="0025376A" w:rsidRDefault="005D6259" w:rsidP="005D6259">
            <w:pPr>
              <w:pStyle w:val="ListParagraph"/>
              <w:numPr>
                <w:ilvl w:val="0"/>
                <w:numId w:val="143"/>
              </w:numPr>
              <w:spacing w:after="0" w:line="240" w:lineRule="auto"/>
              <w:ind w:left="0" w:firstLine="36"/>
              <w:jc w:val="center"/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</w:pPr>
            <w:r w:rsidRPr="0025376A">
              <w:rPr>
                <w:rFonts w:ascii="GHEA Grapalat" w:eastAsiaTheme="minorEastAsia" w:hAnsi="GHEA Grapalat" w:cs="Calibri"/>
                <w:sz w:val="20"/>
                <w:szCs w:val="20"/>
                <w:lang w:val="hy-AM"/>
              </w:rPr>
              <w:t>Соответствует директивам RoHS и REACH.</w:t>
            </w:r>
          </w:p>
          <w:p w14:paraId="56C32E38" w14:textId="77777777" w:rsidR="005D6259" w:rsidRPr="0025376A" w:rsidRDefault="005D6259" w:rsidP="005D6259">
            <w:pPr>
              <w:numPr>
                <w:ilvl w:val="0"/>
                <w:numId w:val="146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Источник питания, 15 В, 2.66 А, разъем: Jack 3.5 мм -- количество: 1</w:t>
            </w:r>
          </w:p>
          <w:p w14:paraId="18D0F469" w14:textId="77777777" w:rsidR="005D6259" w:rsidRPr="0025376A" w:rsidRDefault="005D6259" w:rsidP="005D6259">
            <w:pPr>
              <w:numPr>
                <w:ilvl w:val="0"/>
                <w:numId w:val="14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Совместимый блок питания с разъёмом Jack 3.5 мм для устройства, указанного в позиции 50</w:t>
            </w:r>
          </w:p>
          <w:p w14:paraId="233D205C" w14:textId="77777777" w:rsidR="005D6259" w:rsidRPr="0025376A" w:rsidRDefault="005D6259" w:rsidP="005D6259">
            <w:pPr>
              <w:numPr>
                <w:ilvl w:val="0"/>
                <w:numId w:val="14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Входное напряжение: 100–240 В AC, 47–63 Гц, не более 1 А</w:t>
            </w:r>
          </w:p>
          <w:p w14:paraId="7B0F3672" w14:textId="77777777" w:rsidR="005D6259" w:rsidRPr="0025376A" w:rsidRDefault="005D6259" w:rsidP="005D6259">
            <w:pPr>
              <w:numPr>
                <w:ilvl w:val="0"/>
                <w:numId w:val="145"/>
              </w:numPr>
              <w:spacing w:after="0" w:line="240" w:lineRule="auto"/>
              <w:ind w:left="0"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Поддерживает питание одного модуля.</w:t>
            </w:r>
          </w:p>
          <w:p w14:paraId="11A8A921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E6D1841" w14:textId="77777777" w:rsidR="005D6259" w:rsidRPr="0025376A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5376A">
              <w:rPr>
                <w:rFonts w:ascii="GHEA Grapalat" w:hAnsi="GHEA Grapalat" w:cs="Calibri"/>
                <w:sz w:val="20"/>
                <w:szCs w:val="20"/>
              </w:rPr>
              <w:t>Гарантия: минимум 1 год</w:t>
            </w:r>
          </w:p>
          <w:p w14:paraId="0A48311C" w14:textId="77777777" w:rsidR="005D6259" w:rsidRPr="00BC7F90" w:rsidRDefault="005D6259" w:rsidP="0064560D">
            <w:pPr>
              <w:spacing w:after="0" w:line="240" w:lineRule="auto"/>
              <w:ind w:firstLine="36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14:paraId="0E90BB31" w14:textId="77777777" w:rsidR="005D6259" w:rsidRPr="00BC7F90" w:rsidRDefault="005D6259" w:rsidP="0064560D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lastRenderedPageBreak/>
              <w:t>комплект</w:t>
            </w:r>
          </w:p>
        </w:tc>
        <w:tc>
          <w:tcPr>
            <w:tcW w:w="882" w:type="dxa"/>
            <w:shd w:val="clear" w:color="auto" w:fill="auto"/>
            <w:textDirection w:val="btLr"/>
            <w:vAlign w:val="center"/>
          </w:tcPr>
          <w:p w14:paraId="616A0D3B" w14:textId="73ABD06E" w:rsidR="005D6259" w:rsidRPr="00BC7F90" w:rsidRDefault="005D6259" w:rsidP="0064560D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bCs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14:paraId="3C8A86BF" w14:textId="77777777" w:rsidR="005D6259" w:rsidRPr="00BC7F90" w:rsidRDefault="005D6259" w:rsidP="0064560D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bCs/>
                <w:color w:val="FF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29601FF6" w14:textId="2167FD08" w:rsidR="005D6259" w:rsidRPr="00BC7F90" w:rsidRDefault="005D6259" w:rsidP="0064560D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7B6DA49" w14:textId="77777777" w:rsidR="005D6259" w:rsidRPr="00BC7F90" w:rsidRDefault="005D6259" w:rsidP="0064560D">
            <w:pPr>
              <w:spacing w:after="0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color w:val="FF0000"/>
                <w:sz w:val="20"/>
                <w:szCs w:val="20"/>
              </w:rPr>
              <w:t>Фонд «Ереванский государственный университет», 0025, Ереван ул. Алек Манукян, 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E10C04" w14:textId="77777777" w:rsidR="005D6259" w:rsidRPr="00BC7F90" w:rsidRDefault="005D6259" w:rsidP="0064560D">
            <w:pPr>
              <w:spacing w:after="0"/>
              <w:contextualSpacing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AC708F">
              <w:rPr>
                <w:rFonts w:ascii="GHEA Grapalat" w:hAnsi="GHEA Grapalat" w:cs="Calibri"/>
                <w:bCs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1096EC11" w14:textId="77777777" w:rsidR="005D6259" w:rsidRPr="001A312D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  <w:r w:rsidRPr="001A312D">
              <w:rPr>
                <w:rFonts w:ascii="GHEA Grapalat" w:hAnsi="GHEA Grapalat" w:cs="Calibri"/>
                <w:sz w:val="20"/>
                <w:szCs w:val="20"/>
              </w:rPr>
              <w:t xml:space="preserve">Договор будет заключен в соответствии с требованиями, установленными подпунктом 2 части 6 статьи 15 Закона РА «О закупках», а расчет срока в колонке будет осуществляться после вступления в силу соглашения, заключенного между сторонами при условии предусмотрения финансовых средств, при этом устанавливается, что поставка будет осуществлена в течение </w:t>
            </w:r>
            <w:r w:rsidRPr="001A312D">
              <w:rPr>
                <w:rFonts w:ascii="GHEA Grapalat" w:hAnsi="GHEA Grapalat" w:cs="Calibri"/>
                <w:color w:val="92D050"/>
                <w:sz w:val="20"/>
                <w:szCs w:val="20"/>
              </w:rPr>
              <w:t>60 календарных дней</w:t>
            </w:r>
            <w:r w:rsidRPr="001A312D">
              <w:rPr>
                <w:rFonts w:ascii="GHEA Grapalat" w:hAnsi="GHEA Grapalat" w:cs="Calibri"/>
                <w:sz w:val="20"/>
                <w:szCs w:val="20"/>
              </w:rPr>
              <w:t xml:space="preserve">, за исключением случаев, когда поставщик </w:t>
            </w:r>
            <w:r w:rsidRPr="001A312D">
              <w:rPr>
                <w:rFonts w:ascii="GHEA Grapalat" w:hAnsi="GHEA Grapalat" w:cs="Calibri"/>
                <w:sz w:val="20"/>
                <w:szCs w:val="20"/>
              </w:rPr>
              <w:lastRenderedPageBreak/>
              <w:t>согласен осуществить поставку в более короткие сроки.</w:t>
            </w:r>
          </w:p>
        </w:tc>
      </w:tr>
      <w:tr w:rsidR="005D6259" w:rsidRPr="00BC7F90" w14:paraId="644A15D3" w14:textId="77777777" w:rsidTr="0064560D">
        <w:trPr>
          <w:trHeight w:val="96"/>
        </w:trPr>
        <w:tc>
          <w:tcPr>
            <w:tcW w:w="7792" w:type="dxa"/>
            <w:gridSpan w:val="5"/>
            <w:shd w:val="clear" w:color="auto" w:fill="FFFFFF"/>
          </w:tcPr>
          <w:p w14:paraId="3CDE63A5" w14:textId="77777777" w:rsidR="005D6259" w:rsidRPr="00BC7F90" w:rsidRDefault="005D6259" w:rsidP="0064560D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F90">
              <w:rPr>
                <w:rFonts w:ascii="GHEA Grapalat" w:hAnsi="GHEA Grapalat"/>
                <w:b/>
                <w:bCs/>
                <w:sz w:val="20"/>
                <w:szCs w:val="20"/>
              </w:rPr>
              <w:lastRenderedPageBreak/>
              <w:t>Всего:</w:t>
            </w:r>
          </w:p>
        </w:tc>
        <w:tc>
          <w:tcPr>
            <w:tcW w:w="7229" w:type="dxa"/>
            <w:gridSpan w:val="7"/>
            <w:shd w:val="clear" w:color="auto" w:fill="auto"/>
            <w:vAlign w:val="center"/>
          </w:tcPr>
          <w:p w14:paraId="3AA197D2" w14:textId="7B5F762E" w:rsidR="005D6259" w:rsidRPr="00BC7F90" w:rsidRDefault="005D6259" w:rsidP="0064560D">
            <w:pPr>
              <w:spacing w:after="0" w:line="240" w:lineRule="auto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</w:p>
        </w:tc>
      </w:tr>
    </w:tbl>
    <w:p w14:paraId="12C4A798" w14:textId="77777777" w:rsidR="005D6259" w:rsidRDefault="005D6259"/>
    <w:sectPr w:rsidR="005D6259" w:rsidSect="0085459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52DA4"/>
    <w:multiLevelType w:val="hybridMultilevel"/>
    <w:tmpl w:val="503EF33E"/>
    <w:lvl w:ilvl="0" w:tplc="04090001">
      <w:start w:val="1"/>
      <w:numFmt w:val="bullet"/>
      <w:lvlText w:val=""/>
      <w:lvlJc w:val="left"/>
      <w:pPr>
        <w:ind w:left="10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1" w15:restartNumberingAfterBreak="0">
    <w:nsid w:val="03492C1E"/>
    <w:multiLevelType w:val="hybridMultilevel"/>
    <w:tmpl w:val="6F628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B4D90"/>
    <w:multiLevelType w:val="hybridMultilevel"/>
    <w:tmpl w:val="974CBD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E22FAE"/>
    <w:multiLevelType w:val="hybridMultilevel"/>
    <w:tmpl w:val="C1DE1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F31D88"/>
    <w:multiLevelType w:val="hybridMultilevel"/>
    <w:tmpl w:val="41BE87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64108B"/>
    <w:multiLevelType w:val="hybridMultilevel"/>
    <w:tmpl w:val="AA3AE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DE3C46"/>
    <w:multiLevelType w:val="hybridMultilevel"/>
    <w:tmpl w:val="15B067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6786611"/>
    <w:multiLevelType w:val="hybridMultilevel"/>
    <w:tmpl w:val="B254EA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95C3FF4"/>
    <w:multiLevelType w:val="hybridMultilevel"/>
    <w:tmpl w:val="4CE41E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0AAF187F"/>
    <w:multiLevelType w:val="hybridMultilevel"/>
    <w:tmpl w:val="DC4CD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27778B"/>
    <w:multiLevelType w:val="hybridMultilevel"/>
    <w:tmpl w:val="A79A296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0C5E130B"/>
    <w:multiLevelType w:val="hybridMultilevel"/>
    <w:tmpl w:val="76A2B3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EAF09B0"/>
    <w:multiLevelType w:val="hybridMultilevel"/>
    <w:tmpl w:val="9654A08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0FE90433"/>
    <w:multiLevelType w:val="hybridMultilevel"/>
    <w:tmpl w:val="7E3416A2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12880F5B"/>
    <w:multiLevelType w:val="hybridMultilevel"/>
    <w:tmpl w:val="A7E0B3F4"/>
    <w:lvl w:ilvl="0" w:tplc="040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15" w15:restartNumberingAfterBreak="0">
    <w:nsid w:val="135A276A"/>
    <w:multiLevelType w:val="hybridMultilevel"/>
    <w:tmpl w:val="7ED89750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135B4207"/>
    <w:multiLevelType w:val="hybridMultilevel"/>
    <w:tmpl w:val="7D825E08"/>
    <w:lvl w:ilvl="0" w:tplc="04090001">
      <w:start w:val="1"/>
      <w:numFmt w:val="bullet"/>
      <w:lvlText w:val=""/>
      <w:lvlJc w:val="left"/>
      <w:pPr>
        <w:ind w:left="13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4" w:hanging="360"/>
      </w:pPr>
      <w:rPr>
        <w:rFonts w:ascii="Wingdings" w:hAnsi="Wingdings" w:hint="default"/>
      </w:rPr>
    </w:lvl>
  </w:abstractNum>
  <w:abstractNum w:abstractNumId="17" w15:restartNumberingAfterBreak="0">
    <w:nsid w:val="13F54182"/>
    <w:multiLevelType w:val="hybridMultilevel"/>
    <w:tmpl w:val="91F84D0C"/>
    <w:lvl w:ilvl="0" w:tplc="04090001">
      <w:start w:val="1"/>
      <w:numFmt w:val="bullet"/>
      <w:lvlText w:val=""/>
      <w:lvlJc w:val="left"/>
      <w:pPr>
        <w:ind w:left="13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4" w:hanging="360"/>
      </w:pPr>
      <w:rPr>
        <w:rFonts w:ascii="Wingdings" w:hAnsi="Wingdings" w:hint="default"/>
      </w:rPr>
    </w:lvl>
  </w:abstractNum>
  <w:abstractNum w:abstractNumId="18" w15:restartNumberingAfterBreak="0">
    <w:nsid w:val="142E49FB"/>
    <w:multiLevelType w:val="hybridMultilevel"/>
    <w:tmpl w:val="B3069A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76479D2"/>
    <w:multiLevelType w:val="hybridMultilevel"/>
    <w:tmpl w:val="76B8DA70"/>
    <w:lvl w:ilvl="0" w:tplc="04090001">
      <w:start w:val="1"/>
      <w:numFmt w:val="bullet"/>
      <w:lvlText w:val=""/>
      <w:lvlJc w:val="left"/>
      <w:pPr>
        <w:ind w:left="1394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20" w15:restartNumberingAfterBreak="0">
    <w:nsid w:val="18F222F1"/>
    <w:multiLevelType w:val="hybridMultilevel"/>
    <w:tmpl w:val="50C4CA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19260380"/>
    <w:multiLevelType w:val="hybridMultilevel"/>
    <w:tmpl w:val="0900B476"/>
    <w:lvl w:ilvl="0" w:tplc="04090001">
      <w:start w:val="1"/>
      <w:numFmt w:val="bullet"/>
      <w:lvlText w:val=""/>
      <w:lvlJc w:val="left"/>
      <w:pPr>
        <w:ind w:left="13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4" w:hanging="360"/>
      </w:pPr>
      <w:rPr>
        <w:rFonts w:ascii="Wingdings" w:hAnsi="Wingdings" w:hint="default"/>
      </w:rPr>
    </w:lvl>
  </w:abstractNum>
  <w:abstractNum w:abstractNumId="22" w15:restartNumberingAfterBreak="0">
    <w:nsid w:val="1967326C"/>
    <w:multiLevelType w:val="hybridMultilevel"/>
    <w:tmpl w:val="61DCB1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932141"/>
    <w:multiLevelType w:val="hybridMultilevel"/>
    <w:tmpl w:val="4EC651A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A9B5613"/>
    <w:multiLevelType w:val="hybridMultilevel"/>
    <w:tmpl w:val="B09C08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1BD4477E"/>
    <w:multiLevelType w:val="hybridMultilevel"/>
    <w:tmpl w:val="C13ED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B341EB"/>
    <w:multiLevelType w:val="hybridMultilevel"/>
    <w:tmpl w:val="5100F8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E236B69"/>
    <w:multiLevelType w:val="hybridMultilevel"/>
    <w:tmpl w:val="D422A7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1FBA4910"/>
    <w:multiLevelType w:val="hybridMultilevel"/>
    <w:tmpl w:val="477CA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FDE4770"/>
    <w:multiLevelType w:val="hybridMultilevel"/>
    <w:tmpl w:val="C38A3E1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20E65F7D"/>
    <w:multiLevelType w:val="hybridMultilevel"/>
    <w:tmpl w:val="383CD3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1F444E1"/>
    <w:multiLevelType w:val="hybridMultilevel"/>
    <w:tmpl w:val="7FD80510"/>
    <w:lvl w:ilvl="0" w:tplc="0409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32" w15:restartNumberingAfterBreak="0">
    <w:nsid w:val="221E1CC9"/>
    <w:multiLevelType w:val="hybridMultilevel"/>
    <w:tmpl w:val="0CA68DC4"/>
    <w:lvl w:ilvl="0" w:tplc="0409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33" w15:restartNumberingAfterBreak="0">
    <w:nsid w:val="245C26A2"/>
    <w:multiLevelType w:val="hybridMultilevel"/>
    <w:tmpl w:val="1C6A92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26751FAE"/>
    <w:multiLevelType w:val="hybridMultilevel"/>
    <w:tmpl w:val="334A1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7F10B5F"/>
    <w:multiLevelType w:val="hybridMultilevel"/>
    <w:tmpl w:val="B8841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81D29CD"/>
    <w:multiLevelType w:val="hybridMultilevel"/>
    <w:tmpl w:val="91444E4C"/>
    <w:lvl w:ilvl="0" w:tplc="040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37" w15:restartNumberingAfterBreak="0">
    <w:nsid w:val="2A315151"/>
    <w:multiLevelType w:val="hybridMultilevel"/>
    <w:tmpl w:val="C33A38DC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CAA431A"/>
    <w:multiLevelType w:val="hybridMultilevel"/>
    <w:tmpl w:val="ECA28876"/>
    <w:lvl w:ilvl="0" w:tplc="040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9" w15:restartNumberingAfterBreak="0">
    <w:nsid w:val="2CD63F40"/>
    <w:multiLevelType w:val="hybridMultilevel"/>
    <w:tmpl w:val="9404C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E47227F"/>
    <w:multiLevelType w:val="hybridMultilevel"/>
    <w:tmpl w:val="57DE49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2F395C65"/>
    <w:multiLevelType w:val="hybridMultilevel"/>
    <w:tmpl w:val="8D1859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30102472"/>
    <w:multiLevelType w:val="hybridMultilevel"/>
    <w:tmpl w:val="9FF03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1CF1AB3"/>
    <w:multiLevelType w:val="hybridMultilevel"/>
    <w:tmpl w:val="11C067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325B06C7"/>
    <w:multiLevelType w:val="hybridMultilevel"/>
    <w:tmpl w:val="8B22F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40F68CE"/>
    <w:multiLevelType w:val="hybridMultilevel"/>
    <w:tmpl w:val="F9A862BC"/>
    <w:lvl w:ilvl="0" w:tplc="0409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46" w15:restartNumberingAfterBreak="0">
    <w:nsid w:val="342232D1"/>
    <w:multiLevelType w:val="hybridMultilevel"/>
    <w:tmpl w:val="5FEC5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43E63B2"/>
    <w:multiLevelType w:val="hybridMultilevel"/>
    <w:tmpl w:val="D49AA7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45605C8"/>
    <w:multiLevelType w:val="hybridMultilevel"/>
    <w:tmpl w:val="E1E234BA"/>
    <w:lvl w:ilvl="0" w:tplc="04090001">
      <w:start w:val="1"/>
      <w:numFmt w:val="bullet"/>
      <w:lvlText w:val=""/>
      <w:lvlJc w:val="left"/>
      <w:pPr>
        <w:ind w:left="13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4" w:hanging="360"/>
      </w:pPr>
      <w:rPr>
        <w:rFonts w:ascii="Wingdings" w:hAnsi="Wingdings" w:hint="default"/>
      </w:rPr>
    </w:lvl>
  </w:abstractNum>
  <w:abstractNum w:abstractNumId="49" w15:restartNumberingAfterBreak="0">
    <w:nsid w:val="346C4D1F"/>
    <w:multiLevelType w:val="hybridMultilevel"/>
    <w:tmpl w:val="B0D09B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347D6257"/>
    <w:multiLevelType w:val="hybridMultilevel"/>
    <w:tmpl w:val="F52650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34F42E2F"/>
    <w:multiLevelType w:val="hybridMultilevel"/>
    <w:tmpl w:val="F34EC056"/>
    <w:lvl w:ilvl="0" w:tplc="04090001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355C35D8"/>
    <w:multiLevelType w:val="hybridMultilevel"/>
    <w:tmpl w:val="C206082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3575008B"/>
    <w:multiLevelType w:val="hybridMultilevel"/>
    <w:tmpl w:val="2F5AF2B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36117625"/>
    <w:multiLevelType w:val="hybridMultilevel"/>
    <w:tmpl w:val="85FC90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376F5975"/>
    <w:multiLevelType w:val="hybridMultilevel"/>
    <w:tmpl w:val="2DDCA7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377E187A"/>
    <w:multiLevelType w:val="hybridMultilevel"/>
    <w:tmpl w:val="4B903D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389F6210"/>
    <w:multiLevelType w:val="hybridMultilevel"/>
    <w:tmpl w:val="8DF8CF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38A371CA"/>
    <w:multiLevelType w:val="hybridMultilevel"/>
    <w:tmpl w:val="5DEEF4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39273EED"/>
    <w:multiLevelType w:val="hybridMultilevel"/>
    <w:tmpl w:val="959607F0"/>
    <w:lvl w:ilvl="0" w:tplc="04090001">
      <w:start w:val="1"/>
      <w:numFmt w:val="bullet"/>
      <w:lvlText w:val=""/>
      <w:lvlJc w:val="left"/>
      <w:pPr>
        <w:ind w:left="13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4" w:hanging="360"/>
      </w:pPr>
      <w:rPr>
        <w:rFonts w:ascii="Wingdings" w:hAnsi="Wingdings" w:hint="default"/>
      </w:rPr>
    </w:lvl>
  </w:abstractNum>
  <w:abstractNum w:abstractNumId="60" w15:restartNumberingAfterBreak="0">
    <w:nsid w:val="39E42A0D"/>
    <w:multiLevelType w:val="hybridMultilevel"/>
    <w:tmpl w:val="F41679D6"/>
    <w:lvl w:ilvl="0" w:tplc="040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61" w15:restartNumberingAfterBreak="0">
    <w:nsid w:val="3A2851F7"/>
    <w:multiLevelType w:val="hybridMultilevel"/>
    <w:tmpl w:val="672214F6"/>
    <w:lvl w:ilvl="0" w:tplc="04090001">
      <w:start w:val="1"/>
      <w:numFmt w:val="bullet"/>
      <w:lvlText w:val=""/>
      <w:lvlJc w:val="left"/>
      <w:pPr>
        <w:ind w:left="146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62" w15:restartNumberingAfterBreak="0">
    <w:nsid w:val="3CB76F13"/>
    <w:multiLevelType w:val="hybridMultilevel"/>
    <w:tmpl w:val="0EC62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CDC7BE3"/>
    <w:multiLevelType w:val="hybridMultilevel"/>
    <w:tmpl w:val="167877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3CEE39B3"/>
    <w:multiLevelType w:val="hybridMultilevel"/>
    <w:tmpl w:val="69C64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D3F566C"/>
    <w:multiLevelType w:val="hybridMultilevel"/>
    <w:tmpl w:val="567C3D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3F310BD5"/>
    <w:multiLevelType w:val="hybridMultilevel"/>
    <w:tmpl w:val="531CB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0332F99"/>
    <w:multiLevelType w:val="hybridMultilevel"/>
    <w:tmpl w:val="547A4D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40F95710"/>
    <w:multiLevelType w:val="hybridMultilevel"/>
    <w:tmpl w:val="975640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412F7193"/>
    <w:multiLevelType w:val="hybridMultilevel"/>
    <w:tmpl w:val="D5DA8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48A1DAF"/>
    <w:multiLevelType w:val="hybridMultilevel"/>
    <w:tmpl w:val="13F28E02"/>
    <w:lvl w:ilvl="0" w:tplc="0409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71" w15:restartNumberingAfterBreak="0">
    <w:nsid w:val="45563D73"/>
    <w:multiLevelType w:val="hybridMultilevel"/>
    <w:tmpl w:val="6ADCE6EA"/>
    <w:lvl w:ilvl="0" w:tplc="040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72" w15:restartNumberingAfterBreak="0">
    <w:nsid w:val="482214E5"/>
    <w:multiLevelType w:val="hybridMultilevel"/>
    <w:tmpl w:val="B7C232DA"/>
    <w:lvl w:ilvl="0" w:tplc="04090001">
      <w:start w:val="1"/>
      <w:numFmt w:val="bullet"/>
      <w:lvlText w:val=""/>
      <w:lvlJc w:val="left"/>
      <w:pPr>
        <w:ind w:left="13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4" w:hanging="360"/>
      </w:pPr>
      <w:rPr>
        <w:rFonts w:ascii="Wingdings" w:hAnsi="Wingdings" w:hint="default"/>
      </w:rPr>
    </w:lvl>
  </w:abstractNum>
  <w:abstractNum w:abstractNumId="73" w15:restartNumberingAfterBreak="0">
    <w:nsid w:val="48C334F1"/>
    <w:multiLevelType w:val="hybridMultilevel"/>
    <w:tmpl w:val="63288C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" w15:restartNumberingAfterBreak="0">
    <w:nsid w:val="49046C11"/>
    <w:multiLevelType w:val="hybridMultilevel"/>
    <w:tmpl w:val="75547D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49615FCB"/>
    <w:multiLevelType w:val="hybridMultilevel"/>
    <w:tmpl w:val="651660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4968525A"/>
    <w:multiLevelType w:val="hybridMultilevel"/>
    <w:tmpl w:val="223A4D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7" w15:restartNumberingAfterBreak="0">
    <w:nsid w:val="4A514177"/>
    <w:multiLevelType w:val="hybridMultilevel"/>
    <w:tmpl w:val="73EED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AAF64AF"/>
    <w:multiLevelType w:val="hybridMultilevel"/>
    <w:tmpl w:val="D09209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4CDA00EF"/>
    <w:multiLevelType w:val="hybridMultilevel"/>
    <w:tmpl w:val="0B68E0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4D77074B"/>
    <w:multiLevelType w:val="hybridMultilevel"/>
    <w:tmpl w:val="ECD06516"/>
    <w:lvl w:ilvl="0" w:tplc="04090001">
      <w:start w:val="1"/>
      <w:numFmt w:val="bullet"/>
      <w:lvlText w:val=""/>
      <w:lvlJc w:val="left"/>
      <w:pPr>
        <w:ind w:left="13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4" w:hanging="360"/>
      </w:pPr>
      <w:rPr>
        <w:rFonts w:ascii="Wingdings" w:hAnsi="Wingdings" w:hint="default"/>
      </w:rPr>
    </w:lvl>
  </w:abstractNum>
  <w:abstractNum w:abstractNumId="81" w15:restartNumberingAfterBreak="0">
    <w:nsid w:val="4E457161"/>
    <w:multiLevelType w:val="hybridMultilevel"/>
    <w:tmpl w:val="F2F2E4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517F2A95"/>
    <w:multiLevelType w:val="hybridMultilevel"/>
    <w:tmpl w:val="B0D6B8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51987E87"/>
    <w:multiLevelType w:val="hybridMultilevel"/>
    <w:tmpl w:val="036C7F3C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84" w15:restartNumberingAfterBreak="0">
    <w:nsid w:val="528B62DC"/>
    <w:multiLevelType w:val="hybridMultilevel"/>
    <w:tmpl w:val="CA5811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52A70906"/>
    <w:multiLevelType w:val="hybridMultilevel"/>
    <w:tmpl w:val="B72A3E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52BC4B07"/>
    <w:multiLevelType w:val="hybridMultilevel"/>
    <w:tmpl w:val="012C3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3047998"/>
    <w:multiLevelType w:val="hybridMultilevel"/>
    <w:tmpl w:val="0F1ACFA6"/>
    <w:lvl w:ilvl="0" w:tplc="04090001">
      <w:start w:val="1"/>
      <w:numFmt w:val="bullet"/>
      <w:lvlText w:val=""/>
      <w:lvlJc w:val="left"/>
      <w:pPr>
        <w:ind w:left="146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88" w15:restartNumberingAfterBreak="0">
    <w:nsid w:val="53441F61"/>
    <w:multiLevelType w:val="hybridMultilevel"/>
    <w:tmpl w:val="2DDEEC94"/>
    <w:lvl w:ilvl="0" w:tplc="0409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89" w15:restartNumberingAfterBreak="0">
    <w:nsid w:val="54366CEF"/>
    <w:multiLevelType w:val="hybridMultilevel"/>
    <w:tmpl w:val="ADB2FCC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0" w15:restartNumberingAfterBreak="0">
    <w:nsid w:val="57120E3B"/>
    <w:multiLevelType w:val="hybridMultilevel"/>
    <w:tmpl w:val="2EFCC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1" w15:restartNumberingAfterBreak="0">
    <w:nsid w:val="58481636"/>
    <w:multiLevelType w:val="hybridMultilevel"/>
    <w:tmpl w:val="8AA080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2" w15:restartNumberingAfterBreak="0">
    <w:nsid w:val="585B5269"/>
    <w:multiLevelType w:val="hybridMultilevel"/>
    <w:tmpl w:val="93A24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 w15:restartNumberingAfterBreak="0">
    <w:nsid w:val="58C845DC"/>
    <w:multiLevelType w:val="hybridMultilevel"/>
    <w:tmpl w:val="B03C70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4" w15:restartNumberingAfterBreak="0">
    <w:nsid w:val="593F027C"/>
    <w:multiLevelType w:val="hybridMultilevel"/>
    <w:tmpl w:val="D5D85D5C"/>
    <w:lvl w:ilvl="0" w:tplc="04090001">
      <w:start w:val="1"/>
      <w:numFmt w:val="bullet"/>
      <w:lvlText w:val=""/>
      <w:lvlJc w:val="left"/>
      <w:pPr>
        <w:ind w:left="146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95" w15:restartNumberingAfterBreak="0">
    <w:nsid w:val="595F5956"/>
    <w:multiLevelType w:val="hybridMultilevel"/>
    <w:tmpl w:val="00B8EB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 w15:restartNumberingAfterBreak="0">
    <w:nsid w:val="59E865A0"/>
    <w:multiLevelType w:val="hybridMultilevel"/>
    <w:tmpl w:val="CFD831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7" w15:restartNumberingAfterBreak="0">
    <w:nsid w:val="5A4C71A5"/>
    <w:multiLevelType w:val="hybridMultilevel"/>
    <w:tmpl w:val="3252BAF8"/>
    <w:lvl w:ilvl="0" w:tplc="0409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98" w15:restartNumberingAfterBreak="0">
    <w:nsid w:val="5A622FEF"/>
    <w:multiLevelType w:val="hybridMultilevel"/>
    <w:tmpl w:val="E8F8F8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9" w15:restartNumberingAfterBreak="0">
    <w:nsid w:val="5AAD78FE"/>
    <w:multiLevelType w:val="hybridMultilevel"/>
    <w:tmpl w:val="E78A1E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0" w15:restartNumberingAfterBreak="0">
    <w:nsid w:val="5AC20C6A"/>
    <w:multiLevelType w:val="hybridMultilevel"/>
    <w:tmpl w:val="DE563A5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ACD3D6C"/>
    <w:multiLevelType w:val="hybridMultilevel"/>
    <w:tmpl w:val="289A23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2" w15:restartNumberingAfterBreak="0">
    <w:nsid w:val="5C5459FF"/>
    <w:multiLevelType w:val="hybridMultilevel"/>
    <w:tmpl w:val="A93E50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3" w15:restartNumberingAfterBreak="0">
    <w:nsid w:val="5C7A7BC4"/>
    <w:multiLevelType w:val="hybridMultilevel"/>
    <w:tmpl w:val="C2D8704E"/>
    <w:lvl w:ilvl="0" w:tplc="0409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04" w15:restartNumberingAfterBreak="0">
    <w:nsid w:val="5E6877BD"/>
    <w:multiLevelType w:val="hybridMultilevel"/>
    <w:tmpl w:val="A016067E"/>
    <w:lvl w:ilvl="0" w:tplc="04090001">
      <w:start w:val="1"/>
      <w:numFmt w:val="bullet"/>
      <w:lvlText w:val=""/>
      <w:lvlJc w:val="left"/>
      <w:pPr>
        <w:ind w:left="10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105" w15:restartNumberingAfterBreak="0">
    <w:nsid w:val="5FAD2B24"/>
    <w:multiLevelType w:val="hybridMultilevel"/>
    <w:tmpl w:val="77C076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" w15:restartNumberingAfterBreak="0">
    <w:nsid w:val="60555FCE"/>
    <w:multiLevelType w:val="hybridMultilevel"/>
    <w:tmpl w:val="4B683FEA"/>
    <w:lvl w:ilvl="0" w:tplc="040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107" w15:restartNumberingAfterBreak="0">
    <w:nsid w:val="605C7B12"/>
    <w:multiLevelType w:val="hybridMultilevel"/>
    <w:tmpl w:val="81588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0D81618"/>
    <w:multiLevelType w:val="hybridMultilevel"/>
    <w:tmpl w:val="94947E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9" w15:restartNumberingAfterBreak="0">
    <w:nsid w:val="63CA7CB2"/>
    <w:multiLevelType w:val="hybridMultilevel"/>
    <w:tmpl w:val="F9EC8E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642A6FDF"/>
    <w:multiLevelType w:val="hybridMultilevel"/>
    <w:tmpl w:val="21A89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4AD1BB4"/>
    <w:multiLevelType w:val="hybridMultilevel"/>
    <w:tmpl w:val="E7AC58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2" w15:restartNumberingAfterBreak="0">
    <w:nsid w:val="654B304C"/>
    <w:multiLevelType w:val="hybridMultilevel"/>
    <w:tmpl w:val="3C923076"/>
    <w:lvl w:ilvl="0" w:tplc="040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113" w15:restartNumberingAfterBreak="0">
    <w:nsid w:val="660508D5"/>
    <w:multiLevelType w:val="hybridMultilevel"/>
    <w:tmpl w:val="E2A463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4" w15:restartNumberingAfterBreak="0">
    <w:nsid w:val="665D3D99"/>
    <w:multiLevelType w:val="hybridMultilevel"/>
    <w:tmpl w:val="2564BFF0"/>
    <w:lvl w:ilvl="0" w:tplc="04090001">
      <w:start w:val="1"/>
      <w:numFmt w:val="bullet"/>
      <w:lvlText w:val=""/>
      <w:lvlJc w:val="left"/>
      <w:pPr>
        <w:ind w:left="1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6B035CA"/>
    <w:multiLevelType w:val="hybridMultilevel"/>
    <w:tmpl w:val="723AA61A"/>
    <w:lvl w:ilvl="0" w:tplc="04090001">
      <w:start w:val="1"/>
      <w:numFmt w:val="bullet"/>
      <w:lvlText w:val=""/>
      <w:lvlJc w:val="left"/>
      <w:pPr>
        <w:ind w:left="146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16" w15:restartNumberingAfterBreak="0">
    <w:nsid w:val="66B171D7"/>
    <w:multiLevelType w:val="hybridMultilevel"/>
    <w:tmpl w:val="3DBCB1C2"/>
    <w:lvl w:ilvl="0" w:tplc="04090001">
      <w:start w:val="1"/>
      <w:numFmt w:val="bullet"/>
      <w:lvlText w:val=""/>
      <w:lvlJc w:val="left"/>
      <w:pPr>
        <w:ind w:left="13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4" w:hanging="360"/>
      </w:pPr>
      <w:rPr>
        <w:rFonts w:ascii="Wingdings" w:hAnsi="Wingdings" w:hint="default"/>
      </w:rPr>
    </w:lvl>
  </w:abstractNum>
  <w:abstractNum w:abstractNumId="117" w15:restartNumberingAfterBreak="0">
    <w:nsid w:val="676964B5"/>
    <w:multiLevelType w:val="hybridMultilevel"/>
    <w:tmpl w:val="80BE65E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8" w15:restartNumberingAfterBreak="0">
    <w:nsid w:val="67F869E2"/>
    <w:multiLevelType w:val="hybridMultilevel"/>
    <w:tmpl w:val="3F2033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8AF59C4"/>
    <w:multiLevelType w:val="hybridMultilevel"/>
    <w:tmpl w:val="DDDA79A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B612628"/>
    <w:multiLevelType w:val="hybridMultilevel"/>
    <w:tmpl w:val="19005BD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6C1E0310"/>
    <w:multiLevelType w:val="hybridMultilevel"/>
    <w:tmpl w:val="67F0C4AE"/>
    <w:lvl w:ilvl="0" w:tplc="040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122" w15:restartNumberingAfterBreak="0">
    <w:nsid w:val="6C3B722C"/>
    <w:multiLevelType w:val="hybridMultilevel"/>
    <w:tmpl w:val="8BD884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3" w15:restartNumberingAfterBreak="0">
    <w:nsid w:val="6D4C3AC7"/>
    <w:multiLevelType w:val="hybridMultilevel"/>
    <w:tmpl w:val="27A2E108"/>
    <w:lvl w:ilvl="0" w:tplc="040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124" w15:restartNumberingAfterBreak="0">
    <w:nsid w:val="6DF40ADA"/>
    <w:multiLevelType w:val="hybridMultilevel"/>
    <w:tmpl w:val="10C80D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5" w15:restartNumberingAfterBreak="0">
    <w:nsid w:val="6E2F45D9"/>
    <w:multiLevelType w:val="hybridMultilevel"/>
    <w:tmpl w:val="C1963E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6" w15:restartNumberingAfterBreak="0">
    <w:nsid w:val="702F194C"/>
    <w:multiLevelType w:val="hybridMultilevel"/>
    <w:tmpl w:val="54BAC0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7" w15:restartNumberingAfterBreak="0">
    <w:nsid w:val="70CE6806"/>
    <w:multiLevelType w:val="hybridMultilevel"/>
    <w:tmpl w:val="086C77AE"/>
    <w:lvl w:ilvl="0" w:tplc="04090001">
      <w:start w:val="1"/>
      <w:numFmt w:val="bullet"/>
      <w:lvlText w:val=""/>
      <w:lvlJc w:val="left"/>
      <w:pPr>
        <w:ind w:left="13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4" w:hanging="360"/>
      </w:pPr>
      <w:rPr>
        <w:rFonts w:ascii="Wingdings" w:hAnsi="Wingdings" w:hint="default"/>
      </w:rPr>
    </w:lvl>
  </w:abstractNum>
  <w:abstractNum w:abstractNumId="128" w15:restartNumberingAfterBreak="0">
    <w:nsid w:val="70CE684D"/>
    <w:multiLevelType w:val="hybridMultilevel"/>
    <w:tmpl w:val="62ACFD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9" w15:restartNumberingAfterBreak="0">
    <w:nsid w:val="70E14182"/>
    <w:multiLevelType w:val="hybridMultilevel"/>
    <w:tmpl w:val="931C3B0A"/>
    <w:lvl w:ilvl="0" w:tplc="04090001">
      <w:start w:val="1"/>
      <w:numFmt w:val="bullet"/>
      <w:lvlText w:val=""/>
      <w:lvlJc w:val="left"/>
      <w:pPr>
        <w:ind w:left="13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4" w:hanging="360"/>
      </w:pPr>
      <w:rPr>
        <w:rFonts w:ascii="Wingdings" w:hAnsi="Wingdings" w:hint="default"/>
      </w:rPr>
    </w:lvl>
  </w:abstractNum>
  <w:abstractNum w:abstractNumId="130" w15:restartNumberingAfterBreak="0">
    <w:nsid w:val="7105268F"/>
    <w:multiLevelType w:val="hybridMultilevel"/>
    <w:tmpl w:val="DBD663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1" w15:restartNumberingAfterBreak="0">
    <w:nsid w:val="715764F4"/>
    <w:multiLevelType w:val="hybridMultilevel"/>
    <w:tmpl w:val="6D70C71C"/>
    <w:lvl w:ilvl="0" w:tplc="040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132" w15:restartNumberingAfterBreak="0">
    <w:nsid w:val="727548D5"/>
    <w:multiLevelType w:val="hybridMultilevel"/>
    <w:tmpl w:val="89480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4773800"/>
    <w:multiLevelType w:val="hybridMultilevel"/>
    <w:tmpl w:val="67967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840598">
      <w:numFmt w:val="bullet"/>
      <w:lvlText w:val="•"/>
      <w:lvlJc w:val="left"/>
      <w:pPr>
        <w:ind w:left="1440" w:hanging="360"/>
      </w:pPr>
      <w:rPr>
        <w:rFonts w:ascii="GHEA Grapalat" w:eastAsiaTheme="minorHAnsi" w:hAnsi="GHEA Grapalat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65F6E68"/>
    <w:multiLevelType w:val="hybridMultilevel"/>
    <w:tmpl w:val="D810959C"/>
    <w:lvl w:ilvl="0" w:tplc="04090001">
      <w:start w:val="1"/>
      <w:numFmt w:val="bullet"/>
      <w:lvlText w:val=""/>
      <w:lvlJc w:val="left"/>
      <w:pPr>
        <w:ind w:left="10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135" w15:restartNumberingAfterBreak="0">
    <w:nsid w:val="782E5CB2"/>
    <w:multiLevelType w:val="hybridMultilevel"/>
    <w:tmpl w:val="E54662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6" w15:restartNumberingAfterBreak="0">
    <w:nsid w:val="78DD159D"/>
    <w:multiLevelType w:val="hybridMultilevel"/>
    <w:tmpl w:val="AF0AA0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7" w15:restartNumberingAfterBreak="0">
    <w:nsid w:val="7A154779"/>
    <w:multiLevelType w:val="hybridMultilevel"/>
    <w:tmpl w:val="5252AD38"/>
    <w:lvl w:ilvl="0" w:tplc="040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138" w15:restartNumberingAfterBreak="0">
    <w:nsid w:val="7A531E5A"/>
    <w:multiLevelType w:val="hybridMultilevel"/>
    <w:tmpl w:val="169833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9" w15:restartNumberingAfterBreak="0">
    <w:nsid w:val="7B176663"/>
    <w:multiLevelType w:val="hybridMultilevel"/>
    <w:tmpl w:val="8006CF76"/>
    <w:lvl w:ilvl="0" w:tplc="0409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40" w15:restartNumberingAfterBreak="0">
    <w:nsid w:val="7B792405"/>
    <w:multiLevelType w:val="hybridMultilevel"/>
    <w:tmpl w:val="0BCCE6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1" w15:restartNumberingAfterBreak="0">
    <w:nsid w:val="7D90446F"/>
    <w:multiLevelType w:val="hybridMultilevel"/>
    <w:tmpl w:val="17C89C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2" w15:restartNumberingAfterBreak="0">
    <w:nsid w:val="7DE91DAF"/>
    <w:multiLevelType w:val="hybridMultilevel"/>
    <w:tmpl w:val="0AA828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3" w15:restartNumberingAfterBreak="0">
    <w:nsid w:val="7EEA1880"/>
    <w:multiLevelType w:val="hybridMultilevel"/>
    <w:tmpl w:val="1B7A80D4"/>
    <w:lvl w:ilvl="0" w:tplc="04090001">
      <w:start w:val="1"/>
      <w:numFmt w:val="bullet"/>
      <w:lvlText w:val=""/>
      <w:lvlJc w:val="left"/>
      <w:pPr>
        <w:ind w:left="1394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144" w15:restartNumberingAfterBreak="0">
    <w:nsid w:val="7F583560"/>
    <w:multiLevelType w:val="hybridMultilevel"/>
    <w:tmpl w:val="AB08C8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5" w15:restartNumberingAfterBreak="0">
    <w:nsid w:val="7FD85AFF"/>
    <w:multiLevelType w:val="hybridMultilevel"/>
    <w:tmpl w:val="423EC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3"/>
  </w:num>
  <w:num w:numId="2">
    <w:abstractNumId w:val="28"/>
  </w:num>
  <w:num w:numId="3">
    <w:abstractNumId w:val="37"/>
  </w:num>
  <w:num w:numId="4">
    <w:abstractNumId w:val="15"/>
  </w:num>
  <w:num w:numId="5">
    <w:abstractNumId w:val="82"/>
  </w:num>
  <w:num w:numId="6">
    <w:abstractNumId w:val="92"/>
  </w:num>
  <w:num w:numId="7">
    <w:abstractNumId w:val="83"/>
  </w:num>
  <w:num w:numId="8">
    <w:abstractNumId w:val="69"/>
  </w:num>
  <w:num w:numId="9">
    <w:abstractNumId w:val="0"/>
  </w:num>
  <w:num w:numId="10">
    <w:abstractNumId w:val="123"/>
  </w:num>
  <w:num w:numId="11">
    <w:abstractNumId w:val="114"/>
  </w:num>
  <w:num w:numId="12">
    <w:abstractNumId w:val="98"/>
  </w:num>
  <w:num w:numId="13">
    <w:abstractNumId w:val="53"/>
  </w:num>
  <w:num w:numId="14">
    <w:abstractNumId w:val="121"/>
  </w:num>
  <w:num w:numId="15">
    <w:abstractNumId w:val="112"/>
  </w:num>
  <w:num w:numId="16">
    <w:abstractNumId w:val="134"/>
  </w:num>
  <w:num w:numId="17">
    <w:abstractNumId w:val="71"/>
  </w:num>
  <w:num w:numId="18">
    <w:abstractNumId w:val="139"/>
  </w:num>
  <w:num w:numId="19">
    <w:abstractNumId w:val="100"/>
  </w:num>
  <w:num w:numId="20">
    <w:abstractNumId w:val="94"/>
  </w:num>
  <w:num w:numId="21">
    <w:abstractNumId w:val="116"/>
  </w:num>
  <w:num w:numId="22">
    <w:abstractNumId w:val="21"/>
  </w:num>
  <w:num w:numId="23">
    <w:abstractNumId w:val="17"/>
  </w:num>
  <w:num w:numId="24">
    <w:abstractNumId w:val="111"/>
  </w:num>
  <w:num w:numId="25">
    <w:abstractNumId w:val="61"/>
  </w:num>
  <w:num w:numId="26">
    <w:abstractNumId w:val="87"/>
  </w:num>
  <w:num w:numId="27">
    <w:abstractNumId w:val="19"/>
  </w:num>
  <w:num w:numId="28">
    <w:abstractNumId w:val="143"/>
  </w:num>
  <w:num w:numId="29">
    <w:abstractNumId w:val="51"/>
  </w:num>
  <w:num w:numId="30">
    <w:abstractNumId w:val="120"/>
  </w:num>
  <w:num w:numId="31">
    <w:abstractNumId w:val="42"/>
  </w:num>
  <w:num w:numId="32">
    <w:abstractNumId w:val="6"/>
  </w:num>
  <w:num w:numId="33">
    <w:abstractNumId w:val="124"/>
  </w:num>
  <w:num w:numId="34">
    <w:abstractNumId w:val="49"/>
  </w:num>
  <w:num w:numId="35">
    <w:abstractNumId w:val="126"/>
  </w:num>
  <w:num w:numId="36">
    <w:abstractNumId w:val="101"/>
  </w:num>
  <w:num w:numId="37">
    <w:abstractNumId w:val="50"/>
  </w:num>
  <w:num w:numId="38">
    <w:abstractNumId w:val="144"/>
  </w:num>
  <w:num w:numId="39">
    <w:abstractNumId w:val="138"/>
  </w:num>
  <w:num w:numId="40">
    <w:abstractNumId w:val="41"/>
  </w:num>
  <w:num w:numId="41">
    <w:abstractNumId w:val="96"/>
  </w:num>
  <w:num w:numId="42">
    <w:abstractNumId w:val="54"/>
  </w:num>
  <w:num w:numId="43">
    <w:abstractNumId w:val="102"/>
  </w:num>
  <w:num w:numId="44">
    <w:abstractNumId w:val="55"/>
  </w:num>
  <w:num w:numId="45">
    <w:abstractNumId w:val="43"/>
  </w:num>
  <w:num w:numId="46">
    <w:abstractNumId w:val="40"/>
  </w:num>
  <w:num w:numId="47">
    <w:abstractNumId w:val="74"/>
  </w:num>
  <w:num w:numId="48">
    <w:abstractNumId w:val="128"/>
  </w:num>
  <w:num w:numId="49">
    <w:abstractNumId w:val="122"/>
  </w:num>
  <w:num w:numId="50">
    <w:abstractNumId w:val="24"/>
  </w:num>
  <w:num w:numId="51">
    <w:abstractNumId w:val="89"/>
  </w:num>
  <w:num w:numId="52">
    <w:abstractNumId w:val="80"/>
  </w:num>
  <w:num w:numId="53">
    <w:abstractNumId w:val="33"/>
  </w:num>
  <w:num w:numId="54">
    <w:abstractNumId w:val="52"/>
  </w:num>
  <w:num w:numId="55">
    <w:abstractNumId w:val="105"/>
  </w:num>
  <w:num w:numId="56">
    <w:abstractNumId w:val="13"/>
  </w:num>
  <w:num w:numId="57">
    <w:abstractNumId w:val="45"/>
  </w:num>
  <w:num w:numId="58">
    <w:abstractNumId w:val="109"/>
  </w:num>
  <w:num w:numId="59">
    <w:abstractNumId w:val="135"/>
  </w:num>
  <w:num w:numId="60">
    <w:abstractNumId w:val="91"/>
  </w:num>
  <w:num w:numId="61">
    <w:abstractNumId w:val="73"/>
  </w:num>
  <w:num w:numId="62">
    <w:abstractNumId w:val="97"/>
  </w:num>
  <w:num w:numId="63">
    <w:abstractNumId w:val="12"/>
  </w:num>
  <w:num w:numId="64">
    <w:abstractNumId w:val="106"/>
  </w:num>
  <w:num w:numId="65">
    <w:abstractNumId w:val="76"/>
  </w:num>
  <w:num w:numId="66">
    <w:abstractNumId w:val="3"/>
  </w:num>
  <w:num w:numId="67">
    <w:abstractNumId w:val="34"/>
  </w:num>
  <w:num w:numId="68">
    <w:abstractNumId w:val="30"/>
  </w:num>
  <w:num w:numId="69">
    <w:abstractNumId w:val="103"/>
  </w:num>
  <w:num w:numId="70">
    <w:abstractNumId w:val="31"/>
  </w:num>
  <w:num w:numId="71">
    <w:abstractNumId w:val="125"/>
  </w:num>
  <w:num w:numId="72">
    <w:abstractNumId w:val="107"/>
  </w:num>
  <w:num w:numId="73">
    <w:abstractNumId w:val="66"/>
  </w:num>
  <w:num w:numId="74">
    <w:abstractNumId w:val="22"/>
  </w:num>
  <w:num w:numId="75">
    <w:abstractNumId w:val="44"/>
  </w:num>
  <w:num w:numId="76">
    <w:abstractNumId w:val="35"/>
  </w:num>
  <w:num w:numId="77">
    <w:abstractNumId w:val="132"/>
  </w:num>
  <w:num w:numId="78">
    <w:abstractNumId w:val="9"/>
  </w:num>
  <w:num w:numId="79">
    <w:abstractNumId w:val="20"/>
  </w:num>
  <w:num w:numId="80">
    <w:abstractNumId w:val="2"/>
  </w:num>
  <w:num w:numId="81">
    <w:abstractNumId w:val="78"/>
  </w:num>
  <w:num w:numId="82">
    <w:abstractNumId w:val="5"/>
  </w:num>
  <w:num w:numId="83">
    <w:abstractNumId w:val="39"/>
  </w:num>
  <w:num w:numId="84">
    <w:abstractNumId w:val="62"/>
  </w:num>
  <w:num w:numId="85">
    <w:abstractNumId w:val="14"/>
  </w:num>
  <w:num w:numId="86">
    <w:abstractNumId w:val="70"/>
  </w:num>
  <w:num w:numId="87">
    <w:abstractNumId w:val="36"/>
  </w:num>
  <w:num w:numId="88">
    <w:abstractNumId w:val="131"/>
  </w:num>
  <w:num w:numId="89">
    <w:abstractNumId w:val="104"/>
  </w:num>
  <w:num w:numId="90">
    <w:abstractNumId w:val="137"/>
  </w:num>
  <w:num w:numId="91">
    <w:abstractNumId w:val="119"/>
  </w:num>
  <w:num w:numId="92">
    <w:abstractNumId w:val="115"/>
  </w:num>
  <w:num w:numId="93">
    <w:abstractNumId w:val="38"/>
  </w:num>
  <w:num w:numId="94">
    <w:abstractNumId w:val="60"/>
  </w:num>
  <w:num w:numId="95">
    <w:abstractNumId w:val="48"/>
  </w:num>
  <w:num w:numId="96">
    <w:abstractNumId w:val="72"/>
  </w:num>
  <w:num w:numId="97">
    <w:abstractNumId w:val="127"/>
  </w:num>
  <w:num w:numId="98">
    <w:abstractNumId w:val="129"/>
  </w:num>
  <w:num w:numId="99">
    <w:abstractNumId w:val="16"/>
  </w:num>
  <w:num w:numId="100">
    <w:abstractNumId w:val="117"/>
  </w:num>
  <w:num w:numId="101">
    <w:abstractNumId w:val="65"/>
  </w:num>
  <w:num w:numId="102">
    <w:abstractNumId w:val="25"/>
  </w:num>
  <w:num w:numId="103">
    <w:abstractNumId w:val="79"/>
  </w:num>
  <w:num w:numId="104">
    <w:abstractNumId w:val="113"/>
  </w:num>
  <w:num w:numId="105">
    <w:abstractNumId w:val="23"/>
  </w:num>
  <w:num w:numId="106">
    <w:abstractNumId w:val="58"/>
  </w:num>
  <w:num w:numId="107">
    <w:abstractNumId w:val="140"/>
  </w:num>
  <w:num w:numId="108">
    <w:abstractNumId w:val="99"/>
  </w:num>
  <w:num w:numId="109">
    <w:abstractNumId w:val="84"/>
  </w:num>
  <w:num w:numId="110">
    <w:abstractNumId w:val="11"/>
  </w:num>
  <w:num w:numId="111">
    <w:abstractNumId w:val="145"/>
  </w:num>
  <w:num w:numId="112">
    <w:abstractNumId w:val="141"/>
  </w:num>
  <w:num w:numId="113">
    <w:abstractNumId w:val="46"/>
  </w:num>
  <w:num w:numId="114">
    <w:abstractNumId w:val="95"/>
  </w:num>
  <w:num w:numId="115">
    <w:abstractNumId w:val="90"/>
  </w:num>
  <w:num w:numId="116">
    <w:abstractNumId w:val="18"/>
  </w:num>
  <w:num w:numId="117">
    <w:abstractNumId w:val="88"/>
  </w:num>
  <w:num w:numId="118">
    <w:abstractNumId w:val="32"/>
  </w:num>
  <w:num w:numId="119">
    <w:abstractNumId w:val="27"/>
  </w:num>
  <w:num w:numId="120">
    <w:abstractNumId w:val="136"/>
  </w:num>
  <w:num w:numId="121">
    <w:abstractNumId w:val="67"/>
  </w:num>
  <w:num w:numId="122">
    <w:abstractNumId w:val="10"/>
  </w:num>
  <w:num w:numId="123">
    <w:abstractNumId w:val="64"/>
  </w:num>
  <w:num w:numId="124">
    <w:abstractNumId w:val="1"/>
  </w:num>
  <w:num w:numId="125">
    <w:abstractNumId w:val="7"/>
  </w:num>
  <w:num w:numId="126">
    <w:abstractNumId w:val="59"/>
  </w:num>
  <w:num w:numId="127">
    <w:abstractNumId w:val="130"/>
  </w:num>
  <w:num w:numId="128">
    <w:abstractNumId w:val="75"/>
  </w:num>
  <w:num w:numId="129">
    <w:abstractNumId w:val="56"/>
  </w:num>
  <w:num w:numId="130">
    <w:abstractNumId w:val="8"/>
  </w:num>
  <w:num w:numId="131">
    <w:abstractNumId w:val="4"/>
  </w:num>
  <w:num w:numId="132">
    <w:abstractNumId w:val="93"/>
  </w:num>
  <w:num w:numId="133">
    <w:abstractNumId w:val="142"/>
  </w:num>
  <w:num w:numId="134">
    <w:abstractNumId w:val="110"/>
  </w:num>
  <w:num w:numId="135">
    <w:abstractNumId w:val="63"/>
  </w:num>
  <w:num w:numId="136">
    <w:abstractNumId w:val="85"/>
  </w:num>
  <w:num w:numId="137">
    <w:abstractNumId w:val="29"/>
  </w:num>
  <w:num w:numId="138">
    <w:abstractNumId w:val="26"/>
  </w:num>
  <w:num w:numId="139">
    <w:abstractNumId w:val="57"/>
  </w:num>
  <w:num w:numId="140">
    <w:abstractNumId w:val="77"/>
  </w:num>
  <w:num w:numId="141">
    <w:abstractNumId w:val="68"/>
  </w:num>
  <w:num w:numId="142">
    <w:abstractNumId w:val="81"/>
  </w:num>
  <w:num w:numId="143">
    <w:abstractNumId w:val="47"/>
  </w:num>
  <w:num w:numId="144">
    <w:abstractNumId w:val="108"/>
  </w:num>
  <w:num w:numId="145">
    <w:abstractNumId w:val="86"/>
  </w:num>
  <w:num w:numId="146">
    <w:abstractNumId w:val="118"/>
  </w:num>
  <w:numIdMacAtCleanup w:val="1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837"/>
    <w:rsid w:val="005D6259"/>
    <w:rsid w:val="00854595"/>
    <w:rsid w:val="00A61837"/>
    <w:rsid w:val="00BE72A1"/>
    <w:rsid w:val="00D154CC"/>
    <w:rsid w:val="00E21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45C6D"/>
  <w15:chartTrackingRefBased/>
  <w15:docId w15:val="{7D2AA0F9-87FF-4ECE-A123-428E9EF30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854595"/>
    <w:pPr>
      <w:spacing w:after="200" w:line="276" w:lineRule="auto"/>
      <w:ind w:left="720"/>
      <w:contextualSpacing/>
    </w:pPr>
    <w:rPr>
      <w:lang w:val="en-US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854595"/>
    <w:rPr>
      <w:lang w:val="en-US"/>
    </w:rPr>
  </w:style>
  <w:style w:type="character" w:styleId="Hyperlink">
    <w:name w:val="Hyperlink"/>
    <w:basedOn w:val="DefaultParagraphFont"/>
    <w:uiPriority w:val="99"/>
    <w:unhideWhenUsed/>
    <w:rsid w:val="00854595"/>
    <w:rPr>
      <w:color w:val="0000FF"/>
      <w:u w:val="single"/>
    </w:rPr>
  </w:style>
  <w:style w:type="table" w:styleId="TableGrid">
    <w:name w:val="Table Grid"/>
    <w:basedOn w:val="TableNormal"/>
    <w:uiPriority w:val="39"/>
    <w:rsid w:val="00854595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54595"/>
    <w:pPr>
      <w:spacing w:after="0" w:line="240" w:lineRule="auto"/>
    </w:pPr>
    <w:rPr>
      <w:rFonts w:ascii="Segoe UI" w:eastAsiaTheme="minorEastAsia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4595"/>
    <w:rPr>
      <w:rFonts w:ascii="Segoe UI" w:eastAsiaTheme="minorEastAsia" w:hAnsi="Segoe UI" w:cs="Segoe UI"/>
      <w:sz w:val="18"/>
      <w:szCs w:val="18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54595"/>
    <w:pPr>
      <w:spacing w:after="0" w:line="240" w:lineRule="auto"/>
    </w:pPr>
    <w:rPr>
      <w:rFonts w:ascii="Consolas" w:eastAsiaTheme="minorEastAsia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54595"/>
    <w:rPr>
      <w:rFonts w:ascii="Consolas" w:eastAsiaTheme="minorEastAsia" w:hAnsi="Consolas"/>
      <w:sz w:val="21"/>
      <w:szCs w:val="21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5459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854595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854595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54595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854595"/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545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54595"/>
    <w:pPr>
      <w:spacing w:after="0" w:line="240" w:lineRule="auto"/>
      <w:ind w:left="714" w:hanging="357"/>
      <w:jc w:val="both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459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45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4595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character" w:styleId="Strong">
    <w:name w:val="Strong"/>
    <w:basedOn w:val="DefaultParagraphFont"/>
    <w:uiPriority w:val="22"/>
    <w:qFormat/>
    <w:rsid w:val="00854595"/>
    <w:rPr>
      <w:b/>
      <w:bCs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854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5D625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200</Pages>
  <Words>21985</Words>
  <Characters>125319</Characters>
  <Application>Microsoft Office Word</Application>
  <DocSecurity>0</DocSecurity>
  <Lines>1044</Lines>
  <Paragraphs>294</Paragraphs>
  <ScaleCrop>false</ScaleCrop>
  <Company/>
  <LinksUpToDate>false</LinksUpToDate>
  <CharactersWithSpaces>147010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a.arakelyan</dc:creator>
  <cp:keywords/>
  <dc:description/>
  <cp:lastModifiedBy>a.arakelyan</cp:lastModifiedBy>
  <cp:revision>6</cp:revision>
  <dcterms:created xsi:type="dcterms:W3CDTF">2026-03-19T09:01:00Z</dcterms:created>
  <dcterms:modified xsi:type="dcterms:W3CDTF">2026-03-19T09:04:00Z</dcterms:modified>
</cp:coreProperties>
</file>