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ՀՀԿԳՄՍՆԷԱՃԱՊՁԲ-26/65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թատրոնի բեմի լուսային համակարգի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ՀՀԿԳՄՍՆԷԱՃԱՊՁԲ-26/65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թատրոնի բեմի լուսային համակարգի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թատրոնի բեմի լուսային համակարգի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թատրոնի բեմի լուսային համակարգի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125150890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լուսային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14:30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377.39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4.5256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435.55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2026.04.07.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ՀՀԿԳՄՍՆԷԱՃԱՊՁԲ-26/65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ՀՀԿԳՄՍՆԷԱՃԱՊՁԲ-26/65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ՀՀԿԳՄՍՆԷԱՃԱՊՁԲ-26/65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ՀՀԿԳՄՍՆԷԱՃԱՊՁԲ-26/65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ՀՀԿԳՄՍՆԷԱՃԱՊՁԲ-26/65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«ՀՀԿԳՄՍՆԷԱՃԱՊՁԲ-26/65»*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ՀՀԿԳՄՍՆԷԱՃԱՊՁԲ-26/65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«ՀՀԿԳՄՍՆԷԱՃԱՊՁԲ-26/65»*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«ՀՀԿԳՄՍՆԷԱՃԱՊՁԲ-26/65»*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ՀՀԿԳՄՍՆԷԱՃԱՊՁԲ-26/65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«ՀՀԿԳՄՍՆԷԱՃԱՊՁԲ-26/65»*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___15__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լուսային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լուսային համակարգը բաղկացած է լեդ լուսատու սարքերից, թվային ցանցային ազդանշանը լուսային ազդանշանի փոխակերպիչ սարքից, թվային ազդանշանի բաժանարարից, լույսի ազդանշանի թվային մալուխից, թվային մալուխի ծայրակալններից, հոսանքի մալուխներից,  մալուխային վարդակներից և խրոցակներից, հոսանքի բաժանարարներից, որոնք պետք է համապատասխանեն կից ներկայացված Տեխնիկական առաջադրանք-1-ին: Եթե անհրաժեշտություն առաջանա, Վաճառողը պարտավոր է իր հաշվին և իր միջոցներով տրամադրել Տեխնիկական առաջադրանք-1-ում չնշված՝ լրացուցիչ սարքեր, սարքավորումներ, մասեր և պարագաներ, որ սույն համակարգը գործի: Երաշխիքային ժամկետ սահմանել 365 օր՝ հաշված Գնորդի կողմից ապրանքն ընդունվելու օրվան հաջորդող օրվանից:  Լրակազմում նշված ապրանքները պետք է լինեն նոր` չօգտագործված: Լրակազմի տեղափոխումը, բեռնաթափումը, տեղադրումը, մոնտաժումը, ծրագրավորումը, փորձարկումը, համակարգի գործարկումը, ինչպես նաև համապատասխան մասնագետի հրահանգավորումը իրականացվում է Գնորդի կողմից: Համակարգում ներառվող սարքերը, սարքավորումները, մասերը և պարագաները (ներառյալ դրանցում կիրառվող տեխնոլոգիաները) պետք է լինեն համատեղելի միմյանց հետ: Ապրանքների տեղաբաշխումը, լարանցումները և գունային լուծումները պետք է համաձայնեցնել գնորդի հետ՝ կապված տարածքի առանձնահատկություններից։ Մասնակիցը կարող է տեղում տեսնել և ծանոթանալ տեղաբաշխման, լարանցումների և գունային լուծումների հնարավոր տարբերակներին։ 
Վաճառողը պարտավոր է գործիքազննողական ուսումնասիրության ենթարկել թատրոնի դահլիճում գործող էլեկտրասնուցման ներքին ցանցը (անհրաժեշտության դեպքում նաև արտաքին) և անհրաժեշտության դեպքում փոխարինել համապատասխան հաղորդալարերով և էլեկտրատեխնիկական սարքավորումներով՝ սույն չափաբաժնի ապրանքների համար Էլեկտրատեղակայանքների կառուցման կանոններին համապատասխան։ Մասնակիցը կարող է տեղում տեսնել և ծանոթանալ թատրոնի դահլիճում գործող էլեկտրասնուցման ներքին ցանցին։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Հակոբ Պարոնյանի անվան երաժշտական կոմեդիայի պետական թատրոն ՊՈԱԿ, հասցե՝  ՀՀ Երևան Վազգեն Սարգսյան փող., 7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100-րդ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