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բուլավաների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բուլավաների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բուլավաների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բուլավաների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բետոնե կիսագունդ Ф 500 մմ, բետոնի  տեսակը B 25, քաշը  ոչ պակաս 80 կգ, մետաղական ամրաններ, ներկված դեղին գույն և պոլիմերային լաքի հավելյալ շերտ, գիշերային արտազատիչ Փայլատ, ձգվող ամրաններ 12մմ /2 հատ/, բարձրություն 50 սմ: Բազմաֆունկցիոնալ մանիպուլյատորով բարձում, տեղափոխում ըստ հասցեների: Գոյություն ունեցող ծածկույթի ծակում, բետոնացում և տեղադրում:
Հասցեները տրամադրվում է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TPE ճկուն բաժանարար սյուն ներդիր հիմքով                                      •բարձր տեսանելիություն՝ բարձրորակ անդրադարձող շերտերով                          •ճկուն, դիմացկուն և չկոտրվող մարմին և հիմք                                                  •ռեակտիվ զսպանակով՝ հարվածի դեպքում չի վնասվում                                  •ներկառուցված պտուտակավոր ներդիր (socket)                                       •բարելավված տեսանելիություն և գույնի երկարատև պահպանություն՝ ուլտրամանուշակագույն ճառագայթներից պաշտպանված                      •աշխատանքային ջերմաստիճանի միջակայք՝ -20°C / +60°C                                    •կիրառման լայն շրջանակ՝ բոլոր տեսակի ավտոկայանատեղերում (բնակելի, արդյունաբերական, առևտրի կենտրոններ, հիվանդանոցներ, դպրոցներ, նավահանգիստներ և այլն), ինչպես նաև հանրային տարածքներում մշտական տեղադրման համար                    (Բարձրություն / Տրամագիծ) 75 սմ × 80 մմ Հիմք (Տրամագիծ) 200 մմ                            Քաշ 0.73 կգ                                             Նյութ TPE                                          Տեղադրում 3 հատ / հատուկ ֆլանշավոր տրիֆոն պտուտակ և анкեր (10×100 մմ)
Հասցեները տրամադրվում է պատվիրատուի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