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2026.03.20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ՀՀ-ՊԵԿ-ԷԱՃԱՇՁԲ-26/18-Ա</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Անուշ Ալիխանյան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Anush_Alikhanyan@taxservice.am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ՀՀ-ՊԵԿ-ԷԱՃԱՇՁԲ-26/18-Ա</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2026.03.20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ՀՀ-ՊԵԿ-ԷԱՃԱՇՁԲ-26/18-Ա</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Anush_Alikhanyan@taxservice.am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18</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կաշեկազմ ՀՀ ՊԵԿ նշագրումով  և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ՀՀ ՊԵԿ նշագրումով  և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ՀՀ ՊԵԿ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1ՀՀ ՊԵԿ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գրառումների գրքույկ ՀՀ ՊԵԿ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գրառումների գրքույկ ՀՀ ՊԵԿ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Նախագահի անհատական հրամանների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Թույլտվության քարտերի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11 Թույլտվության մասին տեղեկանքների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12 Գործուղվածների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24 մատյանների և ավարտված գործերի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տարածքից դուրս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4.4106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433.14</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2026.03.31.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ՀՀ-ՊԵԿ-ԷԱՃԱՇՁԲ-26/18-Ա</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ՀՀ-ՊԵԿ-ԷԱՃԱՇՁԲ-26/18-Ա</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«ՀՀ-ՊԵԿ-ԷԱՃԱՇՁԲ-26/18-Ա»*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ՀՀ-ՊԵԿ-ԷԱՃԱՇՁԲ-26/18-Ա*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«ՀՀ-ՊԵԿ-ԷԱՃԱՇՁԲ-26/18-Ա»*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ՀՀ-ՊԵԿ-ԷԱՃԱՇՁԲ-26/18-Ա*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կաշեկազմ ՀՀ ՊԵԿ նշագրումով  և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կաշեկազմ
ՀՀ ՊԵԿ նշագրումով  և տարբերանշանով .                  
Չափսը 220x310մմ ± 3մմ  /փակ վիճակում/ Կազմը կաշվե “Idea-thermo” /կամ համարժեքը/: Ստվարաթուղթ՝ ոչ պակաս 1200 գ/մ² Սպունգ՝ առնվազն 0.5սմ: Անկյունները կորացած: Բացվածքի աջ և ձախ կողմերը պաստառված թավշյա կտորով անկյուններում՝ մետաղական անկյունակներ: Աջ մասում ամրացված թափանցիկ ժապավեն  առնվազն    0.7 սմ լայնությամբ: Կազմի երեսամասում՝ ՀՀ ՊԵԿ տարբերանշանի և  ՀԱՅԱՍՏԱՆԻ ՀԱՆՐԱՊԵՏՈՒԹՅԱՆ ՊԵՏԱԿԱՆ ԵԿԱՄՈՒՏՆԵՐԻ ԿՈՄԻՏԵ  լրիվ անվանման արծաթափայլ եռաչափ դաջվածք:  Գույնը մուգ կապույտ: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Թղթի տեսակը կրաֆտ գույնը՝ շագանակագույն եռանկյունաձև փակվող խտությունը՝ առնվազն 90գր/մ² չափսեր՝ 200×250մմ±3մմ․
Այլ պայմաններ․
* Աշխատանքի արդյունքի մատակարարումն ու բեռնաթափումն իրականացնում է Մատակարարը:**Նմուշները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Թղթի տեսակը կրաֆտ գույնը՝ շագանակագույն եռանկյունաձև փակվող խտությունը՝ առնվազն 90գր/մ² չափսեր՝ 250×350մմ±3մմ․
Այլ պայմաններ․
* Աշխատանքի արդյունքի մատակարարումն ու բեռնաթափումն իրականացնում է Մատակարարը:**Նմուշները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3.
Թղթի տեսակը կրաֆտ գույնը՝շագանակագույն եռանկյունաձև փակվող խտությունը՝ առնվազն 90գր/մ² չափսեր՝ 286×387մմ±3մմ․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ՀՀ ՊԵԿ նշագրումով  և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ՀՀ ՊԵԿ նշագրումով և տարբերանշանով (հայերեն և անգլերեն).
Գրիչի տեսակը՝ գնդիկավոր
Նյութը՝ մետաղական ներդիրներով փայլուն            պլաստիկից
Գրիչի գույնը՝ սպիտակ
Մեխանիզմը՝ մեխանիկական
Թանաքի գույնը` կապույտ Գրչածայրի հաստութունը` 0.7-1մմ:
Գրիչներից 300 հատի վրա պետք է տպագրված լինեն «ՀՀ ՊԵՏԱԿԱՆ ԵԿԱՄՈՒՏՆԵՐԻ ԿՈՄԻՏԵ»  բառերը և ՀՀ ՊԵԿ տարբերանշանը իսկ 200 հատի վրա՝ «RA  STATE REVENUE COMMITTEE» բառերը և ՀՀ ՊԵԿ տարբերանշանը:
Գրիչները ըստ լեզուների պետք  լինեն առանձին տուփերով: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ՀՀ ՊԵԿ տարբերանշանով.
Թերթերի քանակը՝ 20: Դեկորատիվ թղթից: Միջուկին մետաղյա գալարներով ամրացող: Թղթի խտությունը՝ առնվազն 80գր/մ² կազմինը՝ առնվազն 350գր/մ²: Տպագրությունը՝ 1+0: Չափսը՝ 130x200մմ±3մմ: Կազմի երեսամասին «ՀԱՅԱՍՏԱՆԻ ՀԱՆՐԱՊԵՏՈՒԹՅԱՆ ՊԵՏԱԿԱՆ ԵԿԱՄՈՒՏՆԵՐԻ ԿՈՄԻՏԵ» բառերի նշագրումով և ՀՀ ՊԵԿ տարբերանշանով:
Նոթատետրի գույնը՝ մուգ կապույտ ՀՀ ՊԵԿ տարբերանշանի գույներին համապատասխան․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 ՀՀ ՊԵԿ տարբերանշանով.
Թերթերի քանակը՝ 96: Դեկորատիվ թղթից: Միջուկին մետաղյա գալարներով ամրացող: Թղթի խտությունը՝ առնվազն 80գր/մ² կազմինը՝ առնվազն 350գր/մ²: Տպագրությունը՝ 1+0: Չափսը՝ 130x200մմ±3մմ: Կազմի երեսամասին «ՀԱՅԱՍՏԱՆԻ ՀԱՆՐԱՊԵՏՈՒԹՅԱՆ ՊԵՏԱԿԱՆ ԵԿԱՄՈՒՏՆԵՐԻ ԿՈՄԻՏԵ» բառերի նշագրումով և ՀՀ ՊԵԿ տարբերանշանով:
Նոթատետրի գույնը՝ մուգ կապույտ ՀՀ ՊԵԿ տարբերանշանի գույներին համապատասխան․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գրառումների գրքույկ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գրառումների գրքույկ ՀՀ ՊԵԿ տարբերանշանով.
Չափսը՝ 240մմ x 170 մմ ± 3մմ թերթերի քանակը՝ 164 թուղթը` 80-85գ/մ²: Գրքույկի առաջին երկու մամուլները տեղեկատվական /հայերեն-ռուսերեն/ յուրաքանչյուր ձախ էջի վերևի ձախ անկյունում ՀՀ պետական եկամուտների կոմիտեի տարբերանշանն: Տպագրությունը  2+2 թելակար էջանիշ: Կազմի ամրացման թուղթը ֆորզաց /կամ համարժեքը/  առնվազն 160գ/մ²: Կազմը կաշվե “idean-thermo” /կամ համարժեքը/: Կազմը եզրակարված անկյունները կորացված սպունգ: Կազմի երեսամասում՝ ՀՀ ՊԵԿ տարբերանշանի և ՀԱՅԱՍՏԱՆԻ ՀԱՆՐԱՊԵՏՈՒԹՅԱՆ ՊԵՏԱԿԱՆ ԵԿԱՄՈՒՏՆԵՐԻ ԿՈՄԻՏԵ լրիվ անվանման արծաթափայլ եռաչափ դաջվածք: Գրքույկի միջուկի կողային մասերը արծաթափայլ: Գույնը մուգ կապույտ: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գրառումների գրքույկ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Գրառումների գրքույկ ՀՀ ՊԵԿ տարբերանշանով.
Չափս` 155*210մմ±3մմ
Էջերի  քանակ`  240
Թղթի խտությունը առնվազն 80գ/մ² դեղին օֆսեթ: Տպագրությունը` օֆսեթ (1+1) Կազմարարությունը` ճկուն կազմով թելակար ջերմասոսնիձ
Շապիկը արհեստական կապույտ  գույն կաշվից
ՀՀ ՊԵԿ տարբերանշանի գույներին համապատասխան: Եզրային հատվածները կլորացրած
Ֆորզացը կարﬕր գույնի 250գ/մ² թուղթ
ՀՀ ՊԵԿ տարբերանշանի գույներին համապատասխան
Շապիկի վրա լազեռային փորագրությամբ պետք է  գրված  լինի
ՀՀ  ՊԵՏԱԿԱՆ ԵԿԱՄՈՒՏՆԵՐԻ ԿՈՄԻՏԵ և համապատասխան տարբերանշանը
Նոթատետրի ﬔջքը  պետք  է լինի  կիսալուսնաձև համապատասխան լազեռային կտրվածքներով նախատեսված գրիչի  համար
Նոթատետրը պետք  է ունենա կարﬕր Էջանիշ  և
աջ կողﬕց կարﬕր ՀՀ ՊԵԿ-ի տարբերանշանի գույներին համապատասխան կաշվե եռանկյունձև  լեզվակ մագնիսով` նախատեսված նոթատետրը փակելու  համար: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Նախագահի անհատական հրամանների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Նախագահի անհատական հրամանների.
200 էջ /100 թերթ/ տպագրություն
ը` 1+1 թղթի տեսակը` օֆսեթ խտությունը՝ առնվազն 70գմ²: Կազմը` ստվարաթղթե ֆուտբորտ խտությունը՝ առնվազն 300գմ²: Մատյանի չափերը` 210x297մմ ±10մմ: Մատյանը պետք է լինի գրքային: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Թույլտվության քարտերի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Թույլտվության քարտերի հաշվառման.
200 էջ /100 թերթ/ տպագրությունը` 1+1 թղթի տեսակը` օֆսեթ խտությունը՝ առնվազն 70գմ²: Կազմը` ստվարաթղթե ֆուտբորտ խտությունը՝ առնվազն 300գմ²: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11 Թույլտվության մասին տեղեկանքների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11 Թույլտվության մասին տեղեկանքների հաշվառման.
200 էջ /100 թերթ/ տպագրությունը` 1+1 թղթի տեսակը` օֆսեթ խտությունը՝ առնվազն 70գմ²: Կազմը` ստվարաթղթե ֆուտբորտ խտությունը՝ առնվազն 300գմ²: Մատյանի չափերը` 210x297մմ ±10մմ: Մատյանը պետք է լինի գրքային: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12 Գործուղվածների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12 Գործուղվածների հաշվառման.
200 էջ /100 թերթ/ տպագրությունը` 1+1 թղթի տեսակը` օֆսեթ խտությունը՝ առնվազն 70գմ²: Կազմը` ստվարաթղթե ֆուտբորտ խտությունը՝ առնվազն 300գմ²: Մատյանի չափերը` 210x297մմ ±10մմ: Մատյանը պետք է լինի գրքային: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24 մատյանների և ավարտված գործերի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24 մատյանների և ավարտված գործերի  հաշվառման.
200 էջ /100 թերթ/ տպագրությունը` 1+1 թղթի տեսակը` օֆսեթ խտությունը՝ առնվազն 70գմ²: Կազմը` ստվարաթղթե ֆուտբորտ խտությունը՝ առնվազն 300գմ²: Մատյանի չափերը` 210x297մմ ±10մմ: Մատյանը պետք է լինի գրքային: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տարածքում.
200 էջ /100 թերթ/ տպագրությունը` 1+1 թղթի տեսակը` օֆսեթ խտությունը՝ առնվազն 70գմ²: Կազմը` ստվարաթղթե ֆուտբորտ խտությունը՝ առնվազն 300գմ²: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տարածքից դուրս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տարածքից դուրս.
 200 էջ /100 թերթ/ տպագրությունը` 1+1 թղթի տեսակը` օֆսեթ խտությունը՝ առնվազն 70գմ²: Կազմը` ստվարաթղթե ֆուտբորտ խտությունը՝ առնվազն 300գմ²: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շրջագծով/Թղթի տեսակը օֆսեթ՝ առնվազն 80գմ²  չափերը 500x500մմ ±3մմ տպագրությունը 4+0 կանաչ գույնով 5 հատ շրջանակներով 5-10-ը ներառյալ համարակալումով շրջանակների հեռավորությունը՝ 50մմ ±1մմ․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Թղթի տեսակը օֆսեթ՝ առնվազն 80գմ²  չափերը 125x100մմ ±3մմ․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կաշեկազմ ՀՀ ՊԵԿ նշագրումով  և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ՀՀ ՊԵԿ նշագրումով  և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գրառումների գրքույկ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գրառումների գրքույկ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Նախագահի անհատական հրամանների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Թույլտվության քարտերի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11 Թույլտվության մասին տեղեկանքների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12 Գործուղվածների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24 մատյանների և ավարտված գործերի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թույլտվությունների հաշվառման գրանցամատյան մաքսային տարածքից դուրս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