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10Вт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20Вт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20Вт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30Вт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50т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Наружная лампа освещения /плафон/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Солнечная лампа наружного освещения /плафон/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30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40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АПВ 1 х 16 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цифровое реле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Фотореле света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25A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32A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50A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63A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100A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светодиодная лампа 15Вт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СИП 2*16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АВВГ 4*16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Деталь подключения шнура питания АВВГ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АВВГ 2*1,5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АПВ 2*1,5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натяжения металлической ленты для СИП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металлическое кольцо CA-2000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подключения светильника от СИП PA-1000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промежуточной подвески ES 1500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металлической ленты СИП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подключения светильника от СИП 1.5-10/16-95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10Вт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светодиодные 10 Вт, LED, 2200 LM±5% размеры 12*12см, Ip66, цвет света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20Вт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светодиодные 20 Вт, LED, 2200 LM±5% размеры 18*18см, Ip66, цвет света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20Вт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светодиодные 20 Вт, LED, 2200 LM±5% размеры 18 * 18см, Ip66, цвет света зеленый/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30Вт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светодиодные 30 Вт, LED, 3300 LM±5% размеры 22* 22см, Ip66, цвет света зеленый/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50т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светодиодные 50 Вт, LED, 5500 LM±5% согласование размеров и цвета света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Наружная лампа освещения /плафон/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Потребляемая мощность /Вт/ - не менее 60 Вт, Напряжение питания /в – -АС85-265, частота сети /Гц/-50-60, световой поток /Лм/- не менее 8400 люмен, коэффициент мощности: /Pf/»0,98, индекс цветопередачи: /Ra/-»80, цветовая температура: /K/ - 5000, количество светодиодов: 60 шт., термостойкость: C-50_+50, угол светового луча: -120, степень защиты от воздействия окружающей среды: не менее IP 65, корпус: литой алюминий, время работы: 50000, размеры в СМ /- 45*17*5 - 48*16*8, Вес: /кг / - 1-1,5 кг: Светильник должен состоять из отдельной матрицы и отдельного драйвера.: Параметры драйвера: 60 Вт, размер-не менее-110/35/25 мм, вход-85-265 вольт, Ta-45C, Tc-70C, не менее-IP65, драйвер должен иметь специальный защитный изоляционный слой (не пластик).:гарантийный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Солнечная лампа наружного освещения /плафон/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200 Вт, световой поток 1900 лм, световая температура - 6400 КБ, зарядка: 4-6 часов, время работы: 12-14 часов, аккумулятор: 3,2 в/12 а, солнечная панель: 5 в/15 Вт, Монокристалл, расстояние между датчиками: 12 м 120 градусов, Размеры: длина*ширина*толщина 622*251*47 мм
гарантийный срок: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30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-30Вт; световой поток не менее 3300лм; питающее напряжение - 160-260В; частота 50 Гц; температура света-6500К; температурный диапазон - (-20 + 50)℃, Цоколь - патрон лампы -E27; цвет света-нейтрал / белый; диаметр лампы-100мм, высота-185мм:
Время работы: минимум 30 000 часов, упаковка с заводской и печатной маркировкой мощности, лампы фирмы (одноименные), с маркировкой мощности и напряжения, мощность с эквивалентной светимостью.:
Продукт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40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-40Вт; световой поток не менее 4400лм; питающее напряжение - 160-260В; частота 50 Гц; температура света-6500К; температурный диапазон - (-20 + 50)℃, Цоколь - патрон лампы -E27; цвет света-нейтрал / белый; диаметр лампы-100мм, высота-185мм:
Время работы: минимум 30 000 часов, упаковка с заводской и печатной маркировкой мощности, лампы фирмы (одноименные), с маркировкой мощности и напряжения, мощность с эквивалентной светимостью.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АПВ 1 х 16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АПВ 1 х 16 мм2 маркированного типа, АПВ 1 х 16 мм2, длина в метрических размерах в соответствии с ГОСТ 6323-79. согласно Техническому регламенту, утвержденному Постановлением N 150-Н от 3 февраля, требования, предъявляемые к низковольтному электрооборудованию: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цифровое реле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Электронное программируемое цифровое реле времени 220 В, 16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Фотореле света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Напряжение 220V, мощность 16A, рабочая температура от -25 до +45, вид конический, размер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25A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IН=25A, двухполюсный. 230/400В, одноместный, TDM фирмы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32A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IН=32A, двухполюсный. 230/400В, одноместный, TDM фирмы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50A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IН=50A, биполярный. 230/400В одноместный, TDM фирмы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63A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IН=63A, биполярный. 230/400В одноместный, TDM фирмы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100A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IН=100A, биполярный. 230/400В одноместный, TDM фирмы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светодиодная лампа 15Вт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лампа светодиодная (220-230) В, частота 50/60 Гц, мощность 15 Вт, желтого цвета, грушевидная или грибовидная форма 2700 К, тип E 27/27, размеры 110*60, WELMAX или эквивалент. время работы: минимум 30 000 часов, упаковка с заводской и печатной маркировкой мощности, лампы с фирменной (одноименной) маркировкой мощности и напряжения, мощность: эквивалентная гарантийный срок: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Изолента силовая самоклеящаяся, в рулонах, шириной 15-17 мм, длиной 10-12 м. Цвета в соответствии с требованиями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СИП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жил: 2, Сечение, мм2: 16, Материал жилы: многопроволочные жилы из алюминия
Оболочка: отсутствует Изоляция: светостабилизированный термопластичный полиэтилен, Температура эксплуатации: от -60 °С до +50 °С, СИП 2х16 вес, кг/км:141., Наружный диаметр,мм: 15,1.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АВВГ 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АВВГ 4 х 16 мм2 маркированного типа, АВВГ 4 х 16 мм2, длина в метрических размерах в соответствии с ГОСТ 6323-79. согласно Техническому регламенту, утвержденному Постановлением N 150-Н от 3 февраля, требования, предъявляемые к низковольтному электрооборудованию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Деталь подключения шнура питания АВВГ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Деталь подключения шнура питания АВВГ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АВВГ 2*1,5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АВВГ 2*1,5мм маркированного типа, АВВГ 2*1,5мм, длина в метрических размерах в соответствии с ГОСТ 6323-79. согласно Техническому регламенту, утвержденному Постановлением N 150-Н от 3 февраля, требования, предъявляемые к низковольтному электрооборудованию: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АПВ 2*1,5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АПВ 2*1,5мм маркированного типа, АПВ 2*1,5мм, длина в метрических размерах в соответствии с ГОСТ 6323-79. согласно Техническому регламенту, утвержденному Постановлением N 150-Н от 3 февраля, требования, предъявляемые к низковольтному электрооборудованию: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натяжения металлической ленты для СИП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натяжения металлической ленты для СИП, F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металлическое кольцо CA-2000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металлическое кольцо CA-2000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подключения светильника от СИП PA-1000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подключения светильника от СИП PA-1000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промежуточной подвески ES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промежуточной подвески ES 1500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металлической ленты СИП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металлической ленты СИП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подключения светильника от СИП 1.5-10/16-95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подключения светильника от СИП 1.5-10/16-95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10Вт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20Вт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20Вт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30Вт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50т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Наружная лампа освещения /плафон/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Солнечная лампа наружного освещения /плафон/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30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40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АПВ 1 х 16 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цифровое реле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Фотореле света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25A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32A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50A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63A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100A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светодиодная лампа 15Вт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СИП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АВВГ 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Деталь подключения шнура питания АВВГ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АВВГ 2*1,5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шнур
АПВ 2*1,5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натяжения металлической ленты для СИП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металлическое кольцо CA-2000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подключения светильника от СИП PA-1000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промежуточной подвески ES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металлической ленты СИП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подключения светильника от СИП 1.5-10/16-95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