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SM-MH-EAJAPDB-26/02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Мегринского сообщества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 г. Мегри, З. Андраник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Шушан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shushansargsyanh@mail.ru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+374 286-4-35-00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Мегринского сообщества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SM-MH-EAJAPDB-26/02</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Мегринского сообщества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Мегринского сообщества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Муниципалитет Мегринского сообщества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SM-MH-EAJAPDB-26/02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shushansargsyanh@mail.ru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Мегринского сообщества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"SM-MH-EAJAPDB-26/02"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Мегринского сообщества*(далее — Заказчик) процедуре закупок под кодом SM-MH-EAJAPDB-26/02*.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"SM-MH-EAJAPDB-26/02"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Мегринского сообщества*(далее — Заказчик) процедуре закупок под кодом SM-MH-EAJAPDB-26/02*.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SM-MH-EAJAPDB-26/02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октановое число, определяемое исследовательским методом: не менее 91. Моторным методом: не менее 81. Содержание свинца: не более 5 мг/дм³. Плотность: при 15 °C: 720-775 кг/м³.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не более 2,7%. Объемная доля окислителей: не более: метанол – 3%, этанол – 5%, изопропиловый спирт – 10%, изобутиловый спирт – 10%, трет-бутиловый спирт – 7%, эфиры (C5 и выше) – 15%, другие окислители – 10%.Топливо будет поставляться непосредственно с автозаправочной станции, работающей в районе Мегри, в любое время суток и в любом количестве. Оплата производится ежемесячно. Безопасность, маркировка и упаковка соответствуют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года. Участник должен предоставить сертификат качества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Пропан в жидком виде, предназначенный для использования в качестве топлива. Пропан-бутановое альтернативное топливо, предназначенное для автомобильных двигателей внутреннего сгорания; основными компонентами являются пропан, бутан и др., другими компонентами – изобутан, пропилен, этан, этилен и другие углеводороды. Стандарт – ГОСТ 20448-90. Автозаправочные станции должны располагаться в районе Мегриского сообщества. Наличие свободной воды и основания исключается. Плотность запаха – не менее 3 единиц. Участник должен предоставить сертификат качества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150°C 820-845 кг/м³.
Массовая доля полициклических ароматических углеводородов не более 11%. Содержание серы не более 10 мг/кг.
Температура вспышки не ниже 55°C.
Углеродный остаток /коксование/ в 10% осадка не более 0,3%. Вязкость при 400°C от 2,0 до 4,5 мм²/с.
Температура помутнения не выше 5°C.Топливо будет поставляться непосредственно с автозаправочной станции, работающей в районе Мегри, в любое время суток и в любом количестве. Безопасность, маркировка и упаковка соответствуют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года. Участник должен предоставить сертификат качества продукции.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запросу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запросу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Сюникский регион Республики Армения, община Мегри, город Мегри, З.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по запросу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