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2026.03.20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 ԱՆ ԷԱՃԱՊՁԲ-2026/34</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ՀՀ առողջապահության նախարարություն</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Կառավարական տուն 3</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МЕДИЦИНСКОЕ ОБОРУДОВАНИЕ</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Հասմիկ Սարգսյան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hsargsyan@moh.am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060 80 80 03 /1804</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ՀՀ առողջապահության նախարարություն</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 ԱՆ ԷԱՃԱՊՁԲ-2026/34</w:t>
      </w:r>
      <w:r w:rsidRPr="00E4651F">
        <w:rPr>
          <w:rFonts w:asciiTheme="minorHAnsi" w:hAnsiTheme="minorHAnsi" w:cstheme="minorHAnsi"/>
          <w:i/>
        </w:rPr>
        <w:br/>
      </w:r>
      <w:r w:rsidR="00A419E4" w:rsidRPr="00E4651F">
        <w:rPr>
          <w:rFonts w:asciiTheme="minorHAnsi" w:hAnsiTheme="minorHAnsi" w:cstheme="minorHAnsi"/>
          <w:szCs w:val="20"/>
          <w:lang w:val="af-ZA"/>
        </w:rPr>
        <w:t>2026.03.20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ՀՀ առողջապահության նախարարություն</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ՀՀ առողջապահության նախարարություն</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МЕДИЦИНСКОЕ ОБОРУДОВАНИЕ</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МЕДИЦИНСКОЕ ОБОРУДОВАНИЕ</w:t>
      </w:r>
      <w:r w:rsidR="00812F10" w:rsidRPr="00E4651F">
        <w:rPr>
          <w:rFonts w:cstheme="minorHAnsi"/>
          <w:b/>
          <w:lang w:val="ru-RU"/>
        </w:rPr>
        <w:t xml:space="preserve">ДЛЯ НУЖД </w:t>
      </w:r>
      <w:r w:rsidR="0039665E" w:rsidRPr="0039665E">
        <w:rPr>
          <w:rFonts w:cstheme="minorHAnsi"/>
          <w:b/>
          <w:u w:val="single"/>
          <w:lang w:val="af-ZA"/>
        </w:rPr>
        <w:t>ՀՀ առողջապահության նախարարություն</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 ԱՆ ԷԱՃԱՊՁԲ-2026/34</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hsargsyan@moh.am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МЕДИЦИНСКОЕ ОБОРУДОВАНИЕ</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15</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արդյունաբերական սառնարաններ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ռենտգենադիտման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լույսեր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կշեռքներ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կշեռքներ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սառնարան-սառցարաններ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լույսեր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լույսեր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սարքերի հավաքածուներ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բժշկական հավաքածուներ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բժշկական հավաքածուներ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բազմակոմպոնենտ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մաքրման սարքավորումներ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ջրային բաղնիք գերմակարգավորիչով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մանրեազերծող սարք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377.5</w:t>
      </w:r>
      <w:r>
        <w:rPr>
          <w:rFonts w:ascii="Calibri" w:hAnsi="Calibri" w:cstheme="minorHAnsi"/>
          <w:szCs w:val="22"/>
        </w:rPr>
        <w:t xml:space="preserve"> драмом, российский рубль </w:t>
      </w:r>
      <w:r>
        <w:rPr>
          <w:rFonts w:ascii="Calibri" w:hAnsi="Calibri" w:cstheme="minorHAnsi"/>
          <w:lang w:val="af-ZA"/>
        </w:rPr>
        <w:t>4.4106</w:t>
      </w:r>
      <w:r>
        <w:rPr>
          <w:rFonts w:ascii="Calibri" w:hAnsi="Calibri" w:cstheme="minorHAnsi"/>
          <w:szCs w:val="22"/>
        </w:rPr>
        <w:t xml:space="preserve"> драмом, евро </w:t>
      </w:r>
      <w:r>
        <w:rPr>
          <w:rFonts w:ascii="Calibri" w:hAnsi="Calibri" w:cstheme="minorHAnsi"/>
          <w:lang w:val="af-ZA"/>
        </w:rPr>
        <w:t>433.14</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2026.04.01.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 ԱՆ ԷԱՃԱՊՁԲ-2026/34</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ՀՀ առողջապահության նախարարություն</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 ԱՆ ԷԱՃԱՊՁԲ-2026/34</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 ԱՆ ԷԱՃԱՊՁԲ-2026/34</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ԱՆ ԷԱՃԱՊՁԲ-2026/34"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առողջապահության նախարարություն*(далее — Заказчик) процедуре закупок под кодом ՀՀ ԱՆ ԷԱՃԱՊՁԲ-2026/34*.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առողջապահության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- 02507171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ԱՆ ԷԱՃԱՊՁԲ-2026/34"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առողջապահության նախարարություն*(далее — Заказчик) процедуре закупок под кодом ՀՀ ԱՆ ԷԱՃԱՊՁԲ-2026/34*.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առողջապահության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- 02507171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 ԱՆ ԷԱՃԱՊՁԲ-2026/34</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25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730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արդյունաբերական սառնարաններ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33111150/501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ռենտգենադիտման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33161180/502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լույսեր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42921180/503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կշեռքներ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42921180/504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կշեռքներ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39711110/504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սառնարան-սառցարաններ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33161180/507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լույսեր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33161180/508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լույսեր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սարքերի հավաքածուներ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բժշկական հավաքածուներ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բժշկական հավաքածուներ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բազմակոմպոնենտ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42911160/502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մաքրման սարքավորումներ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ջրային բաղնիք գերմակարգավորիչով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մանրեազերծող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Арташат, ул.А.Хачатряна, д. 116, ЗАО «МЦ Арташат»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45 календарных дней со дня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Арташат, ул.А.Хачатряна, д. 116, ЗАО «МЦ Арташат»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45 календарных дней со дня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Арташат, ул.А.Хачатряна, д. 116, ЗАО «МЦ Арташат»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45 календарных дней со дня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Арташат, ул.А.Хачатряна, д. 116, ЗАО «МЦ Арташат»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45 календарных дней со дня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Арташат, ул.А.Хачатряна, д. 116, ЗАО «МЦ Арташат»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45 календарных дней со дня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Арташат, ул.А.Хачатряна, д. 116, ЗАО «МЦ Арташат»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45 календарных дней со дня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Арташат, ул.А.Хачатряна, д. 116, ЗАО «МЦ Арташат»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45 календарных дней со дня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Арташат, ул.А.Хачатряна, д. 116, ЗАО «МЦ Арташат»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45 календарных дней со дня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Арташат, ул.А.Хачатряна, д. 116, ЗАО «МЦ Арташат»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45 календарных дней со дня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Арташат, ул.А.Хачатряна, д. 116, ЗАО «МЦ Арташат»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45 календарных дней со дня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Арташат, ул.А.Хачатряна, д. 116, ЗАО «МЦ Арташат»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45 календарных дней со дня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Арташат, ул.А.Хачатряна, д. 116, ЗАО «МЦ Арташат»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45 календарных дней со дня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Арташат, ул.А.Хачатряна, д. 116, ЗАО «МЦ Арташат»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45 календарных дней со дня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Арташат, ул.А.Хачатряна, д. 116, ЗАО «МЦ Арташат»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45 календарных дней со дня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Арташат, ул.А.Хачатряна, д. 116, ЗАО «МЦ Арташат»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45 календарных дней со дня вступления в силу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