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ճնշումային համասեռացուցիչ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ՈւՁ միակցման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Պոլյարիմետր և  օպտիկական աշխատանքային հարթակ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2026.04.06.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«ԲԿԳԿ-ԷԱՃԱՊՁԲ-26/25»*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ճնշումային համասեռացուցիչ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խմբաքանակով (3–15 մԼ), օդային սնուցմամբ բարձր ճնշման հոմոգենիզատոր՝ «French Press» կոնֆիգուրացիայով, նախատեսված փոքր ծավալների ճշգրիտ մշակման համար։ Համակարգը գործում է ամբողջությամբ պնևմատիկ եղանակով և չի պահանջում էլեկտրական սնուցում։ Նրա մեջ ճնշումը կարող է հասնել մինչև 45,000 psi (~3,000 բար) ճնշման՝ 500-ից մինչև 45,000 psi կարգավորվող ճնշման միջակայքով։ Հոմոգենիզացիան իրականացվում է դինամիկ, պնևմատիկ կառավարմամբ հոմոգենացնող փականով, որը պահպանում է մշտական մշակման ճնշումը՝ միաժամանակ նվազեցնելով խցանման ռիսկը։ Սարքը աշխատում է խմբաքանակային (batch) ռեժիմով, 3–15 մԼ նմուշների ծավալներով։ Նվազագույն նմուշի ծավալը 3 մԼ է, իսկ կառուցվածքն ունի զրոյական պահումային (holdback) ծավալ՝ ապահովելով նմուշի լիարժեք վերականգնումը։ Քարշակման (drive) ճարտարապետությունը հիմնված է պնևմատիկ ինտենսիֆիկատոր պոմպի վրա։ Այն պահանջում է մաքուր, չոր սեղմված օդ (կամ իներտ գազ)՝ 60–150 psi (4–10 բար) մատակարարմամբ։ Անվտանգության համար համակարգը ներառում է ներկառուցված գերճնշման թուլացման (relief) փական։ Այն համատեղելի է սառը սենյակում (cold-room) աշխատանքի հետ, իսկ հոմոգենացնող փականը կարող է սառեցվել սառը ջրով լվացման (flush) համակարգի միջոցով։ Չափերը 335 × 280 × 650 ±5% մմ են ընդհանուր քաշը՝ մոտավորապես 36 ±5% կգ։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ՈւՁ միակցման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զոդման համակարգը կոմպակտ, տեղափոխելի և տարածք խնայող բարձր ճշգրտության համալիր է, որը նախատեսված է ապակու, կերամիկայի և զոդմանը դժվար ենթարկվող մետաղների ուղղակի՝ ֆլյուքս չօգտագործող զոդման համար․ օքսիդների հեռացումը իրականացվում է ուլտրաձայնային կավիտացիայի միջոցով՝ առանց քիմիական ֆլյուքսի, ինչի շնորհիվ ստացվում են կրկնելի և բարձր որակի միացումներ։ Համակարգը բաղկացած է ուլտրաձայնային գեներատորից (Ultrasonic Oscillator Device) և զոդման երկաթից (паяльник): Գեներատորը ապահովում է կայուն ուլտրաձայնային հաճախականություն՝ հաստատուն ամպլիտուդի պահպանմամբ և զարգացած հետադարձ կապով՝ ռեզոնանսային հաճախականության ավտոմատ ճշգրտման համար․ աշխատանքային հաճախականությունը՝ ավտոկառավարվող 60 կՀց ±5 կՀց, անվանական ուլտրաձայնային հզորությունը՝ 15 Վտ (առավելագույն), արդյունավետ ելքը՝ մինչև 10–12 Վտ՝ 1–12 Վտ միջակայքում քայլային կարգավորմամբ, իսկ ջեռուցիչի ջերմաստիճանը կարգավորվում է 200 °C-ից մինչև 500 °C՝ 10 °C քայլով (կա նաև OFF ռեժիմ)․ թվային ցուցիչը իրական ժամանակում ցուցադրում է ուլտրաձայնային հաճախականությունը, ուլտրաձայնային հզորությունը, ամպլիտուդը և ջեռուցիչի ջերմաստիճանը՝ թույլ տալով զոդման պայմանները ճշգրիտ վերարտադրել։ Սնուցումը՝ 220–240 Վ, 50 Հց, 200±2% Վտ սպառմամբ, պաշտպանությունը իրականացված է երկու ապահովիչների պահիչներով՝ normal-blow 250 Վ / 1,5 Ա ապահովիչներով (220–240 Վ համար)։ Գեներատորի կորպուսի վրա նախատեսված են՝ մոնիտոր (հաճախականության, հզորության, ջերմաստիճանի, ամպլիտուդի ինդիկացիա), Monitor A, Monitor B, Calibration, Check (ուլտրաձայնի մեկնարկ) անջատիչներ, Power և Heater կարգավորիչներ, ոտնակների, զոդման երկաթի և երկրորդային ոտնակի միակցիչներ, անկյան կարգավորման բռնակ, MAIN գլխավոր անջատիչ, AC240V ընտրիչ, երկու ապահովիչների պահիչ, AC inlet սնուցման մուտք, օպցիոնալ LAN մուտք, ինչպես նաև մոնիտորինգի միակցիչ (արտաքին կառավարում և հզորության/ջերմաստիճանի վերահսկում)։ 
Գեներատորի չափերն են 210 մմ ±2% (լայնք) × 90±2% մմ (բարձրք) × 235±2% մմ (խորք)՝ առանց բռնակի և ռետինե հենակների, զանգվածը՝ 5±2% կգ, շահագործման պայմանները՝ 0–40 °C և ≤90 % հարաբերական խոնավություն՝ առանց խտացման։ Զոդման երկաթը կառուցված է Լանժևենի տիպի PZT պիեզոտրանսդյուսերի հիման վրա (60 կՀց), բնական օդային սառեցմամբ, և ներառում է չժանգոտվող պողպատից ծայր (Φ1,0–Φ4,0 մմ՝ 0,5 մմ քայլով, ստանդարտ՝ Φ4,0 մմ), ջեռուցիչ/սենսոր հանգույց (65 Վտ բարձրարդյունավետ պատյանային ջեռուցիչ՝ ինտեգրված K տիպի թերմազույգով), կորպուս (կոդով պաշտպանված), միակցիչ (ջեռուցիչի/ջերմաստիճանային սենսորի ինտերֆեյս), հնչափող՝ մեխանիկական տատանումների ուժեղացուցիչ, ջեռուցիչի մալուխ (միակցիչով) և օսցիլյատորային մասը․ կորպուսի առավելագույն տրամագիծը Ø36 մմ է, ընդհանուր երկարությունը՝ 250±2% մմ (առանց մալուխի), իսկ զանգվածը՝  210±5% գ։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Պոլյարիմետր և  օպտիկական աշխատանքային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Պոլյարիմետր՝ թույլ է տալիս չափել  լույսի բևեռացման չափը ինչպես ազատ տարածությունից, այնպես էլ օպտիկամանրաթելային փոխանցմամբ։ Ալիքային տիրույթը՝ 400-700 նմ, դինամիկ Շրջան՝ -60 dBm … +10 dBm, չափելի բևեռացման վիճակներ՝ լրիվ Պուանկարեի գունդ, ազիմութի ճշգրտություն՝ ±0.25°, Էլիպտիկության ճշգրտություն՝ ±0.25°, DOP ճշգրտություն՝ ±1.0%, ազատ տարածքի բացվածք՝ Ø3 մմ, մանրաթելի մուտքային միակցիչը՝ FC/PC, մուտքային փնջի առավելագույն դիվերգենցիան՝ 2°, չափման հիմնական արագությունը՝ ~30 նմուշ/վրկ, առավելագույն արագությունը՝ ~400 նմուշ/վրկ, Սնուցում՝ USB 2.0 կամ DS15 արտաքին սնուցում (15 V, 1.2 A), առավելագույն սպառիչ հզորությունը՝ 69 Վտ, աշխատանքային ջերմաստիճան՝ 5 °C to 40 °C, պահման ջերմաստիճան՝ −40 °C to 70 °C, ճշգրտության հասնելու համար նախնական ժամանակը՝ 15 րոպե, չափեր՝  51.0 ±5% × 55.0 ±5% × 56.3 ±5% մմ, քաշ՝ 0.3±5% կգ։ Արժեքի մեջ ներառված է ադապտեր։ 
"12-վարդակով երկարացման լար 
եվրոստանդարտի նախատեսված օպտիկական
սեղանների համար։ 
Մալուխի երկարությունը՝ 3±2% մ, 
իրանի ընդհանուր երկարությունը՝ մոտ 800.0±5% մմ, 
մոնտաժային երկարությունը՝ 776±5% մմ, քաշը՝  2±5% կգ։ "
"Աշխատանքային սեղանի ոտքերի շրջանակ (frame) 900 x 1200 մմ սեղանների համար, մետրիկական, ակտիվ իզոլյատորներով։ 
Թույլ է տալիս կառուցել աշխատասեղան ակտիվ 
օդային վիբրացիոն մեկուսացումով,
նախատեսված 900±5մմ x 1200±5մմ
օպտիկական տախտակների համար, 
աշխատանքային բարձրությունը՝ 35.80"" (910 ±5մմ), 
ընդհանուր չափերը՝ 1390±5մմ × 1090±5մմ × 910±5մմ, 
քաշը՝ 85±2% կգ կառուցվածքը՝ պողպատ,
համատեղելի ստանդարտ 900±5մմ × 1200±5մմ 
օպտիկական տախտակներիների
և աքսեսուարների հետ (դարակներ, լուսավորություն և այլն), ներառում է 4 ակտիվ իզոլյատորներ։"
"Օպտիկական տախտակ, մետրիկական  900 × 1200 մմ չափսերով։ 
Թույլ է տալիս ստեղծել կայուն, 
վիբրացիոն դիմացկուն հարթակ 
օպտիկական փորձերի համար՝ 
օգտագործելով ալյումինե կառուցվածք, 
չափերը՝ 900±1մմ × 1200±1մմ  × 60±1մմ (3' × 4' × 2.36""),
մակերեսի հարթություն՝ ±0.1 մմ, 
մոնտաժային անցքեր՝ M6 × 1.0 
(sealed, փակված՝ փոշուց և հեղուկներից պաշտպանությամբ), 
անցքերի քայլը՝ 25 մմ × 25 մմ (1"" grid), 
մակերեսի ծածկույթ՝ մատների հետքերից պաշտպանված (matte black), 
ընդհանուր քաշը՝ 116±2% կգ։"
"վերին դարակ աշխատասեղանների համար 
1200 մմ լայնությամբ շրջանակների վրա։ 
Թույլ է տալիս ավելացնել լրացուցիչ 
պահեստային տարածք օպտիկական
սեղանի վերևում՝ աշխատասեղաններում
(հատկապես 900 × 1200 մմ 
breadboard-ներով համակարգերում),
ամրացվում է ուղղակիորեն երկու 
Ø1.5"" (38.1 մմ) պոստերի վրա, դարակի չափերը՝  300±2% մմ խորություն × 1256±2% մմ լայնություն (11.81"" × 49.45""), բարձրությունը պոստերի հետ՝ 750±2% մմ (29.5""), քաշը՝  16±2% կգ, թեքության աստիճանը՝ 12°, կառուցվածքը՝ MDF (medium-density fiberboard)՝ melamine ծածկույթով, թեքված դարակի դիզայն հարմար գործիքներ/աքսեսուարներ պահելու համար, նախատեսված է լաբորատոր պարագաներ, մալուխներ կամ փոքր սարքավորումներ պահելու համար՝ առանց սեղանի մակերեսը զբաղեցնելու։ "
"բաղադրիչների սկուտեղ ScienceDesk™ աշխատասեղանների համար
Թույլ է տալիս պահել փոքր
 լաբորատոր պարագաներ, 
գործիքներ աշխատանքային 
մակերեսի մոտ՝ առանց 
սեղանը խառնելու, ամրացվում է 
ScienceDesk™ շրջանակի առջևի 
կամ կողմնային մասում (Ø1.5"" պոստերով կամ համապատասխան մոնտաժով), սկուտեղի չափերը՝ մոտ 300 × 296.8 × 12.7 մմ, քաշը՝ 1.5 կգ։ "
"համակարգչի դարակ  աշխատասեղանների համար
Թույլ է տալիս կոմպակտ և հարմար
տեղադրել մոնիտոր, համակարգիչ
կամ այլ սարքավորում 
աշխատասեղանի կողքին 
կամ տակ՝ առանց հիմնական 
մակերեսը զբաղեցնելու,
չափերը՝  260±2% × 450±2% մմ , ամրացվում է շրջանակի կողմնային կամ առջևի մասում համատեղելի Ø1.5"" պոստերով, քաշը՝  2.5±2% կգ։ "
"մեծ ստորին դարակ ScienceDesk™ 
աշխատասեղանների համար 
1200 մմ լայնությամբ 
շրջանակների վրա։ 
Թույլ է տալիս ավելացնել 
մեծ պահեստային տարածք 
աշխատասեղանի տակ՝ 
առանց խանգարելու 
հիմնական մակերեսին, 
հարմար է պահելու համար մալուխներ, փաստաթղթեր, փոքր սարքավորումներ կամ լաբորատոր պարագաներ, չափերը՝ 730 մմ × 1350 մմ (28.74"" × 53.15""), կառուցվածքը՝ ուժեղ MDF (medium-density fiberboard)՝ melamine ծածկույթով, քաշը՝ մոտ 13 կգ "
"900 մմ նմուշների պատրաստման և 
տեղադրման դարակ աշխատասեղանների համար։ 
Թույլ է տալիս աշխատասեղանի 
կողքին կամ առջևում ստեղծել 
հարմար մակերես նմուշների 
պատրաստման, տեղադրման, 
փորձարկման կամ ժամանակավոր պահպանման համար՝ առանց հիմնական օպտիկական տախտակը զբաղեցնելու, չափերը՝ 900 × 250 մմ, ամրացվում է  շրջանակի կողմնային կամ առջևի մասում համատեղելի Ø1.5"" պոստերով, քաշը՝   5±2%կգ "
"2 հատ օպտիկական տախտակի ամրակների հավաքածու 
աշխատասեղանների 
համար, 300 մմ երկարությամբ, 
ներառում է 2 հատ։ 
Թույլ է տալիս ամրացնել փոքր չափսի
օպտիկական տախտակներ 
(300 մմ երկարության) 
աշխատասեղանի շրջանակին
կամ կողմնային մասերին՝ ստեղծելով լրացուցիչ աշխատանքային մակերես առանց հիմնական օպտիկական տախտակը խառնելու, քանակը՝ 2 հատ (մեկ հավաքածուում), քաշը՝ 2±2% կգ, կառուցվածքը՝ դիմացկուն մետաղ, ամրացումը՝ համատեղելի  շրջանակների Ø1.5"" համապատասխան մոնտաժային անցքերով։"
"2 հատ Ø1.5"" (38 մմ) × 750 մմ ամրացման 
սյուն  աշխատասեղանների
 և օպտիկական սեղանների շրջանակների 
համար։ Թույլ է տալիս ամրացնել 
վերին դարակներ, 
կողմնային դարակներ կամ 
այլ աքսեսուարներ 
աշխատասեղանների վրա՝ ստեղծելով 
բարձրության կարգավորվող և մոդուլային 
համակարգ, տրամագիծը՝ 38±2% մմ, երկարությունը՝ 750±2% մմ, կառուցվածքը՝ չժանգոտվող պողպատ, քաշը՝ 2.4±2% կգ "
"անկախ կանգնող օպտիկական սեղանի դարակ 2.0 մ (6.5') երկարությամբ, օպտիկական սեղանների համար։ 
Թույլ է տալիս ստեղծել բազմամակարդակ 
պահեստային համակարգ 
օպտիկական սեղանի երկայնքով՝ 
առանց ամրացման սեղանին կամ
հատակին, նախատեսված 2.0 մ 
(2000 մմ / 6.5') երկարությամբ օպտիկական 
սեղանների համար, ներառում է 
2 դարակ յուրաքանչյուր դարակի լայնությունը՝ 
600+-2 մմ (23.5""), կառուցվածքը՝ 
Melamine-faced MDF (medium-density fiberboard, 
միջին խտության մանրաթելային տախտակ՝ 
melamine ծածկույթով, դիմացկուն, հեշտ մաքրվող և քերծվածքների դիմացկուն), առավելագույն բեռնվածքի հզորությունը յուրաքանչյուր դարակի համար՝ մինչև 135 կգ, ընդհանուր փաթեթի քաշը՝ 190±2% կգ (ներառյալ բոլոր մասերը), համատեղելի Thorlabs-ի օպտիկական սեղանների հետ (օրինակ՝ 2 մ երկարությամբ Nexus կամ այլ սերիաներ), ինչպես նաև կարող է օգտագործվել աշխատասեղանների կողքին որպես անկախ մաս։ "
"3-առանցքային ֆլեքսուրային դիրքավորման հարթակ՝ համակցված կոնտրոլերով (3-Axis Flexure Stage with Bundled Controller), մետրիկական
Տեսակ: 3-առանցքային պիեզո ֆլեքսուրային նանոդիրքավորման հարթակ
Առանցքների քանակը: 3 (X, Y, Z)
Շարժման տիրույթ` Ձեռքով (կոպիտ) շարժում: 4 մմ յուրաքանչյուր առանցքի համար, Ճշգրիտ միկրոմետրիկ շարժում: առնվազն 300 մկմ յուրաքանչյուր առանցքի համար, Պիեզոէլեկտրական շարժում: 20+-1 մկմ յուրաքանչյուր առանցքի համար (բարձր ճշգրտությամբ)
Դիրքավորման ճշգրտությու` Միկրոմետրիկ ճշգրտություն: 100±2% նմ, Պիեզո դիրքավորում: ենթամիկրոնային / նանոմետրական ճշգրտություն
Կառուցվածք: ֆլեքսուրային (առանց հետադարձ բացվածքի, ցածր խաչաձև ազդեցություն, բարձր կայունություն)
Կառավարում և ակտիվացում
Ձեռքով կարգավորիչներ:  դիֆերենցիալ միկրոմետրեր (կոպիտ և նուրբ կարգավորում)
Պիեզո կոնտրոլեր:  եռալիքային բաց-ցիկլային պիեզո կոնտրոլեր
Կառավարման ալիքների քանակը: 3 (անկախ կառավարվող)
Կոնտրոլերի բնութագրեր
Ելքային առավելագույն լարում: մինչև 75 Վ
Կառավարման միջերեսներ:
Առջևի վահանակի պտտվող կարգավորիչներ
Արտաքին կառավարում՝ USB 2.0
Արտաքին անալոգային կառավարում՝ BNC
Մեխանիկական և համակարգային առանձնահատկություններ
Առանցքները կցված են հիմքին: այո (նվազեցնում է անցանկալի շարժումները)
Խաչաձև ազդեցություն: շատ ցածր (ֆլեքսուրային դիզայն)
Կայունություն: բարձր երկարաժամկետ մեխանիկական և ջերմային կայունություն
Կիրառություն: ճշգրիտ հավասարեցում, նանոդիրքավորում, մոտադաշտային օպտիկա
Ներառված պարագաներ` 3 × SMC մալուխ, 3 × SMC–BNC ադապտեր, Տարածաշրջանին համապատասխան հոսանքի մալուխ"
"3h կոմպակտ XYZ տեղաշարժման հարմարանք, մետրիկական կամ ունիվերսալ
Թույլ է տալիս ճշգրիտ երեք առանցքով 
(X, Y, Z) տեղաշարժ օպտիկական բաղադրիչների, 
լազերների, ոսպնյակների, դետեկտորների 
կամ այլ սարքավորումների համար՝ 
կոմպակտ դիզայնով և կողային տեղադրված 
միկրոմետրերով կարգավորմամբ,
 յուրաքանչյուր առանցքի տեղաշարժման 
տիրույթը՝ 25±2% մմ (1 դյույմ), տեղաշարժը՝ 
500±2% միկրոմետր մեկ պտույտի համար, 
առաջնորդման համակարգը՝ խաչաձև գլանային առանցքակալներ, քաշը՝ 0.4±2% կգ։ "
"50 մմ (1.97"") սեղանի շարժական ամրակ գծային տեղաշարժման համար, օպտիկական ծածկագրմամբ, M6 taps, մետրիկական կամ ունիվերսալ։ 
Թույլ է տալիս ճշգրիտ և կրկնվող 
գծային տեղաշարժ օպտիկական 
բաղադրիչների, լազերների, լինզաների, 
դետեկտորների կամ այլ համակարգերի 
համար՝ օգտագործելով stepper motor actuator-ը 
և ինտեգրված linear encoder-ը բարձր
ճշգրտության համար, տեղաշարժման 
տիրույթը՝ 50±2% մմ (1.97""), առավելագույն հորիզոնական բեռնվածքի հզորությունը՝ մինչև 25 կգ, ուղղահայաց բեռնվածքը՝ մինչև 10 կգ, առավելագույն արագացումը՝ 20 մմ/վ^2, առավելագույն արագությունը՝ 20 մմ/վ, քաշը՝  2.8±2% կգ։ "
"սեղանի վրա տեղադրվող քայլային շարժիչի կոնտրոլեր
Թույլ է տալիս ճշգրիտ կառավարել մեկ 2-ֆազանի բիպոլյար քայլային շարժիչ
encoder-ով կամ առանց դրա, օգտագործելով Kinesis ծրագրակազմը՝ բարձր
հզորությամբ և միկրոստեպ ռեժիմով, ալիքների քանակը՝ 1 հատ, շարժիչի
տեսակը՝ 2-Phase Bipolar Stepper Motor, միկրոքայլերիի առավելագույն թիվը՝ 2048
միկրոքայլ մեկ լրիվ քայլի համար, 200 քայլանի շարժիչի դեպքում՝ մինչև 409600
միկրոքայլ մեկ պտույտի համար, շարժիչի առավելագույն արագությունը՝ մինչև
3000 RPM (200 քայլանի շարժիչի համար), շարժիչի հզորությունը՝ մինչև 48 V / 50 W
առավելագույն (25 W միջին)։ Համատեղելի շարժիչների պարամետրեր՝
առավելագույն հզորությունը՝ 15–50 W, միջին հզորություն 25 W, քայլի անկյուն՝
1.8°–20°, կծիկի դիմադրություն՝ 4–15 Ω, ինդուկտիվություն՝ 4–15 mH, փուլային
հոսանք՝ 100 մԱ–1 Ա, մուտքային լարումը՝ 85–264 VAC (ավտոմատ անցում),
սպառվող հզորությունը՝ 100 W, ապահովիչ՝ 3.15 A, միացումներ՝ USB
(համակարգչի հետ կապի համար, առավելագույն երկարություն 3 մ), չափերը
(լայնություն × խորություն × բարձրություն)՝ 150±2% × 245±2% × 105±2% մմ, քաշը՝ 3.2±2% կգ, կառուցվածքը՝ դիմացկուն պատյան (benchtop դիզայն)։ Երաշխիքային ժամկետ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Պ․Սևակ,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4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Պ․Սևակ,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4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Պ․Սևակ,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3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