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Վեդի, Գայի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ՓԲԸ-ի կարիքների համար  ՎԲԿ-ԷԱՃԱՊՁԲ-26/12 ծածկագրով Բժշկական պարագաների և բժշակական նշանակության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Բազիկյան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091-777-037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lusinebazikyan@mail.ru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Վեդու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Վեդու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Վեդու բժշկական կենտրոն ՓԲԸ-ի կարիքների համար  ՎԲԿ-ԷԱՃԱՊՁԲ-26/12 ծածկագրով Բժշկական պարագաների և բժշակական նշանակության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Վեդու բժշկական կենտրոն ՓԲԸ-ի կարիքների համար  ՎԲԿ-ԷԱՃԱՊՁԲ-26/12 ծածկագրով Բժշկական պարագաների և բժշակական նշանակության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lusinebazikyan@mail.ru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Վեդու բժշկական կենտրոն ՓԲԸ-ի կարիքների համար  ՎԲԿ-ԷԱՃԱՊՁԲ-26/12 ծածկագրով Բժշկական պարագաների և բժշակական նշանակության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Վեդու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ՎԵԴՈՒ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100,0 Բամբակ- սպիտակ, փափուկ զանգված, արագ թրջվում է և լավ կլանում հեղուկը(հիգրոսկոպիկ է):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Ձեռնացներ բժշկական՝ ոչ ստերիլ: Լատեքս L չափսի: Ֆորմատ- տուփ, տուփում 100 հատ: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մեկանգամյա օգտագործման բժշկական հողաթափիկ: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գլխարկներ մեկանգամյա օգտագործման՝ ոչ կտորային պոլիպրոպիլենից, վիրաբուժական, հիպոալերգիկ: Գլխարկի եզրերը հավաքված են ռեզինով: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Ավտոկլավի թեսթ ժապավեն 13-15մմ  երկարությամբ ինդիկատորային թեստ: Ֆորմատ-ընդունել որպես  3 տուփ: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ԿՏԳ Թուղթ պտղի մոնիտոր. համար - լայն.՝ 112մմ, երկ.՝ 90մ, թերթ՝ 150: Ցանց- Ցանցը կարող է լինել նարնջագույն կամ կարմիր: Ֆորմատ՝ փաթեթի մեջ 20 հատ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փորձանոթ նախատեսված ցենտրիֆուգայի համար։ Ծավալը` 10մլ, 13մմx100մմ: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Պիպետկա ՌՈԷ Պանչենկովի սարքի համար, ապակյա, նիշերով, 0,1մլ: Ֆորմատ: հատ:  Ֆիրմային նշանի առկայությունը: Պայմանական նշանները- «կոտրվող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պլաստիկ վակումային փորձանոթ` պարունակող K3 EDTA: Չափսը՝ 13*75մմ, 3մլ: Ֆորմատ՝ 100հատ/տուփ: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3,2% նատրիում ցիտրատով , պտուտակավոր: Տարողությունը`   3,6մլ:    Փորձանոթի նյութը` PET:  Կափարիչի գույնը` կապույտ:  Հանձնելու պահին պիտանելիության ժամկետի 2/3-ի առկայություն: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գելային: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պլաստիկ վակումային փորձանոթ` 2մլ հեպարին պարունակող, արյուն վերցնելու համար: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ստամոքսային:  Չափսերը`  20Fr: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ասպիրացիոն, չափսերը  CH 20,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գիպսե: Չափսերը` 3մх15սմ: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գիպսե: Չափսերը`3մх20սմ: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