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956" w:rsidRPr="00887522" w:rsidRDefault="00C851EA" w:rsidP="00C851EA">
      <w:pPr>
        <w:jc w:val="center"/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</w:pPr>
      <w:bookmarkStart w:id="0" w:name="_GoBack"/>
      <w:r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>Տեխնիկական բնութագիր</w:t>
      </w:r>
    </w:p>
    <w:p w:rsidR="00B83956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MS Gothic" w:hAnsi="Arial" w:cs="Arial"/>
          <w:bCs/>
          <w:iCs/>
          <w:color w:val="000000"/>
          <w:sz w:val="20"/>
          <w:szCs w:val="20"/>
          <w:lang w:val="hy-AM" w:eastAsia="zh-CN"/>
        </w:rPr>
        <w:t xml:space="preserve"> </w:t>
      </w:r>
      <w:r w:rsidRPr="00887522">
        <w:rPr>
          <w:rFonts w:ascii="Arial" w:hAnsi="Arial" w:cs="Arial"/>
          <w:bCs/>
          <w:sz w:val="20"/>
          <w:szCs w:val="20"/>
          <w:lang w:val="hy-AM"/>
        </w:rPr>
        <w:t>Հունիսի 1-ին՝ երեխաների պաշտպանության միջազգային օրվան նվիրված միջոցառման համար, անհրաժեշտ է ձեռք բերել  «</w:t>
      </w: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Պլոմբիր» տեսակի պաղպաղակ՝ հեքիաթի հերոսների /պանդա, փղիկ, արջուկ, մկնիկ և այլն /համաձայնեցնել պատվիրատուի հետ /   տեսքով, շոկոլադե և վանիլային շերտերով ՝ փայտիկի վրա:</w:t>
      </w:r>
    </w:p>
    <w:p w:rsidR="00B83956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Սննդամթերքի անվտանգությունը պետք է համապատասխանի Եվրասիական տնտեսական միության «Սննդամթերքի անվտանգության մասին» TP TC 021/2011, գունավոր փաթեթավորմամբ, հեքիաթի հերոսի նկարով, փաթեթավորումը պետք է բավարարի` «Փաթեթվածքի անվտանգության մասին» TP TC 005/2011 տեխնիկական կանոնակարգերին:</w:t>
      </w:r>
    </w:p>
    <w:p w:rsidR="00B83956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Պաղպաղակը պետք է կշռի ՝  յուրաքանչյուրը առնվազն 60 գր քաշով:</w:t>
      </w:r>
    </w:p>
    <w:p w:rsidR="00ED20D7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Ապրանքի մատակարարումը նախատեսվում է իրականացնել 2026 թվականի հունիսի 1-ին՝ ժամը 09:00-ից մինչև 15:00 ընկած միջակայքում 37 բնակավայրերի և Արտաշատ քաղաքի համար։ Մատակարարումը անհրաժեշտ է իրականացնել՝ ըստ 5 մատակարարման ուղղությունների։</w:t>
      </w:r>
      <w:r w:rsidR="00ED20D7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Այլ մանրամասները համաձայնեցնել պատվիրատուի հետ նախորոք մինչև ապրանքի մատակարարումը։</w:t>
      </w:r>
    </w:p>
    <w:p w:rsidR="00ED20D7" w:rsidRPr="00887522" w:rsidRDefault="00ED20D7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Ապրանքը նշված վայրեր մատակարարվում է մատակարարի կողմից իր </w:t>
      </w:r>
      <w:r w:rsidR="00C6397B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մի</w:t>
      </w: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ջոցներով։</w:t>
      </w:r>
    </w:p>
    <w:p w:rsidR="00B83956" w:rsidRPr="00887522" w:rsidRDefault="00B83956" w:rsidP="00ED20D7">
      <w:pPr>
        <w:jc w:val="both"/>
        <w:rPr>
          <w:rFonts w:ascii="Arial" w:hAnsi="Arial" w:cs="Arial"/>
          <w:iCs/>
          <w:sz w:val="20"/>
          <w:szCs w:val="20"/>
          <w:lang w:val="hy-AM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</w:t>
      </w:r>
      <w:r w:rsidRPr="00887522">
        <w:rPr>
          <w:rFonts w:ascii="Arial" w:hAnsi="Arial" w:cs="Arial"/>
          <w:iCs/>
          <w:sz w:val="20"/>
          <w:szCs w:val="20"/>
          <w:lang w:val="hy-AM"/>
        </w:rPr>
        <w:t>Բնակավայրերը խմբավորված են  հետևյալ</w:t>
      </w:r>
      <w:r w:rsidR="00C6397B" w:rsidRPr="00887522">
        <w:rPr>
          <w:rFonts w:ascii="Arial" w:hAnsi="Arial" w:cs="Arial"/>
          <w:iCs/>
          <w:sz w:val="20"/>
          <w:szCs w:val="20"/>
          <w:lang w:val="hy-AM"/>
        </w:rPr>
        <w:t xml:space="preserve">  մատակարարման ուղղություններով</w:t>
      </w:r>
      <w:r w:rsidRPr="00887522">
        <w:rPr>
          <w:rFonts w:ascii="Cambria Math" w:eastAsia="MS Gothic" w:hAnsi="Cambria Math" w:cs="Cambria Math"/>
          <w:iCs/>
          <w:sz w:val="20"/>
          <w:szCs w:val="20"/>
          <w:lang w:val="hy-AM"/>
        </w:rPr>
        <w:t>․</w:t>
      </w:r>
    </w:p>
    <w:p w:rsidR="00B83956" w:rsidRPr="00887522" w:rsidRDefault="00B83956" w:rsidP="00ED20D7">
      <w:pPr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</w:p>
    <w:p w:rsidR="00B83956" w:rsidRPr="00887522" w:rsidRDefault="00B83956" w:rsidP="00ED20D7">
      <w:pPr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  <w:r w:rsidRPr="00887522">
        <w:rPr>
          <w:rFonts w:ascii="Arial" w:hAnsi="Arial" w:cs="Arial"/>
          <w:b/>
          <w:bCs/>
          <w:iCs/>
          <w:sz w:val="20"/>
          <w:szCs w:val="20"/>
          <w:lang w:val="pt-BR"/>
        </w:rPr>
        <w:t xml:space="preserve">Մատակարարման ուղղություն 1 </w:t>
      </w:r>
    </w:p>
    <w:p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  <w:lang w:val="hy-AM"/>
        </w:rPr>
      </w:pP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  <w:lang w:val="pt-BR"/>
        </w:rPr>
      </w:pPr>
      <w:r w:rsidRPr="00887522">
        <w:rPr>
          <w:rFonts w:ascii="Arial" w:hAnsi="Arial" w:cs="Arial"/>
          <w:b/>
          <w:bCs/>
          <w:sz w:val="20"/>
          <w:szCs w:val="20"/>
          <w:lang w:val="hy-AM"/>
        </w:rPr>
        <w:t>Ապրանքը պետք է մատակարարվի՝</w:t>
      </w:r>
      <w:r w:rsidRPr="00887522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 Մխչյան բնակավայր</w:t>
      </w:r>
      <w:r w:rsidRPr="00887522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, </w:t>
      </w:r>
      <w:r w:rsidRPr="00887522">
        <w:rPr>
          <w:rFonts w:ascii="Arial" w:hAnsi="Arial" w:cs="Arial"/>
          <w:b/>
          <w:sz w:val="20"/>
          <w:szCs w:val="20"/>
          <w:lang w:val="hy-AM"/>
        </w:rPr>
        <w:t>Սունդուկյան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Pr="00887522">
        <w:rPr>
          <w:rFonts w:ascii="Arial" w:hAnsi="Arial" w:cs="Arial"/>
          <w:b/>
          <w:sz w:val="20"/>
          <w:szCs w:val="20"/>
          <w:lang w:val="hy-AM"/>
        </w:rPr>
        <w:t>փողոց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, </w:t>
      </w:r>
      <w:r w:rsidRPr="00887522">
        <w:rPr>
          <w:rFonts w:ascii="Arial" w:hAnsi="Arial" w:cs="Arial"/>
          <w:b/>
          <w:sz w:val="20"/>
          <w:szCs w:val="20"/>
          <w:lang w:val="hy-AM"/>
        </w:rPr>
        <w:t>թիվ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 2</w:t>
      </w:r>
      <w:r w:rsidR="00C6397B" w:rsidRPr="00887522">
        <w:rPr>
          <w:rFonts w:ascii="Arial" w:hAnsi="Arial" w:cs="Arial"/>
          <w:b/>
          <w:lang w:val="hy-AM"/>
        </w:rPr>
        <w:t xml:space="preserve"> </w:t>
      </w:r>
      <w:r w:rsidR="00C6397B" w:rsidRPr="00887522">
        <w:rPr>
          <w:rFonts w:ascii="Arial" w:hAnsi="Arial" w:cs="Arial"/>
          <w:b/>
          <w:sz w:val="20"/>
          <w:szCs w:val="20"/>
          <w:lang w:val="pt-BR"/>
        </w:rPr>
        <w:t>շենք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sz w:val="20"/>
          <w:szCs w:val="20"/>
        </w:rPr>
        <w:t>Պահանջվող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պաղպաղակի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քանակը</w:t>
      </w:r>
      <w:proofErr w:type="spellEnd"/>
      <w:proofErr w:type="gramStart"/>
      <w:r w:rsidRPr="00887522">
        <w:rPr>
          <w:rFonts w:ascii="Arial" w:hAnsi="Arial" w:cs="Arial"/>
          <w:b/>
          <w:sz w:val="20"/>
          <w:szCs w:val="20"/>
        </w:rPr>
        <w:t xml:space="preserve">՝  </w:t>
      </w:r>
      <w:r w:rsidRPr="00887522">
        <w:rPr>
          <w:rFonts w:ascii="Arial" w:hAnsi="Arial" w:cs="Arial"/>
          <w:b/>
          <w:bCs/>
          <w:sz w:val="20"/>
          <w:szCs w:val="20"/>
        </w:rPr>
        <w:t>3302</w:t>
      </w:r>
      <w:proofErr w:type="gram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հատ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>։</w:t>
      </w: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5" style="width:484.45pt;height:1.2pt" o:hralign="center" o:hrstd="t" o:hr="t" fillcolor="#a0a0a0" stroked="f"/>
        </w:pict>
      </w:r>
    </w:p>
    <w:p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Մատակարարման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ուղղություն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2 </w:t>
      </w:r>
    </w:p>
    <w:p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</w:rPr>
      </w:pP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Ապրանքը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պետք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է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մատակարարվի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՝  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Վերին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Արտաշատ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887522">
        <w:rPr>
          <w:rFonts w:ascii="Arial" w:hAnsi="Arial" w:cs="Arial"/>
          <w:b/>
          <w:bCs/>
          <w:sz w:val="20"/>
          <w:szCs w:val="20"/>
        </w:rPr>
        <w:t>բնակավայր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7522">
        <w:rPr>
          <w:rFonts w:ascii="Arial" w:hAnsi="Arial" w:cs="Arial"/>
          <w:b/>
          <w:sz w:val="20"/>
          <w:szCs w:val="20"/>
        </w:rPr>
        <w:t>,</w:t>
      </w:r>
      <w:proofErr w:type="gramEnd"/>
      <w:r w:rsidRPr="00887522">
        <w:rPr>
          <w:rFonts w:ascii="Arial" w:hAnsi="Arial" w:cs="Arial"/>
          <w:b/>
          <w:sz w:val="20"/>
          <w:szCs w:val="20"/>
        </w:rPr>
        <w:t xml:space="preserve">  Ա.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Թամանյան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փողոց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թիվ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43</w:t>
      </w:r>
      <w:r w:rsidR="00C6397B" w:rsidRPr="00887522">
        <w:rPr>
          <w:rFonts w:ascii="Arial" w:hAnsi="Arial" w:cs="Arial"/>
          <w:b/>
        </w:rPr>
        <w:t xml:space="preserve"> </w:t>
      </w:r>
      <w:proofErr w:type="spellStart"/>
      <w:r w:rsidR="00C6397B" w:rsidRPr="00887522">
        <w:rPr>
          <w:rFonts w:ascii="Arial" w:hAnsi="Arial" w:cs="Arial"/>
          <w:b/>
          <w:sz w:val="20"/>
          <w:szCs w:val="20"/>
        </w:rPr>
        <w:t>շենք</w:t>
      </w:r>
      <w:proofErr w:type="spellEnd"/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sz w:val="20"/>
          <w:szCs w:val="20"/>
        </w:rPr>
        <w:t>Պահանջվող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պաղպաղակի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քանակը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>3</w:t>
      </w:r>
      <w:r w:rsidRPr="00887522">
        <w:rPr>
          <w:rFonts w:ascii="Arial" w:hAnsi="Arial" w:cs="Arial"/>
          <w:b/>
          <w:bCs/>
          <w:sz w:val="20"/>
          <w:szCs w:val="20"/>
        </w:rPr>
        <w:t>505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հատ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>։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6" style="width:484.45pt;height:1.2pt" o:hralign="center" o:hrstd="t" o:hr="t" fillcolor="#a0a0a0" stroked="f"/>
        </w:pict>
      </w:r>
    </w:p>
    <w:p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Մատակարարման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ուղղություն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3</w:t>
      </w:r>
    </w:p>
    <w:p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Ապրանքը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պետք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է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մատակարարվի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՝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Արևշատ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բնակավայր</w:t>
      </w:r>
      <w:proofErr w:type="spellEnd"/>
      <w:r w:rsidRPr="00887522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Մուրացանի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887522">
        <w:rPr>
          <w:rFonts w:ascii="Arial" w:hAnsi="Arial" w:cs="Arial"/>
          <w:b/>
          <w:sz w:val="20"/>
          <w:szCs w:val="20"/>
        </w:rPr>
        <w:t>փողոց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,</w:t>
      </w:r>
      <w:proofErr w:type="gramEnd"/>
      <w:r w:rsidRPr="00887522">
        <w:rPr>
          <w:rFonts w:ascii="Arial" w:hAnsi="Arial" w:cs="Arial"/>
          <w:b/>
          <w:sz w:val="20"/>
          <w:szCs w:val="20"/>
        </w:rPr>
        <w:t xml:space="preserve"> 43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շենք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sz w:val="20"/>
          <w:szCs w:val="20"/>
        </w:rPr>
        <w:t>Պահանջվող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պաղպաղակի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քանակը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1710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հատ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>։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7" style="width:484.45pt;height:1.2pt" o:hralign="center" o:hrstd="t" o:hr="t" fillcolor="#a0a0a0" stroked="f"/>
        </w:pict>
      </w:r>
    </w:p>
    <w:p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Մատակարարման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ուղղություն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4 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1E6FD6" w:rsidRPr="001E6FD6" w:rsidRDefault="00474C07" w:rsidP="001E6FD6">
      <w:pPr>
        <w:rPr>
          <w:rFonts w:ascii="Arial" w:hAnsi="Arial" w:cs="Arial"/>
          <w:b/>
          <w:bCs/>
          <w:sz w:val="20"/>
          <w:szCs w:val="20"/>
          <w:lang w:val="hy-AM"/>
        </w:rPr>
      </w:pPr>
      <w:proofErr w:type="spellStart"/>
      <w:r w:rsidRPr="00474C07">
        <w:rPr>
          <w:rFonts w:ascii="Arial" w:hAnsi="Arial" w:cs="Arial"/>
          <w:b/>
          <w:bCs/>
          <w:sz w:val="20"/>
          <w:szCs w:val="20"/>
        </w:rPr>
        <w:t>Ապրանքը</w:t>
      </w:r>
      <w:proofErr w:type="spellEnd"/>
      <w:r w:rsidRPr="00474C0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474C07">
        <w:rPr>
          <w:rFonts w:ascii="Arial" w:hAnsi="Arial" w:cs="Arial"/>
          <w:b/>
          <w:bCs/>
          <w:sz w:val="20"/>
          <w:szCs w:val="20"/>
        </w:rPr>
        <w:t>պետք</w:t>
      </w:r>
      <w:proofErr w:type="spellEnd"/>
      <w:r w:rsidRPr="00474C07">
        <w:rPr>
          <w:rFonts w:ascii="Arial" w:hAnsi="Arial" w:cs="Arial"/>
          <w:b/>
          <w:bCs/>
          <w:sz w:val="20"/>
          <w:szCs w:val="20"/>
        </w:rPr>
        <w:t xml:space="preserve"> է </w:t>
      </w:r>
      <w:proofErr w:type="spellStart"/>
      <w:r w:rsidRPr="00474C07">
        <w:rPr>
          <w:rFonts w:ascii="Arial" w:hAnsi="Arial" w:cs="Arial"/>
          <w:b/>
          <w:bCs/>
          <w:sz w:val="20"/>
          <w:szCs w:val="20"/>
        </w:rPr>
        <w:t>մատակարարվի</w:t>
      </w:r>
      <w:proofErr w:type="spellEnd"/>
      <w:r w:rsidRPr="00474C07">
        <w:rPr>
          <w:rFonts w:ascii="Arial" w:hAnsi="Arial" w:cs="Arial"/>
          <w:b/>
          <w:bCs/>
          <w:sz w:val="20"/>
          <w:szCs w:val="20"/>
        </w:rPr>
        <w:t xml:space="preserve"> </w:t>
      </w:r>
      <w:r w:rsidR="001E6FD6" w:rsidRPr="001E6FD6">
        <w:rPr>
          <w:rFonts w:ascii="Arial" w:hAnsi="Arial" w:cs="Arial"/>
          <w:b/>
          <w:bCs/>
          <w:sz w:val="20"/>
          <w:szCs w:val="20"/>
        </w:rPr>
        <w:t xml:space="preserve">՝ </w:t>
      </w:r>
      <w:proofErr w:type="spellStart"/>
      <w:r w:rsidR="001E6FD6" w:rsidRPr="001E6FD6">
        <w:rPr>
          <w:rFonts w:ascii="Arial" w:hAnsi="Arial" w:cs="Arial"/>
          <w:b/>
          <w:bCs/>
          <w:sz w:val="20"/>
          <w:szCs w:val="20"/>
        </w:rPr>
        <w:t>Շահումյան</w:t>
      </w:r>
      <w:proofErr w:type="spellEnd"/>
      <w:r w:rsidR="001E6FD6" w:rsidRPr="001E6FD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E6FD6" w:rsidRPr="001E6FD6">
        <w:rPr>
          <w:rFonts w:ascii="Arial" w:hAnsi="Arial" w:cs="Arial"/>
          <w:b/>
          <w:bCs/>
          <w:sz w:val="20"/>
          <w:szCs w:val="20"/>
        </w:rPr>
        <w:t>բնակավայր</w:t>
      </w:r>
      <w:proofErr w:type="spellEnd"/>
      <w:r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>,</w:t>
      </w:r>
      <w:r w:rsidR="001E6FD6" w:rsidRPr="001E6FD6">
        <w:rPr>
          <w:rFonts w:ascii="Arial" w:hAnsi="Arial" w:cs="Arial"/>
          <w:b/>
          <w:bCs/>
          <w:sz w:val="20"/>
          <w:szCs w:val="20"/>
        </w:rPr>
        <w:t xml:space="preserve"> </w:t>
      </w:r>
      <w:r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>Գագիկ Սարգսյան փողոց թիվ 49</w:t>
      </w:r>
      <w:r w:rsidR="001E6FD6" w:rsidRPr="00887522">
        <w:rPr>
          <w:rFonts w:ascii="Arial" w:hAnsi="Arial" w:cs="Arial"/>
          <w:b/>
        </w:rPr>
        <w:t xml:space="preserve"> </w:t>
      </w:r>
      <w:r w:rsidR="001E6FD6" w:rsidRPr="00887522">
        <w:rPr>
          <w:rFonts w:ascii="Arial" w:hAnsi="Arial" w:cs="Arial"/>
          <w:b/>
          <w:bCs/>
          <w:sz w:val="20"/>
          <w:szCs w:val="20"/>
          <w:lang w:val="hy-AM"/>
        </w:rPr>
        <w:t>շենք</w:t>
      </w:r>
    </w:p>
    <w:p w:rsidR="00B83956" w:rsidRPr="00887522" w:rsidRDefault="00B83956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:rsidR="008F746B" w:rsidRPr="00887522" w:rsidRDefault="008F746B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sz w:val="20"/>
          <w:szCs w:val="20"/>
        </w:rPr>
        <w:t>Պահանջվող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պաղպաղակի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sz w:val="20"/>
          <w:szCs w:val="20"/>
        </w:rPr>
        <w:t>քանակը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 xml:space="preserve">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>1846</w:t>
      </w:r>
      <w:r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sz w:val="20"/>
          <w:szCs w:val="20"/>
        </w:rPr>
        <w:t>հատ</w:t>
      </w:r>
      <w:proofErr w:type="spellEnd"/>
      <w:r w:rsidRPr="00887522">
        <w:rPr>
          <w:rFonts w:ascii="Arial" w:hAnsi="Arial" w:cs="Arial"/>
          <w:b/>
          <w:sz w:val="20"/>
          <w:szCs w:val="20"/>
        </w:rPr>
        <w:t>։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sz w:val="20"/>
          <w:szCs w:val="20"/>
        </w:rPr>
        <w:t xml:space="preserve"> 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8" style="width:484.45pt;height:1.2pt" o:hralign="center" o:hrstd="t" o:hr="t" fillcolor="#a0a0a0" stroked="f"/>
        </w:pict>
      </w:r>
    </w:p>
    <w:p w:rsidR="00B83956" w:rsidRPr="00887522" w:rsidRDefault="00B83956" w:rsidP="00ED20D7">
      <w:pPr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  </w:t>
      </w:r>
    </w:p>
    <w:p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Մատակարարման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887522">
        <w:rPr>
          <w:rFonts w:ascii="Arial" w:hAnsi="Arial" w:cs="Arial"/>
          <w:b/>
          <w:bCs/>
          <w:iCs/>
          <w:sz w:val="20"/>
          <w:szCs w:val="20"/>
        </w:rPr>
        <w:t>ուղղություն</w:t>
      </w:r>
      <w:proofErr w:type="spellEnd"/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 5  </w:t>
      </w:r>
    </w:p>
    <w:p w:rsidR="00B83956" w:rsidRPr="00887522" w:rsidRDefault="00B83956" w:rsidP="00ED20D7">
      <w:pPr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</w:p>
    <w:p w:rsidR="00B83956" w:rsidRPr="00887522" w:rsidRDefault="00B83956" w:rsidP="00ED20D7">
      <w:pPr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Ապրանքը պետք է մատակարարվի ՝ Արտաշատ քաղաք 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  <w:lang w:val="hy-AM"/>
        </w:rPr>
      </w:pP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>Մատակարարման այս ուղղությունն ընդգրկում է քաղաքում գործող 5  նախադպրոցական հաստատություն և 11 մանկական զարգացման կենտրոն,  որոնք գտնվում են Արտաշատի կենտրոնական հրապարակից առավելագույնը 2,5 կմ շառավղի հեռավորության վրա։</w:t>
      </w: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br/>
        <w:t>Արտաշատ քաղաքի մատակարարումը պետք է նախապես համաձայնեցվի պատվիրատուի հետ</w:t>
      </w:r>
      <w:r w:rsidRPr="00887522">
        <w:rPr>
          <w:rFonts w:ascii="Arial" w:hAnsi="Arial" w:cs="Arial"/>
          <w:b/>
          <w:sz w:val="20"/>
          <w:szCs w:val="20"/>
          <w:lang w:val="hy-AM" w:eastAsia="ru-RU"/>
        </w:rPr>
        <w:t xml:space="preserve">՝ </w:t>
      </w:r>
      <w:r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>մատակարարման մեկնարկից /01</w:t>
      </w:r>
      <w:r w:rsidRPr="00887522">
        <w:rPr>
          <w:rFonts w:ascii="Cambria Math" w:eastAsia="MS Gothic" w:hAnsi="Cambria Math" w:cs="Cambria Math"/>
          <w:b/>
          <w:bCs/>
          <w:iCs/>
          <w:color w:val="000000"/>
          <w:sz w:val="20"/>
          <w:szCs w:val="20"/>
          <w:lang w:val="hy-AM" w:eastAsia="zh-CN"/>
        </w:rPr>
        <w:t>․</w:t>
      </w:r>
      <w:r w:rsidRPr="00887522"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  <w:t>06</w:t>
      </w:r>
      <w:r w:rsidRPr="00887522">
        <w:rPr>
          <w:rFonts w:ascii="Cambria Math" w:eastAsia="MS Gothic" w:hAnsi="Cambria Math" w:cs="Cambria Math"/>
          <w:b/>
          <w:bCs/>
          <w:iCs/>
          <w:color w:val="000000"/>
          <w:sz w:val="20"/>
          <w:szCs w:val="20"/>
          <w:lang w:val="hy-AM" w:eastAsia="zh-CN"/>
        </w:rPr>
        <w:t>․</w:t>
      </w:r>
      <w:r w:rsidRPr="00887522"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  <w:t>2026/</w:t>
      </w:r>
      <w:r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   առնվազն 15 աշխատանքային օր առաջ</w:t>
      </w: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>։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  <w:lang w:val="hy-AM"/>
        </w:rPr>
      </w:pPr>
      <w:r w:rsidRPr="00887522">
        <w:rPr>
          <w:rFonts w:ascii="Arial" w:hAnsi="Arial" w:cs="Arial"/>
          <w:b/>
          <w:sz w:val="20"/>
          <w:szCs w:val="20"/>
          <w:lang w:val="hy-AM"/>
        </w:rPr>
        <w:t xml:space="preserve">Պահանջվող պաղպաղակի քանակը՝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>1637 հատ։</w:t>
      </w:r>
    </w:p>
    <w:p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:rsidR="00B83956" w:rsidRPr="00887522" w:rsidRDefault="00B83956" w:rsidP="00ED20D7">
      <w:pPr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Այլ պահանջներ՝ </w:t>
      </w:r>
    </w:p>
    <w:p w:rsidR="00B83956" w:rsidRPr="00887522" w:rsidRDefault="00B83956" w:rsidP="00ED20D7">
      <w:pPr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hAnsi="Arial" w:cs="Arial"/>
          <w:sz w:val="20"/>
          <w:szCs w:val="20"/>
          <w:lang w:val="hy-AM"/>
        </w:rPr>
        <w:t xml:space="preserve">Մատակարարումը իրականացնել </w:t>
      </w: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սառնարանային տրանսպորտով՝ ապահովելով  անհրաժեշտ ջերմաստիճանային  ռեժիմը (ոչ բարձր, քան        -18°C սառնության)։</w:t>
      </w:r>
    </w:p>
    <w:p w:rsidR="00B83956" w:rsidRPr="00887522" w:rsidRDefault="00B83956" w:rsidP="00ED20D7">
      <w:pPr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Մատակարարը պատասխանատվություն է կրում ապրանքի որակի և անվտանգ փոխադրման համար։</w:t>
      </w:r>
    </w:p>
    <w:p w:rsidR="00B83956" w:rsidRPr="00887522" w:rsidRDefault="00B83956" w:rsidP="00ED20D7">
      <w:pPr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Ապրանքի վնասման կամ հալման դեպքում պարտավոր է փոխարինել նույն քանակով։</w:t>
      </w:r>
    </w:p>
    <w:bookmarkEnd w:id="0"/>
    <w:p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:rsidR="00E054EF" w:rsidRPr="00887522" w:rsidRDefault="00E054EF" w:rsidP="00ED20D7">
      <w:pPr>
        <w:rPr>
          <w:rFonts w:ascii="Arial" w:hAnsi="Arial" w:cs="Arial"/>
          <w:sz w:val="20"/>
          <w:szCs w:val="20"/>
          <w:lang w:val="hy-AM"/>
        </w:rPr>
      </w:pPr>
    </w:p>
    <w:sectPr w:rsidR="00E054EF" w:rsidRPr="0088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3987"/>
    <w:multiLevelType w:val="multilevel"/>
    <w:tmpl w:val="3F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622"/>
    <w:rsid w:val="001E6FD6"/>
    <w:rsid w:val="00474C07"/>
    <w:rsid w:val="006F3622"/>
    <w:rsid w:val="0082122B"/>
    <w:rsid w:val="00887522"/>
    <w:rsid w:val="008F746B"/>
    <w:rsid w:val="00B83956"/>
    <w:rsid w:val="00C6397B"/>
    <w:rsid w:val="00C851EA"/>
    <w:rsid w:val="00E054EF"/>
    <w:rsid w:val="00ED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5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5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2026-03-24T11:24:00Z</dcterms:created>
  <dcterms:modified xsi:type="dcterms:W3CDTF">2026-03-24T12:10:00Z</dcterms:modified>
</cp:coreProperties>
</file>