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ԱԽՈՒՐՅԱՆԻ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Շիրակի մարզ, Ախուրյան, Ախուրյանի խճղ.14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Ախուրյանի բժշկական կենտրոն ՓԲԸ-ի կարիքների համար ԱԲԿ-էԱՃԱՊՁԲ-26/32 ծածկագրով դեղորայքի և բժշկական պարագաների ձեռքբերման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ԱԽՈՒՐՅԱՆԻ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ԱԽՈՒՐՅԱՆԻ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ԱԽՈՒՐՅԱՆԻ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Ախուրյանի բժշկական կենտրոն ՓԲԸ-ի կարիքների համար ԱԲԿ-էԱՃԱՊՁԲ-26/32 ծածկագրով դեղորայքի և բժշկական պարագաների ձեռքբերման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ԱԽՈՒՐՅԱՆԻ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Ախուրյանի բժշկական կենտրոն ՓԲԸ-ի կարիքների համար ԱԲԿ-էԱՃԱՊՁԲ-26/32 ծածկագրով դեղորայքի և բժշկական պարագաների ձեռքբերման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Ախուրյանի բժշկական կենտրոն ՓԲԸ-ի կարիքների համար ԱԲԿ-էԱՃԱՊՁԲ-26/32 ծածկագրով դեղորայքի և բժշկական պարագաների ձեռքբերման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Լանցետի սայր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բուսական ծագման 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ԱԽՈՒՐՅԱՆԻ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ԱԲԿ-էԱՃԱՊՁԲ-26/32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ԱԲԿ-էԱՃԱՊՁԲ-26/32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ԱԽՈՒՐՅԱՆԻ ԲԺՇԿԱԿԱՆ ԿԵՆՏՐՈՆ ՓԲԸ*  (այսուհետ` Պատվիրատու) կողմից կազմակերպված` ԱԲԿ-էԱՃԱՊՁԲ-26/32*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ԱԽՈՒՐՅԱՆԻ ԲԺՇԿԱԿԱՆ ԿԵՆՏՐՈՆ ՓԲԸ*  (այսուհետ` Պատվիրատու) կողմից կազմակերպված` ԱԲԿ-էԱՃԱՊՁԲ-26/32*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Ախուրյանի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
8․16 Համաձայն ՀՀ կառավարության 02․05․2013 թվականի թիվ 502-Ն որոշման հավելվածով հաստատված պատվիրատուների կողմից ձեռք բերվող դեղերի տեխնիկական բնութագրերի կազմման չափորոշիչների 3-րդ կետի 7-րդ ենթակետի պահանջների՝ դեղը գնորդին հանձնելու պահին պետք է ունենա առնվազն 365 օր պիտանիության ժամկետ։</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Լանցետի սայր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Լանցետի սայր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10մգ/մլ, 1մլ ամպուլներ 
լուծույթ մ/մ, ն/ե և ե/մ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սնդիկային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ցանց վիրաբուժական 30*30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ալոճի ոգեթուրմ, առյուծագու ոգեթուրմ կաթիլներ ներքին ընդունման 17մլ/50մլ+16, 5մլ/50մլ+16, 5մլ/50մլ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11.5մգ/մլ+5.4մգ/մլ+ 0.72մգ/մլ+1.44մգ/մլ+ 0,1մգ/մլ, 1մլ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500մգ/10մլ, 10մլ ապակե սրվակներ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վիրուսի “Վնուկովո-32” շտամի սպեցիֆիկ անտիգեն լիոֆիլիզատ մ/մ ներարկման լուծույթի, 2.5ՄՄ/մլ, 1մլ ամպուլներ (5) (1 դեղաչափ) և 1.1մլ ամպուլներ լուծչով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40մգ/մլ+10մկգ/մլ, 1.8մլ փամփուշտներ (50)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