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ՍՄ-ՏՀ-ԷԱՃԱՊՁԲ-2026/20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Սյունիքի մարզի Տեղի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Տեղ գյուղ, 35 փողոց, շենք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Տեղի համայնքապետարանի կարիքների համար «ՍՄ-ՏՀ-ԷԱՃԱՊՁԲ-2026/20» ծածկագրով էլեկտրոնային աճուրդի ձևով վառելիքի ձեռքբերման հայտարարություն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Հարություն Հարությունյան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055444252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harutyun721@gmail.com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Սյունիքի մարզի Տեղի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ՍՄ-ՏՀ-ԷԱՃԱՊՁԲ-2026/20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Սյունիքի մարզի Տեղի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Սյունիքի մարզի Տեղի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Տեղի համայնքապետարանի կարիքների համար «ՍՄ-ՏՀ-ԷԱՃԱՊՁԲ-2026/20» ծածկագրով էլեկտրոնային աճուրդի ձևով վառելիքի ձեռքբերման հայտարարություն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Սյունիքի մարզի Տեղի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Տեղի համայնքապետարանի կարիքների համար «ՍՄ-ՏՀ-ԷԱՃԱՊՁԲ-2026/20» ծածկագրով էլեկտրոնային աճուրդի ձևով վառելիքի ձեռքբերման հայտարարություն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ՍՄ-ՏՀ-ԷԱՃԱՊՁԲ-2026/20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harutyun721@gmail.com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Տեղի համայնքապետարանի կարիքների համար «ՍՄ-ՏՀ-ԷԱՃԱՊՁԲ-2026/20» ծածկագրով էլեկտրոնային աճուրդի ձևով վառելիքի ձեռքբերման հայտարարություն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Սյունիքի մարզի Տեղի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ՍՄ-ՏՀ-ԷԱՃԱՊՁԲ-2026/20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ՍՄ-ՏՀ-ԷԱՃԱՊՁԲ-2026/20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«ՍՄ-ՏՀ-ԷԱՃԱՊՁԲ-2026/20»*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Սյունիքի մարզի Տեղի համայնքապետարան*  (այսուհետ` Պատվիրատու) կողմից կազմակերպված` ՍՄ-ՏՀ-ԷԱՃԱՊՁԲ-2026/20*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Սյունիքի մարզի Տեղի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- 09215376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- 900285001666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«ՍՄ-ՏՀ-ԷԱՃԱՊՁԲ-2026/20»*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Սյունիքի մարզի Տեղի համայնքապետարան*  (այսուհետ` Պատվիրատու) կողմից կազմակերպված` ՍՄ-ՏՀ-ԷԱՃԱՊՁԲ-2026/20*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Սյունիքի մարզի Տեղի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- 09215376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- 900285001666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ՏԵՂԻ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 C ջերմաստիճանում 820-ից մինչև 845 կգ/մ3, ծծմբի պարունակությունը 350 մգ/կգ-ից ոչ ավելի, բռնկման ջերմաստիճանը 550 C-ից ոչ ցածր, ածխածնի մնացորդը 10% նստվածքում 0,3%-ից ոչ ավելի, մածուցիկությունը 400 C-ում` 2,0-ից մինչև 4,5 մմ2 /վ, պղտորման ջերմաստիճանը` 00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պետք է կատարել կտրոններով)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(1000լ Մատակարարումը պետք է կատարել կտրոններով, իսկ 3000լ առանց կտրոնների)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Տեղ 35-րդ փողոց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Տեղ 35-րդ փողոց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պայմանագիրն օրինական ուժի մեջ մտնելու օրվանից հաշված 21 օրացուցային օրվա ընթացքում, բացառությամբ այն դեպքերի, երբ մատակարարը համաձայնվում է ավելի շուտ ժամկետներում մատակարարել: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