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ՀՀ-ՊԵԿ-ԷԱՃԱՊՁԲ-26/21-Ա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տնտեսող լամպերի և լուսարձակների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ՀՀ-ՊԵԿ-ԷԱՃԱՊՁԲ-26/21-Ա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տնտեսող լամպերի և լուսարձակների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տնտեսող լամպերի և լուսարձակների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ՀՀ-ՊԵԿ-ԷԱՃԱՊՁԲ-26/21-Ա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տնտեսող լամպերի և լուսարձակների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3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4.5802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ՀՀ-ՊԵԿ-ԷԱՃԱՊՁԲ-26/21-Ա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ՀՀ-ՊԵԿ-ԷԱՃԱՊՁԲ-26/21-Ա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«ՀՀ-ՊԵԿ-ԷԱՃԱՊՁԲ-26/21-Ա»*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ՀՀ-ՊԵԿ-ԷԱՃԱՊՁԲ-26/21-Ա*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«ՀՀ-ՊԵԿ-ԷԱՃԱՊՁԲ-26/21-Ա»*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ՀՀ-ՊԵԿ-ԷԱՃԱՊՁԲ-26/21-Ա*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սալիկ․
Տեսակը – ներդրվող լուսատու․
Հզորություն – 10-12վտ․
Լարումը 220Վ-240Վ միջակայքով աշխատող․
Լուսաշողի ջերմաստիճանը – 4000-4200Կ․
Լուսաշողի հոսքը – 1300-1500ԼՄ․
Արտաքին տրամագիծ – 15-17սմ․
Հաստությունը – առավելագույնը 1,5 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սալիկ․
Տեսակը – ներդրվող լուսատու․
Հզորություն – 18-20վտ․
Լարումը 220Վ-240Վ միջակայքով աշխատող․
Լուսաշողի ջերմաստիճանը – 4000-4200Կ․
Լուսաշողի հոսքը – 1400-1500ԼՄ․
Արտաքին տրամագիծ – 20-22սմ․
Հաստությունը – առավելագույնը 1,5 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սալիկ․
Լեդ լամպ,ներքին տեղադրման․
Տեսակը - շրջանաձև սալիկ․
Հզորություն – 30-35վտ․
Լուսաշողի ջերմաստիճանը- 4000-4200Կ․
Լարումը 220Վ-240Վ միջակայքով աշխատող․
Լուսաշողի հոսքը – 1800-1950ԼՄ․
Չափսերը – երկարություն 28սմ – 30սմ․
Լայնություն – 28սմ–30սմ․
Հաստությունը – առավելագույնը 1,5 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սալիկ․
Տեսակը – արտաքին տեղադրվող լուսատու․
Հզորություն – 18-20վտ․
Լարումը 220Վ-240Վ միջակայքով աշխատող․
Լուսաշողի ջերմաստիճանը – 4000-4200Կ․
Լուսաշողի հոսքը – 1400-1500ԼՄ․
Արտաքին տրամագիծ – 20-22սմ․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շրջանաձև սալիկ․
Լեդ լամպ,արտաքին տեղադրման․
Տեսակը - շրջանաձև սալիկ․
Հզորություն – 30-35վտ․
Լուսաշողի ջերմաստիճանը- 4000-4200Կ․
Լարումը 220Վ-240Վ միջակայքով աշխատող․
Լուսաշողի հոսքը – 1800-1950ԼՄ․
Չափսերը – երկարություն 28սմ – 30սմ․
Լայնություն – 28սմ–30սմ․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քառակուսի․
Լեդ լամպ,արտաքին տեղադրման․
Տեսակը – քառակուսի, դիմային հատվածը․ մատվի/չթափանցող/, այլումինե շրջանակով /ռամկա/․
Հզորություն – նվազագույնը 72վտ․
Լարումը 220Վ-240Վ միջակայքով աշխատող․
Լուսաշողի ջերմաստիճանը – 4000-4200Կ․
Չափսերը – երկարություն 59սմ – 60սմ․
Լայնություն – 59սմ–60սմ․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պանել քառակուսի․
Լեդ պանել ներքին տեղադրման․
Տեսակը – քառակուսի,դիմային հատվածը մատվի/չթափանցող/, այլումինե շրջանակով /ռամկա/․
Հզորություն – նվազագույնը 72վտ․
Լարումը 220Վ-240Վ միջակայքով աշխատող․
Լուսաշողի ջերմաստիճանը- 4000-4200Կ․
Չափսերը – երկարություն 59սմ – 60սմ․
Լայնություն – 59սմ–60սմ․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քառակուսի․
Լեդ լամպ,արտաքին տեղադրման․
Տեսակը – քառակուսի․
Հզորություն – 30-35վտ․
Լարումը 220Վ-240Վ միջակայքով աշխատող․
Լուսաշողի ջերմաստիճանը – 4000-4200Կ․
Չափսերը – երկարություն 28սմ – 30սմ․
Լայնություն – 28սմ–30սմ․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քառակուսի․
Լեդ լամպ,ներքին տեղադրման․
Տեսակը – քառակուսի․
Հզորություն – 30-35վտ․
Լարումը 220Վ-240Վ միջակայքով աշխատող․
Լուսաշողի ջերմաստիճանը – 4000-4200Կ․
Չափսերը – երկարություն 28սմ – 30սմ․
Լայնություն – 28սմ–30սմ․
Հաստությունը – առավելագույնը 1,5 սմ․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Լեդ լամպ տանձաձև չթափանցող /մատվի/․
Հզորությունը – 20Վտ․
Լարումը – 220Վ-240Վ միջակայքով աշխատող․
Լուսաշողի հոսքը – 1600-1700ԼՄ․
Լուսաշողի ջերմաստիճանը – 4000-4200 Կ, 
լամպի բնիկը - E27․
Աշխատանքային ժամանակահատվածը - 30000 ժամ․ 
Չափսերը – տրամագիծը 60-65մմ․ 
Բարձրությունը 115-125մմ․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Լեդ լամպ տանձաձև չթափանցող /մատվի/․   
Հզորությունը – 25Վտ․ 
Լարումը – 220Վ-240Վ միջակայքով աշխատող․
Լուսաշողի հոսքը – 1900-2000ԼՄ․ 
Լուսաշողի ջերմաստիճանը – 4000-4200 Կ, 
լամպի բնիկը - E27․ 
Աշխատանքային ժամանակահատվածը - 30000 ժամ․ 
Չափսերը – տրամագիծը 60-65մմ․ 
Բարձրությունը 120-130մմ․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Լեդ լամպ մոմաձև չթափանցող /մատվի/․    
Հզորությունը – 9-10Վտ․ 
Լարումը – 170-265Վ միջակայքով աշխատող․
Լուսաշողի հոսքը – 900-1000ԼՄ․ 
Լուսաշողի ջերմաստիճանը – 4000-4200 Կ, 
լամպի բնիկը – E14․ 
Աշխատանքային ժամանակահատվածը - նվազագույնը 30000 ժամ․  
Չափսերը – տրամագիծը 35-40մմ․ 
Բարձրությունը 115-125մմ․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Լեդ լամպ կլոր չթափանցող /մատվի/․   
Հզորությունը – 9-10Վտ․ 
Լարումը – 170-265Վ միջակայքով աշխատող․
Լուսաշողի հոսքը – 900-1000ԼՄ․ 
Lուսափոխանակման գործակիցը- Ra80․
Լուսաշողի ջերմաստիճանը – 4000-4200 Կ, 
լամպի բնիկը – GU10․ 
Աշխատանքային ժամանակահատվածը -  նվազագույնը 30000 ժամ․  
Չափսերը – տրամագիծը 50±5մմ․ 
Բարձրությունը – 50±5մմ․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 Լեդ լամպ մոմաձև չթափանցող /մատվի/․  
Հզորությունը – 9-10Վտ․
Լարումը – 170-265Վ միջակայքով աշխատող․
Լուսաշողի հոսքը – 1000-1100ԼՄ․ 
Lուսափոխանակման գործակիցը- Ra80․
Լուսաշողի ջերմաստիճանը – 4000-4200 Կ, 
լամպի բնիկը – GU5.3․ 
Աշխատանքային ժամանակահատվածը - նվազագույնը 30000 ժամ․  
Չափսերը – տրամագիծը 50±5մմ․ 
Բարձրությունը – 50±5մմ։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Տեսակը – բազմակետ լուսարձակ /կետերի քանակը նվազագույնը 200․
Դիմապակին – լուսացրող․
Հզորությունը – 100վ․
Լարումը 220Վ-240Վ միջակայքով աշխատող․
Պատին ամրացման բռնակի մեջ – 360°պտտման հնարավորությամբ․
Լուսաշողի ջերմաստիճանը – 4000-4200Կ․
Պաշտպանության աստիճան – IP65։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Լուսարձակ․
Տեսակը – բազմակետ լուսարձակ /կետերի քանակը նվազագույնը 90․
Դիմապակին – լուսացրող․
Հզորությունը – 50վ․
Լարումը 220Վ-240Վ միջակայքով աշխատող․
Պատին ամրացման բռնակի մեջ – 360° պտտման հնարավորությամբ․
Լուսաշողի ջերմաստիճանը – 4000-4200Կ․
Պաշտպանության աստիճան – IP65։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լույս երկակի լամպով․
Լամպերի տեսակը – լեդ / խողովակաձև մատվի/․
Լուսատուի տեսակը – արտաքին տեղադրվող /քանոնաձև /պատին կամ առաստաղին ամրանալու հնարավորությամբ․
 Հզորությունը –երկու լամպը միասին նվազագույնը 40վտ․ Լարումը – 170-275Վ, 
Լամպի բնիկը – G13․ 
Գույնի ջերմաստիճանը – 4000-4200 Կ․
Պաշտպանվածության աստիճանը - նվազագույնը `IP20 Երկարությունը 1200մմ/1215մմ / Լայնությունը 70մմ-ից 75մմ / Հենակալը և կաղապարը – պլաստիկ կամ մետաղական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խողովակաձև չթափանցող /մատվի/․
Երկարությունը - 120սմ․
Հզորությունը – նվազագույնը 20վտ․
Լարում – 180-275Վ միջակայքով աշխատող․
Լամպի բնիկը – G13․
Լուսաշողի ջերմաստիճանը – 4000-4200 Կ․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խողովակաձև չթափանցող /մատվի/․
Երկարությունը - 60սմ․
Հզորությունը – նվազագույնը 10վտ․
Լարում – 180-275Վ միջակայքով աշխատող․
Լամպի բնիկը – G13․ 
Լուսաշողի ջերմաստիճանը – 4000-4200 Կ․
Գույնը – սպիտակ։
Այլ պայմաններ․
*Մատակարարված ապրանքը պետք է լինի նոր՝ չօգտագործված, փաթեթավորված: 
**Ապրանքի տեղափոխումը և բեռնաթափումը իրականացնում է մատակարարը իր միջոցներով և իր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Արարատյան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31531610/3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խողովակաձև լամպեր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