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ԱՐԲԿ-ԷԱՃԱՊՁԲ-26/8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Արթիկի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Արթիկ Բաղրամյան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ԼԱԲՈՐԱՏՈՐ ԵՎ ԲԺՇԿԱԿԱՆ ՊԱՐԱԳԱՆԵՐԻ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Շախպազյան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+37477053954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saten.shahbazyan85@mail.ru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Արթիկի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ԱՐԲԿ-ԷԱՃԱՊՁԲ-26/8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Արթիկի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Արթիկի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ԼԱԲՈՐԱՏՈՐ ԵՎ ԲԺՇԿԱԿԱՆ ՊԱՐԱԳԱՆԵՐԻ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Արթիկի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ԼԱԲՈՐԱՏՈՐ ԵՎ ԲԺՇԿԱԿԱՆ ՊԱՐԱԳԱՆԵՐԻ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ԱՐԲԿ-ԷԱՃԱՊՁԲ-26/8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saten.shahbazyan85@mail.ru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ԼԱԲՈՐԱՏՈՐ ԵՎ ԲԺՇԿԱԿԱՆ ՊԱՐԱԳԱՆԵՐԻ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10մգ/10մգ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40)100մգ/մլ,500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20մգ/մլ (20մլ),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 կարբիդոպա n04ba02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(կոկարբօքսիլազի հիդրոքլորիդ)50մգ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500մգ/100մլ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Նանդրոլոն /համարժեք Ռետաբոլիլ /50մգ/մլ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8մգ+2,5մգ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10մգ/10մգ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համար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B1,վիտամին B2, վիտամին B6, դեքսպանթենոլ, նիկոտինամիդ 5մգ/մլ+2մգ/մլ+ 2մգ/մլ+3մգ/մլ+ 20մգ/մլ,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Օսլայի հիդրօքսիէթիլ  /Համարժեք Պլազմո-Տեք/ 6%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Պոլիդիոքսանոն /մոնոֆիլամենտ սինթետիկ/ 5/0,75սմ,17մմ, 1/2, /ծակող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Պոլիգլակտին 910 6/0, 75սմ,  17մմ, 1/2  /ծակող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գիպսակապ  10*270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/ֆենոլֆտալեին/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խոզանակ /էնդոսկոպի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/CELLCLEAN 50ML/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ԴԴ1/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Արթիկի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ԱՐԲԿ-ԷԱՃԱՊՁԲ-26/8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ԱՐԲԿ-ԷԱՃԱՊՁԲ-26/8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«ԱՐԲԿ-ԷԱՃԱՊՁԲ-26/8»*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«ԱՐԲԿ-ԷԱՃԱՊՁԲ-26/8»*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ԱՐԹԻԿԻ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Մատակարարը իր ուժերով և միջոցներով պետք է ապահովի ապրանքների տեղափոխումը և բեռնաթափումը:
Ապրանքը պետք է լինի  նոր, չօգտագործված:
Դեղորայքի պիտանելիության ժամկետը`գնորդին հանձնման պահին պետք է լինեն  հետևյալը․
2,5 տարի և ավելի պիտանիության ժամկետ ունեցող դեղերը հանձնելու պահին պետք է ունենան առնվազն 24 ամիս մնացորդային պիտանիության ժամկետ,
մինչև 2,5 տարի պիտանիության ժամկետ ունեցող դեղերը հանձնելու պահին պետք է ունենան առնվազն 12 ամիս մնացորդային պիտանիության ժամկետ,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Պատվիրատուն իրավունք ունի տարվա ընթացքում պատվիրել պայմանագրում նշված  առավելագույն ընդհանուր  քանակից քիչ քանակ կամ էլ որոշ  ապրանքներ ընդհանրապես  չպատվիրել՝ ելնելով  գնման կարիքի բացակայությունից, որը չի կարող հանգեցնել պայմանագրի    կողմերի  պարտականությունների ոչ պատշաճ    կատարման: Պայմանագրի կատարման վերջնաժամկետը լրանալուց հետո չիրացված չափաքանակների մասով պայմանագիրը կլուծարվի:
  Դեղերի տեղափոխումը, պահեստավորումը և պահպանումը պետք է իրականացվի համաձայն   ՀՀ ԱՆ   նախարարի 2010թ. 17-Ն հրամանի։</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40)100մգ/մլ,500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20մգ/մլ (20մլ),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 կարբիդոպա n04ba02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(կոկարբօքսիլազի հիդրոքլորիդ)50մգ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500մգ/100մլ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Նանդրոլոն /համարժեք Ռետաբոլիլ /50մգ/մլ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8մգ+2,5մգ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համար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B1,վիտամին B2, վիտամին B6, դեքսպանթենոլ, նիկոտինամիդ 5մգ/մլ+2մգ/մլ+ 2մգ/մլ+3մգ/մլ+ 20մգ/մլ,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Օսլայի հիդրօքսիէթիլ  /Համարժեք Պլազմո-Տեք/ 6%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Պոլիդիոքսանոն /մոնոֆիլամենտ սինթետիկ/ 5/0,75սմ,17մմ, 1/2, /ծակող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Պոլիգլակտին 910 6/0, 75սմ,  17մմ, 1/2  /ծակող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գիպսակապ  10*270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խոզանակ /էնդոսկոպի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/CELLCLEAN 50ML/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ԴԴ1/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40)100մգ/մլ,500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20մգ/մլ (20մլ),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 կարբիդոպա n04ba02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(կոկարբօքսիլազի հիդրոքլորիդ)50մգ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500մգ/100մլ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Նանդրոլոն /համարժեք Ռետաբոլիլ /50մգ/մլ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8մգ+2,5մգ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համար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B1,վիտամին B2, վիտամին B6, դեքսպանթենոլ, նիկոտինամիդ 5մգ/մլ+2մգ/մլ+ 2մգ/մլ+3մգ/մլ+ 20մգ/մլ,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Օսլայի հիդրօքսիէթիլ  /Համարժեք Պլազմո-Տեք/ 6%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Պոլիդիոքսանոն /մոնոֆիլամենտ սինթետիկ/ 5/0,75սմ,17մմ, 1/2, /ծակող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Պոլիգլակտին 910 6/0, 75սմ,  17մմ, 1/2  /ծակող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գիպսակապ  10*270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խոզանակ /էնդոսկոպի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/CELLCLEAN 50ML/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ԴԴ1/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