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ԵՔ-ԷԱՃԱՊՁԲ-26/117</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осуществляются сотрудниками главы Нубарашенского административного района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Международный День пожилых людей в целях повышения уровня жизни жителей административного района Нубарашен пожилым людям, нуждающимся в социальной поддержке, необходимо приобрести 40 сумок для покупок на колесиках.     Сумка для покупок должна быть складной, с небольшими легкими колесиками, дополнительными внешними карманами и удобной выдвижной телескопической ручкой, обеспечивающей удобство перемещения:	   Должен иметь внутренний термостойкий слой фольги, чтобы продукты и блюда оставались свежими и в течение длительного времени.       При необходимости должна быть возможность расширения, увеличения высоты сумки за счет подъема натяжного шнура. Сумка должна быть изготовлена из водонепроницаемого материала, быть прочной и легко моющейся.  Сумка на колесиках должна быть компактной и легко складываться, занимать мало места, а также ее можно носить как обычную сумку через плечо.      Высота: 45-50 см, ширина: 35-40 см, глубина: 25-30 см. Длина ручек регулируется от 50 до 90 см. Вес сумки должен составлять примерно 1 кг, диаметр колес-примерно 9 см.        Заранее согласуйте внешний вид и цвета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Международный День пожилых людей в целях повышения уровня жизни жителей административного района Нубарашен пожилым людям, нуждающимся в социальной поддержке, необходимо приобрести 30 букетов цветов՝  из букетных роз, альстреомерии, гипсофилы, ромашки или лимонниума.  Длина стебля: 50-60 см, прямой, собранный в пучок и упакованный высококачественными прозрачными или цветными декоративными лентами.   Заранее согласуйте цвет, количество цветов и форму упаковки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 октября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 октября 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անիվներով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