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ԱԱԳԼ-ԷԱՃԱՊՁԲ-26/10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ԱԼԻԽԱՆՅԱՆԻ ԱՆՎԱՆ ԱԶԳԱՅԻՆ ԳԻՏԱԿԱՆ ԼԱԲՈՐԱՏՈՐԻԱ (ԵՐԵՎԱՆԻ ՖԻԶԻԿԱՅԻ ԻՆՍՏԻՏՈՒՏ)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Ալիխանյան եղբայրների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 Ի. Ալիխանյանի անվան ազգային գիտական լաբորատորիա (Երևանի ֆիզիկայի ինստիտուտ)» հիմնադրամի կարիքների համար` ԱԱԳԼ-ԷԱՃԱՊՁԲ-26/10 ծածկագրով  էլեկտրական և կենցաղային սարքավորումների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+37495222850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gnumner@yerphi.am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ԱԼԻԽԱՆՅԱՆԻ ԱՆՎԱՆ ԱԶԳԱՅԻՆ ԳԻՏԱԿԱՆ ԼԱԲՈՐԱՏՈՐԻԱ (ԵՐԵՎԱՆԻ ՖԻԶԻԿԱՅԻ ԻՆՍՏԻՏՈՒՏ)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ԱԱԳԼ-ԷԱՃԱՊՁԲ-26/10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ԱԼԻԽԱՆՅԱՆԻ ԱՆՎԱՆ ԱԶԳԱՅԻՆ ԳԻՏԱԿԱՆ ԼԱԲՈՐԱՏՈՐԻԱ (ԵՐԵՎԱՆԻ ՖԻԶԻԿԱՅԻ ԻՆՍՏԻՏՈՒՏ)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ԱԼԻԽԱՆՅԱՆԻ ԱՆՎԱՆ ԱԶԳԱՅԻՆ ԳԻՏԱԿԱՆ ԼԱԲՈՐԱՏՈՐԻԱ (ԵՐԵՎԱՆԻ ՖԻԶԻԿԱՅԻ ԻՆՍՏԻՏՈՒՏ)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 Ի. Ալիխանյանի անվան ազգային գիտական լաբորատորիա (Երևանի ֆիզիկայի ինստիտուտ)» հիմնադրամի կարիքների համար` ԱԱԳԼ-ԷԱՃԱՊՁԲ-26/10 ծածկագրով  էլեկտրական և կենցաղային սարքավորումների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ԱԼԻԽԱՆՅԱՆԻ ԱՆՎԱՆ ԱԶԳԱՅԻՆ ԳԻՏԱԿԱՆ ԼԱԲՈՐԱՏՈՐԻԱ (ԵՐԵՎԱՆԻ ՖԻԶԻԿԱՅԻ ԻՆՍՏԻՏՈՒՏ)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 Ի. Ալիխանյանի անվան ազգային գիտական լաբորատորիա (Երևանի ֆիզիկայի ինստիտուտ)» հիմնադրամի կարիքների համար` ԱԱԳԼ-ԷԱՃԱՊՁԲ-26/10 ծածկագրով  էլեկտրական և կենցաղային սարքավորումների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ԱԱԳԼ-ԷԱՃԱՊՁԲ-26/10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gnumner@yerphi.am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 Ի. Ալիխանյանի անվան ազգային գիտական լաբորատորիա (Երևանի ֆիզիկայի ինստիտուտ)» հիմնադրամի կարիքների համար` ԱԱԳԼ-ԷԱՃԱՊՁԲ-26/10 ծածկագրով  էլեկտրական և կենցաղային սարքավորումների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աշխատանքային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սրճեփ մեքենա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382.55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4.7293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2026.04.07.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ԱԼԻԽԱՆՅԱՆԻ ԱՆՎԱՆ ԱԶԳԱՅԻՆ ԳԻՏԱԿԱՆ ԼԱԲՈՐԱՏՈՐԻԱ (ԵՐԵՎԱՆԻ ՖԻԶԻԿԱՅԻ ԻՆՍՏԻՏՈՒՏ)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ԱԱԳԼ-ԷԱՃԱՊՁԲ-26/10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ԱԱԳԼ-ԷԱՃԱՊՁԲ-26/10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«ԱԱԳԼ-ԷԱՃԱՊՁԲ-26/10»*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ԱԼԻԽԱՆՅԱՆԻ ԱՆՎԱՆ ԱԶԳԱՅԻՆ ԳԻՏԱԿԱՆ ԼԱԲՈՐԱՏՈՐԻԱ (ԵՐԵՎԱՆԻ ՖԻԶԻԿԱՅԻ ԻՆՍՏԻՏՈՒՏ) ՀԻՄՆԱԴՐԱՄ*  (այսուհետ` Պատվիրատու) կողմից կազմակերպված` ԱԱԳԼ-ԷԱՃԱՊՁԲ-26/10*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ԱԼԻԽԱՆՅԱՆԻ ԱՆՎԱՆ ԱԶԳԱՅԻՆ ԳԻՏԱԿԱՆ ԼԱԲՈՐԱՏՈՐԻԱ (ԵՐԵՎԱՆԻ ՖԻԶԻԿԱՅԻ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«ԱԱԳԼ-ԷԱՃԱՊՁԲ-26/10»*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ԱԼԻԽԱՆՅԱՆԻ ԱՆՎԱՆ ԱԶԳԱՅԻՆ ԳԻՏԱԿԱՆ ԼԱԲՈՐԱՏՈՐԻԱ (ԵՐԵՎԱՆԻ ՖԻԶԻԿԱՅԻ ԻՆՍՏԻՏՈՒՏ) ՀԻՄՆԱԴՐԱՄ*  (այսուհետ` Պատվիրատու) կողմից կազմակերպված` ԱԱԳԼ-ԷԱՃԱՊՁԲ-26/10*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ԱԼԻԽԱՆՅԱՆԻ ԱՆՎԱՆ ԱԶԳԱՅԻՆ ԳԻՏԱԿԱՆ ԼԱԲՈՐԱՏՈՐԻԱ (ԵՐԵՎԱՆԻ ՖԻԶԻԿԱՅԻ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 Ի. ԱԼԻԽԱՆՅԱՆԻ ԱՆՎԱՆ ԱԶԳԱՅԻՆ ԳԻՏԱԿԱՆ ԼԱԲՈՐԱՏՈՐԻԱ»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կատարվելու է հանձնման-ընդունման արձանագրությունն ստորագրվելու օրվանից հետո՝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աշխատանքային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պողպատ, նիկելապատ։ 
Կառուցվածքային առանձնահատկություններ՝ պետք է ունենա կարգավորվող բազուկ (штатив) և լուսամփոփ (գլխիկ), ինչը թույլ կտա հեշտությամբ ուղղորդել լույսը անհրաժեշտ ուղղությամբ։ Հիմքը պետք է լինի ծանրացված՝ կայունությունն ապահովելու համար։
Չափսերը (մոտավոր)` բարձրությունը՝ 35-50սմ (Կարգավորվող)։ Հիմքի տրամագիծը՝ 14-16սմ։ Լուսամփոփի տրամագիծը՝ 11-13սմ։ Լարի երկարությունը 1.5-2 մետր։ Լրացուցիչ պահանջներ՝ դիզայնը պետք է լինի մինիմալիստական, ինդուստրիալ կամ ռետրո ոճի, առանց ավելորդ դեկորատիվ տարրերի` հարմար գիտական աշխատանքի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սրճեփ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Աղացած և հատիկավոր սուրճի տեսակներով պատրաստելու հնարավորությամբ։ Կառավարման համակարգը՝ սենսորային, LCD Էկրանով։ Առավելագույն ճնշումը՝ ոչ պակաս 15 bar։ Հզորությունը՝ առնվազն 1450 (Վտ)։ Օգտագործվող սուրճը հատիկավոր, աղացած։ Կաթի փրփրացման համակարգը ավտոմատ, շարժական կաթի տարրա։ Սուրճի հատիկների տարրայի ծավալը՝ առնվազն 300 գ։ Ջրի տարրայի ծավալը՝ առնվազն 1800 մլ։ Իրանի նյութ` պլաստիկ։ Սուրճի պատրաստման տեսակը՝ առնվազն Espresso, Latte, Cappuccino։ Երկու բաժակ սուրճի միաժամանակյա պատրաստման հնարավորությամբ։ Նախնտրելի գույնը՝ սև, արծաթագույն, կամ այս երկուսի համակցություն։ Երաշխիք՝ առնվազն 3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աշխատանքային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սրճեփ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