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ՄԲԿ-ԷԱՃԱՊՁԲ-26/31 ծածկագրով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ՄԲԿ-ԷԱՃԱՊՁԲ-26/31 ծածկագրով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ՄԲԿ-ԷԱՃԱՊՁԲ-26/31 ծածկագրով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ՄԲԿ-ԷԱՃԱՊՁԲ-26/31 ծածկագրով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 Ապրանքներին առաջադրված պայմաններն են Բոլոր հղումների դեպքում հասկանալ «կամ համարժեք» արտահայտությունը, համաձայն ՀՀ գնումների մասին օրենքի 13-րդ հոդվածի 5-րդ մասով սահմանված պահանջը: Ապրանքը պետք է լինի չօգտագործված: Գործարանային փաթեթավորումը  պարտադրիր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ոտիկ  - էնդոպրոթեզ կոնք-ազդրային հոդի տոտալ, ոչ ցեմենտային ֆիքսացիայի կոմպոնենտ է, պատրաստման նյութը՝ Ti6Al4V, ծածկույթը՝ ոտիկի ամբողջ մակերեսը բացի վզիկից պատված է կենսաակտիվ նյութերով - մաքուր տիտանով և հիդրոքսիապատիտով, լայնական հատույթը՝ օվալաձև, անկյունը՝ 135°, վզիկի երկարությունը՝ 40,5մմ, ունի 11 (տասնմեկ) չափ (N8, N9, N10, N11,N12, N13, N14, N15, N16, N17, N17+),  որոնք տարբերվում են ըստ երկարության և օֆսոթի, դրանք են․
"		
Չափ	Ոտիկի երկարություն (մմ)	Ոտիկի օֆսեթ (մմ)
8	115	38,4
9	130	38,9
10	140	39,8
11	145	40,7
12	150	41,3
13	155	42,2
14	160	43,1
15	165	44
16	170	44,8
17	180	45,6
17+	190	46,3
Առկա հորիզոնական ակոսներով պրոքսիմալ աստիճանի երկրաչափությունը շրջագծային լարվածությունները վերածում է սեղմիչ լարվածությունների, իսկ դիստալ հատվածում առկա ուղղահայաց ակոսները՝ պտտական ​​կայունությունն են բարձրացնում։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CoCrMo, ծածկույթը՝ ամբողջ մակերեսը փայլեցրած է, դիամետրը գլխիկի 28մմ-ից մինչև 36մմ, քայլը ≤ 4մմ, գլխիկի կոնուսը՝ 12/14մմ, ազդրոսկրի գլխիկն ունի 20 (քսան) չափ․		
Չափ (մմ)	Արտաքին տրամագիծ (մմ)	
22/0	22	
22/3		
22/6		
22/9		
28/-6	28	
28/-3		
28/0		
28/3		
28/6		
28/9		
32/-6	32	
32/-3		
32/0		
32/3		
32/6		
36/-6	36	
36/-3		
36/0		
36/3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44	46	3
46	48	
48	50	
50	52	
52	54	
54	56	
56	58	
58	60	
60	62	5
62	64	
64	66	
66	68	
68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պատրաստման նյութը՝ Ti6Al4V, ունի 16 (տասներեք) չափ		
Դիամետր / երկարույթւն (մմ)		
6/16		
6/20		
6/28		
6/29		
6/30		
6/31		
6/32		
6/33		
6/34		
6/35		
6/36		
6/37		
6/38		
6/39		
6/40		
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ինքնալոքվող ոտիկ  - էնդոպրոթեզ կոնք-ազդրային հոդի տոտալ, ոչ ցեմենտային ֆիքսացիայի կոմպոնենտ է, պատրաստման նյութը՝ SL X-Pore առանց ցեմենտի տարբերակ, Տիտան–ալյումին–վանադիում խառնուրդ (Ti6Al4V), կռած համաձուլվածք։ Լայնական հատույթը՝ օվալաձև, անկյունը՝ 135°, վզիկի երկարությունը՝ 34,2մմ, ունի 10 (տաս) չափ (06,25 - 07,50 - 08,75 - 10,00 - 11,25 - 
12,50 - 13,75 - 15,00 - 17,50 - 20,00),  որոնք տարբերվում են ըստ երկարության և օֆսոթի, դրանք են․
"		
Չափ	Ոտիկի երկարություն (մմ)	Ոտիկի օֆսեթ (մմ)
6,25	137	34,8
7,5	137	34,8
8,75	139,5	36,1
10	142	36,1
11,25	146,5	37
12,5	147	37,4
13,75	151,5	38,2
15	152	38,7
17,5	162,5	41,4
20	162,5	41,4
SL X-Pore առանց ցեմենտի տարբերակ, մետաֆիզար հատվածում կիրառված է 500 միկրոն հաստությամբ մաքուր տիտանի ծածկույթ, ստացված պլազմային ցողման (plasma spray) մեթոդով՝ ոսկրային աճը խթանելու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բարձր ազոտայնացված չժանգոտվող պողպատ (PM734), կռած համաձուլվածք, դիամետրը գլխիկի 28մմ-ից մինչև 32մմ,  կոնուսը՝ 12/14մմ, ազդրոսկրի գլխիկն ունի 14 (տասնչորս) չափ․		
BALL HEAD, PM734 - 12/14 - Ø 22mm - SHORT neck		
BALL HEAD, PM734 - 12/14 - Ø 22mm - MEDIUM neck		
BALL HEAD, PM734 - 12/14 - Ø 22mm - LONG neck		
BALL HEAD, PM734 - 12/14 - Ø 28mm - SHORT neck		
BALL HEAD, PM734 - 12/14 - Ø 28mm - MEDIUM neck		
BALL HEAD, PM734 - 12/14 - Ø 28mm - LONG neck		
BALL HEAD, PM734 - 12/14 - Ø 28mm - X-LONG neck		
BALL HEAD, PM734 - 12/14 - Ø 32mm - SHORT neck		
BALL HEAD, PM734 - 12/14 - Ø 32mm - MEDIUM neck		
BALL HEAD, PM734 - 12/14 - Ø 32mm - LONG neck		
BALL HEAD, PM734 - 12/14 - Ø 32mm - X-LONG neck		
BALL HEAD, PM734 - 12/14 - Ø 36mm - SHORT neck		
BALL HEAD, PM734 - 12/14 - Ø 36mm - MEDIUM neck		
BALL HEAD, PM734 - 12/14 - Ø 36mm - LONG neck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10 աստիճանի հակատեղակայում, ունի 10 (ефы) չափ։		
JUMP SYSTEM UHMWPE Insert - Ø 22mm Hooded 10° - GREEN		
JUMP SYSTEM UHMWPE Insert - Ø 28mm Hooded 10° - BLACK		
JUMP SYSTEM UHMWPE Insert - Ø 28mm Hooded 10° - YELLOW		
JUMP SYSTEM UHMWPE Insert - Ø 28mm Hooded 10° - GREY		
JUMP SYSTEM UHMWPE Insert - Ø 28mm Hooded 10° - BLUE		
JUMP SYSTEM UHMWPE Insert - Ø 28mm Hooded 10° - RED		
JUMP SYSTEM UHMWPE Insert - Ø 32mm Hooded 10° - YELLOW		
JUMP SYSTEM UHMWPE Insert - Ø 32mm Hooded 10° - GREY		
JUMP SYSTEM UHMWPE Insert - Ø 32mm Hooded 10° - BLUE		
JUMP SYSTEM UHMWPE Insert - Ø 32mm Hooded 10° - RED		
JUMP SYSTEM UHMWPE Insert - Ø 36mm Hooded 10° - BLUE		
JUMP SYSTEM UHMWPE Insert - Ø 36mm Hooded 10° - RED		
JUMP SYSTEM UHMWPE Insert - Ø 36mm Hooded 10° - WHITE		
JUMP SYSTEM UHMWPE Insert - Ø 40mm Hooded 10° - BLUE		
JUMP SYSTEM UHMWPE Insert - Ø 40mm Hooded 10°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500 մկմ մաքուր տիտան
Կիրառված պլազմային ցողման տեխնոլոգիայով։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Կիսագնդաձև (հեմիսֆերիկ) երկրաչափություն՝ պոլյար շեղմամբ և ցածր պրոֆիլով կառուցվածք։ Ունի 15 (տասհինգ) չափ, քացախափոսային գավաթի վրա առկա են 3-ից 5 հատ անցք քացախափոսային պտուտակների համար"		
JUMP SYSTEM Cup -W/Holes X-Pore Ø 42mm - GREEN		
JUMP SYSTEM Cup -W/holes X-Pore - Ø 44mm - BLACK		
JUMP SYSTEM Cup -W/holes X-Pore - Ø 46mm - BLACK		
JUMP SYSTEM Cup -W/holes X-Pore - Ø 48mm - YELLOW		
JUMP SYSTEM Cup -W/holes X-Pore - Ø 50mm - YELLOW		
JUMP SYSTEM Cup -W/holes X-Pore - Ø 52mm - GREY		
JUMP SYSTEM Cup -W/holes X-Pore - Ø 54mm - GREY		
JUMP SYSTEM Cup -W/holes X-Pore - Ø 56mm - BLUE		
JUMP SYSTEM Cup -W/holes X-Pore - Ø 58mm - BLUE		
JUMP SYSTEM Cup -W/holes X-Pore - Ø 60mm - BLUE		
JUMP SYSTEM Cup -W/holes X-Pore - Ø 62mm - RED		
JUMP SYSTEM Cup -W/holes X-Pore - Ø 64mm - RED		
JUMP SYSTEM Cup -W/holes X-Pore - Ø 66mm - RED		
JUMP SYSTEM Cup -W/holes X-Pore - Ø 68mm - RED		
JUMP SYSTEM Cup -W/holes X-Pore - Ø 70mm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բիպոլյար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բիպոլյար կոնք-ազդրային էնդոպրոթեզ, ֆիքսացիայի մեթոդ՝ ցեմենտային, Կառուցվածքային բաղադրիչները՝                                                                                                                                                                                   1)ոտիկը, գլխիկը և բիպոլյար քացախափոսային գավաթի կոմպոնենտները ֆիքսված  (մեկ կոմպոնենտային), 10 (տաս) չափի՝ 37մմ, 39մմ, 41մմ, 43, 45մմ, 47մմ, 49մմ, 51մմ, 53մմ, 55մմ։                                 2) Ոտիկը 5 (հինգ) չափի՝ S, M, L, XL, XXL, և քացախափոսային կոմպոնենտը գլխիկը մեջը ֆիքսված 10 (տաս) չափի՝ 37մմ, 39մմ, 41մմ, 43, 45մմ, 47մմ, 49մմ, 51մմ, 53մմ, 55մմ,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առկա են 10 չափ  քացախափոսային գավաթի արտաքին տրամագծով պայմանավորված՝ 37–55 մմ (քայլը՝ 2 մմ)։
Ներքին ներդիր՝ բարձր մոլեկուլային զանգվածի պոլիէթիլեն (UHMWPE), գլխիկի պատրաստման նյութը՝ կոբալտ-քրոմ համաձուլվածք (CoCr)։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