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ԳՎԲԿ-ԷԱՃԾՁԲ-26/03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ԳԱՎԱՌԻ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Գեղարքունիքի մարզ, ք. Գավառ, Ազատության 21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«Գավառի ԲԿ» ՓԲԸ-ի 2026թ․-ի կարիքների համար տպագրական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Արման Մարտիրոսյան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/0264/ 2-33-53</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gavarmc.tender@gmail.com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ԳԱՎԱՌԻ ԲԺՇԿԱԿԱՆ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ԳՎԲԿ-ԷԱՃԾՁԲ-26/03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ԳԱՎԱՌԻ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ԳԱՎԱՌԻ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«Գավառի ԲԿ» ՓԲԸ-ի 2026թ․-ի կարիքների համար տպագրական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ԳԱՎԱՌԻ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«Գավառի ԲԿ» ՓԲԸ-ի 2026թ․-ի կարիքների համար տպագրական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ԳՎԲԿ-ԷԱՃԾՁԲ-26/03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gavarmc.tender@gmail.com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«Գավառի ԲԿ» ՓԲԸ-ի 2026թ․-ի կարիքների համար տպագրական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377.23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4.6646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437.55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2026.04.15.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ԳՎԲԿ-ԷԱՃԾՁԲ-26/03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ԳԱՎԱՌԻ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ԳՎԲԿ-ԷԱՃԾՁԲ-26/03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ԳՎԲԿ-ԷԱՃԾՁԲ-26/03</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«ԳՎԲԿ-ԷԱՃԾՁԲ-26/03»*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ԳՎԲԿ-ԷԱՃԾՁԲ-26/03*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«ԳՎԲԿ-ԷԱՃԾՁԲ-26/03»*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ԳՎԲԿ-ԷԱՃԾՁԲ-26/03*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Ծառայության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5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