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ՀՀՇՄԳՀՀԿՀ-ԷԱ-ԱՊՁԲ-35/26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Գյումրու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Գյումրու համայնքապետարանի կարիքների համար ծառերի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2-22-11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arm.sargsyan1992@gmail.com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Գյումրու համայնքապետարանի աշխատակազմ ՀԿՀ</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ՀՀՇՄԳՀՀԿՀ-ԷԱ-ԱՊՁԲ-35/26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Գյումրու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Գյումրու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Գյումրու համայնքապետարանի կարիքների համար ծառերի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Գյումրու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Գյումրու համայնքապետարանի կարիքների համար ծառերի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ՀՀՇՄԳՀՀԿՀ-ԷԱ-ԱՊՁԲ-35/26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arm.sargsyan1992@gmail.com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Գյումրու համայնքապետարանի կարիքների համար ծառերի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2026.04.14.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Գյումրու համայնքապետարանի աշխատակազմ ՀԿՀ</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ՀՀՇՄԳՀՀԿՀ-ԷԱ-ԱՊՁԲ-35/26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ՀՀՇՄԳՀՀԿՀ-ԷԱ-ԱՊՁԲ-35/26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«ՀՀՇՄԳՀՀԿՀ-ԷԱ-ԱՊՁԲ-35/26»*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ՀՀՇՄԳՀՀԿՀ-ԷԱ-ԱՊՁԲ-35/26*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«ՀՀՇՄԳՀՀԿՀ-ԷԱ-ԱՊՁԲ-35/26»*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Գյումրու համայնքապետարանի աշխատակազմ ՀԿՀ*  (այսուհետ` Պատվիրատու) կողմից կազմակերպված` ՀՀՇՄԳՀՀԿՀ-ԷԱ-ԱՊՁԲ-35/26*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Գյումրու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- 05511159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- 900216301011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Նախատեսվում է ծառերի բնի պարագիծը 8-10սմ:Ցողունը ուղղաձիգ, բավարար արմատային համակարգով՝ ցանցապատված հողագնդով: Բողբոջները՝ չբացված, առանց չորացած ճյուղերի: Սաղարթը՝ ճյուղավորված.
Տնկանյութը պետք է հարմարեցված լինի հյուսիսային տարածաշրջանի կլիմային:
Ապրանքները պետք է մատակարարվեն պատվիրատուի կողմից պահանջագիր  ներկայացնելուց հետո 3 օրացուցային օրվա ընթացքում։ 
Մատակարար կազմակերպությունը նախքան ապրանքների մատակարարելը նախօրոք պետք է քննարկի Պատվիրատուի ղեկավարի հետ այնուհետև մատակարարի վերը նշված տեխնիկական բնութագրով նախատեսված ապրանքները ըստ քանակի։
-Ապրանքի տեղափոխումը իրականացնում է պահանջագրի մեջ հստակ նշված օրը՝ մատակարարի   միջոցների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Նախատեսվում է ծառերի բնի պարագիծը 8-10սմ:Ցողունը ուղղաձիգ, բավարար արմատային համակարգով՝ ցանցապատված հողագնդով: Բողբոջները՝ չբացված, առանց չորացած ճյուղերի: Սաղարթը՝ ճյուղավորված.
Տնկանյութը պետք է հարմարեցված լինի հյուսիսային տարածաշրջանի կլիմային:
Ապրանքները պետք է մատակարարվեն պատվիրատուի կողմից պահանջագիր  ներկայացնելուց հետո 3 օրացուցային օրվա ընթացքում։ 
Մատակարար կազմակերպությունը նախքան ապրանքների մատակարարելը նախօրոք պետք է քննարկի Պատվիրատուի ղեկավարի հետ այնուհետև մատակարարի վերը նշված տեխնիկական բնութագրով նախատեսված ապրանքները ըստ քանակի։
-Ապրանքի տեղափոխումը իրականացնում է պահանջագրի մեջ հստակ նշված օրը՝ մատակարարի   միջոցների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 թվականի ընթացքում գարնանային կամ աշնանային ծառատնկման սեզոնին՝  ըստ Պատվիրատուի նախօրոք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Վարդանանց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2026 թվականի ընթացքում գարնանային կամ աշնանային ծառատնկման սեզոնին՝  ըստ Պատվիրատուի նախօրոք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