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ժամկետը սահմանվում է տեխնիկական բնութագրով Գնորդի կողմից ապրանքն ընդունվելու օրվան հաջորդող օրվանից հաշվածօրացուցային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Desktop PC Intel Core i3-14100,  8GB DDR5 RAM , SSD 512GB PCIe NVMe M.2, 3x USB 3.2, 4x USB 2.0, HDMI, DP , RJ-45 Ethernet port 1 Gbps, մկնիկ, ստեղնաշար,  համակարգիչը պետք է լինի գործարանային հավաքված։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առավելագույն ֆորմատը A4, մոնոխրոմ  լազերային տպագրություն, տպագրության որակը մինչև 2400x600 dpi, տպման արագությունը 18 էջ/րոպե, միացումը USB, քարթրիջի ծավալը 1600 էջ, առաջին էջի տպելու ժամանակը 7,8 վ․ , թղթի մատուցման տեղի ծավալը 150 թերթ, տպագրության թղթի խտությունը 60-163 գ/խմ։ Ծախսվող էներգիան՝ առավելագույնը 870 Վտ, ակտիվ ռեժիմում 330 Վտ, սպասման ռեժիմում 1.8 Վտ, քնի ռեժիմում 0.8 Վտ։ Աղմուկի մակարդակը 49․2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սև-սպիտակ, A4, ամսեկան էջերի առավելագույն քանակը 80000 էջ, ավտոմատ երկկողմանի տպագրություն, սկանավորում, պատճենահանում, տպելու արագությունը 40 էջ/ր, երկկողմանի տպելու արագությունը 16.8 էջ/ր, տպման կետայնությունը 1200x1200 dpi , թղթի ստանդարտ պահոցի ծավալը 250 թերթ, տպագրության թղթի խտությունը 60-120 գ/խմ, միացումները  Ethernet (RJ-45) 1 Գբ/վ, USB, Wi-Fi, USB 2.0, սենսորային գունավոր էկրան 5՛՛, աղմուկի մակարդակը 53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Անմիջական թերմոտպագրություն, թղթի լայնությունը 80 մմ․,տպագրության լայնությունը 72 մմ․ ,  տպման արագությունը 220 մմ/վ ,տպագրության որակը 203 dpi, միացումը USB, ավտոմատ կտրող, տպող գլխիկի կյանքի տևողությունը 100 կմ։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պիտակների թերմոտպիչ։ Թերմոտրանսֆեր տպագրություն, թղթի լայնությունը 25-110 80 մմ․,տպագրության լայնությունը 104 մմ․ ,  տպման արագությունը 102 մմ/վ , տպագրության որակը 203 dpi, թղթագլանի տրամագիծը առավելագույնը 127 մմ․, թղթագլանի ներքին տրամագիծը 24.4-38․1 մմ․, նեկող նյութի երկարությունը 300մ․ , ներկող նյութի տրամագիծը 25․4-109․2 մմ․, ներկող նյութի ներքին տրամագիծը 25․4 մմ․, միացումը USB։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պիտակների թերմոտպիչ։ Անմիջական թերմոտպագրություն, թղթի լայնությունը 16-82 մմ․,տպագրության լայնությունը 20-80 մմ․ ,  տպման արագությունը առավելագույնը 120 մմ/վ ,տպագրության որակը 203 dpi, թղթագլանի տրամագիծը առավելագույնը 100 մմ., տպող գլխիկի կյանքի տևողությունը 50 կմ, միացումը USB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A4 ֆորմատի, գույնի աղբյուրը՝ 3 գունային լուսադիոդներ  (RGB), սկաների օպտիկական թողունակությունը 2400x2400 dpi, սկանավորման աստիճանականացումը՝ 48 բիտ մուտքում, 48/24 բիտ ելքում, սկանավորման արագությունը (A4, 300 կետ դյույմի վրա, գունավոր) - 10վ․ ,սնուցումը` USB 2.0։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սկաներ, սկաների տվիչը  
640 x 480 pixel, սկանավորման հեռավորությունը մինչև 360մմ, սկանավորման արագությունը 60 fps, կարդալու ցուցիչը լուսային և ձայնային, պաշտպանության դասը IP54, հարվածադիմացկուն 2մ. բարձրությունից, լարի երկարությաւնը 2.0 մ: Մոդելներ՝  Sunlux XL-3620, Zebra DS2208, DATALOGIC QUICKSCAN QD2590-BKK1 ։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սկաներ, կապի տեսակը Bluetooth, հենակով, մարտկոցից աշխատելու ժամանակը 84 ժ, աշխատանքային հեռավորությունը 10մ․, սկանավորման հեռավորությունը от 1,23 սմ մինչև 36,8 սմ, պաշտպանության դասը IP52, անորակ և վնասված շտրիխկոդերը կարդալու PRZM տեխնոլոգիա, սկաների տվիչը  
640 x 480 pixel, լույսի աղբյուրը գծային 624 nm, մարտկոցը 2400 mAh: Մոդելներ՝ Zebra DS 2278, Datalogic QuickScan QBT2500, Honeywell Xenon XP 1952g։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սենսորը – 20.1 Megapixel CMOS sensor, առավելագույն թողունակությունը ՝ օպտիկական -  5104 x 3920 Pixels ծրագրային  10884 x 8163 Pixels, սկանավորման առավելագույն ֆորմատը` А3, 600dpi, սկանավորման արագությունը` 1․5 էջ/վրկ․, սկանավորման հնարավորությունները`  ձեռքի սեղման, ոտնակ, ծրագրային կոճակ, ավտոմատ, ելքային ֆորմատներ - JPG, TIFF, BMP, PNG,  PDF(Image), PDF (Searchable), PDF (Text), Excel, WORD, TEXT, MP3, WAV, AVI, MPEG, FLV, WMV, ինտերֆեյս - 1х USB port 2.0 Type-B։ Նախընտրելի մոդելներ՝ VIISAN K21, DOKO CZUR Shine Ultra Pro ։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հաշվելու արագությունը թղթադրամ/րոպեում 900/1200/1500, տարողունակությունը 500/200 թղթադրամ, խտության ստուգում, թղթադրամի չափի ստուգում, ուլտրամանուշակագույն ստուգում, մագնիսական ստուգում, գումարման և ըստ անհրաժեշտ քանակի թղթադրամներով կապոցների ստեղծման  ռեժիմներ, խառը շարված տարբեր թղթադրամների հաշվում: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մաքսիմում մուտքային բիթռեյթ՝ 320 Mbps (մինչև 32 IP ալիք), 4 SATA ինտերֆեյս, 2 HDMI ելք, 1 VGA պորտ, 2 CVBS ելք, 1 eSATA , կորպուս 1.5U, 19″։  Մոդել՝ DS-7732NI-M4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2 MP PIR Cube ցանցային տեսախցիկ, բարձր որակի պատկեր՝ 2 մեգապիքսել լուծաչափով, Արդյունավետ H.265+ սեղմման տեխնոլոգիա, ապահովում է իրական ժամանակի անվտանգություն ներկառուցված երկկողմանի աուդիոյի միջոցով։ Մոդել՝ DS-2CD2421 G0-I(2.8mm)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L2, չկառավարվող, 4 10/100M RJ45 PoE ports, 802.3af/at, PoE հզորություն՝ 35 Վտ, առավելագույնը 250 մ  հեռավորության փոխանցում։ Մոդել՝   DS-3E0105P-E/M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արտոնագիր` ընկերությունում գործող 1500 տեսախցիկներ համար  HikCentral Professional ծրագրային ապահովման մեջ ավելացնելու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 հիշողությունը 8 TB, ինտերֆեյս` SATA3 , ֆորմ ֆակտորը 3.5՛՛ , պտտման արագությունը  ‎7200 RPM, Cache հիշողությունը 256MB,  24/7,  աշխատելու համար։Մոդելներ՝ ST8000NM017B
ST8000VE001
Երաշխիքային ժամկետ՝ 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