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անոթային բժշկական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անոթային բժշկական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անոթային բժշկական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անոթային բժշկական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Ֆոգարտի երկլուսանցքանի զոնդ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Վենեքստրակտոր զոնդ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գրաֆտ զստային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կաթետր պերֆերիկ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կաթետերներ՝ չընդլայնվող գնդանոթով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Ինտրոդյուսեր M ծածկույթով՝ ռադիալ միջամտությունների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ուղղորդչի ներթափանցման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Գայդինգ կատետեր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կաթետերներ/Դիագնոստիկ կաթետր/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համակարգեր,/ՈՒղղորդիչ լար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համակարգեր,/ՈՒղղորդիչ լար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համակարգեր,/Ախտորոշիչ ուղղորդիչ/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համակարգեր,/Ախտորոշիչ ուղղորդիչ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Կոբալտ քրոմիումային ստենտ ծայրային անոթների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անոթների պրոթեզներ/Ստենտ պերիֆերիկ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դեղապատ բալոն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6,0/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ԵԲԳԿ-ԷԱՃԱՊՁԲ-26/34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ԵԲԳԿ-ԷԱՃԱՊՁԲ-26/34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Վճարումը իրականացվելու է փաստացի մատակարարած ապրանքների դիմաց</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Ֆոգարտի երկլուսանցքանի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Վենեքստրակտոր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գրաֆտ զստային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կաթետր պերֆերիկ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կաթետերներ՝ չընդլայնվող գնդանոթով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Ինտրոդյուսեր M ծածկույթով՝ ռադիալ միջամտությունների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ուղղորդչի ներթափանցման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Գայդինգ կատետեր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կաթետերներ/Դիագնոստիկ կաթետր/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համակարգեր,/ՈՒղղորդիչ լար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համակարգեր,/ՈՒղղորդիչ լար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համակարգեր,/Ախտորոշիչ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համակարգեր,/Ախտորոշիչ ուղղորդիչ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Կոբալտ քրոմիումային ստենտ ծայրային անոթների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անոթների պրոթեզներ/Ստենտ պերիֆերիկ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դեղապատ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Ֆոգարտի երկլուսանցքանի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Վենեքստրակտոր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գրաֆտ զստային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կաթետր պերֆերիկ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կաթետերներ՝ չընդլայնվող գնդանոթով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Ինտրոդյուսեր M ծածկույթով՝ ռադիալ միջամտությունների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ուղղորդչի ներթափանցման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Գայդինգ կատետեր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կաթետերներ/Դիագնոստիկ կաթետր/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համակարգեր,/ՈՒղղորդիչ լար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համակարգեր,/ՈՒղղորդիչ լար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համակարգեր,/Ախտորոշիչ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համակարգեր,/Ախտորոշիչ ուղղորդիչ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Կոբալտ քրոմիումային ստենտ ծայրային անոթների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անոթների պրոթեզներ/Ստենտ պերիֆերիկ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դեղապատ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